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0E3" w:rsidRPr="00B66A64" w:rsidRDefault="009D50E3" w:rsidP="009D50E3">
      <w:pPr>
        <w:tabs>
          <w:tab w:val="right" w:pos="10203"/>
        </w:tabs>
        <w:jc w:val="center"/>
      </w:pPr>
      <w:r>
        <w:rPr>
          <w:noProof/>
          <w:lang w:eastAsia="ru-RU"/>
        </w:rPr>
        <w:pict>
          <v:shapetype id="_x0000_t202" coordsize="21600,21600" o:spt="202" path="m,l,21600r21600,l21600,xe">
            <v:stroke joinstyle="miter"/>
            <v:path gradientshapeok="t" o:connecttype="rect"/>
          </v:shapetype>
          <v:shape id="Надпись 2" o:spid="_x0000_s1027" type="#_x0000_t202" style="position:absolute;left:0;text-align:left;margin-left:51.05pt;margin-top:47.7pt;width:436.05pt;height:3.6pt;flip:y;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w:txbxContent>
                <w:p w:rsidR="009D50E3" w:rsidRPr="009A72C5" w:rsidRDefault="009D50E3" w:rsidP="009D50E3"/>
              </w:txbxContent>
            </v:textbox>
          </v:shape>
        </w:pict>
      </w:r>
      <w:r>
        <w:rPr>
          <w:noProof/>
          <w:lang w:eastAsia="ru-RU"/>
        </w:rPr>
        <w:pict>
          <v:shape id="Text Box 2" o:spid="_x0000_s1026" type="#_x0000_t202" style="position:absolute;left:0;text-align:left;margin-left:2.85pt;margin-top:29.85pt;width:34.2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" filled="f" stroked="f">
            <v:textbox inset="0,,0">
              <w:txbxContent>
                <w:p w:rsidR="009D50E3" w:rsidRPr="00D116DB" w:rsidRDefault="009D50E3" w:rsidP="009D50E3">
                  <w:pPr>
                    <w:rPr>
                      <w:sz w:val="18"/>
                      <w:szCs w:val="18"/>
                    </w:rPr>
                  </w:pPr>
                </w:p>
              </w:txbxContent>
            </v:textbox>
          </v:shape>
        </w:pict>
      </w:r>
      <w:r w:rsidRPr="00B66A64">
        <w:rPr>
          <w:noProof/>
          <w:lang w:eastAsia="ru-RU"/>
        </w:rPr>
        <w:drawing>
          <wp:inline distT="0" distB="0" distL="0" distR="0">
            <wp:extent cx="523875" cy="628650"/>
            <wp:effectExtent l="19050" t="0" r="952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9D50E3" w:rsidRPr="00B66A64" w:rsidRDefault="009D50E3" w:rsidP="009D50E3">
      <w:pPr>
        <w:tabs>
          <w:tab w:val="right" w:pos="10203"/>
        </w:tabs>
        <w:jc w:val="center"/>
      </w:pPr>
    </w:p>
    <w:p w:rsidR="009D50E3" w:rsidRPr="00B66A64" w:rsidRDefault="009D50E3" w:rsidP="009D50E3">
      <w:pPr>
        <w:pStyle w:val="2"/>
        <w:spacing w:before="0"/>
        <w:jc w:val="center"/>
        <w:rPr>
          <w:rFonts w:ascii="Times New Roman" w:hAnsi="Times New Roman" w:cs="Times New Roman"/>
          <w:b w:val="0"/>
          <w:color w:val="auto"/>
          <w:sz w:val="24"/>
          <w:szCs w:val="24"/>
        </w:rPr>
      </w:pPr>
      <w:r w:rsidRPr="00B66A64">
        <w:rPr>
          <w:rFonts w:ascii="Times New Roman" w:hAnsi="Times New Roman" w:cs="Times New Roman"/>
          <w:b w:val="0"/>
          <w:color w:val="auto"/>
          <w:sz w:val="24"/>
          <w:szCs w:val="24"/>
        </w:rPr>
        <w:t>АДМИНИСТРАЦИЯ</w:t>
      </w:r>
    </w:p>
    <w:p w:rsidR="009D50E3" w:rsidRPr="00B66A64" w:rsidRDefault="009D50E3" w:rsidP="009D50E3">
      <w:pPr>
        <w:pStyle w:val="2"/>
        <w:spacing w:before="0"/>
        <w:jc w:val="center"/>
        <w:rPr>
          <w:rFonts w:ascii="Times New Roman" w:hAnsi="Times New Roman" w:cs="Times New Roman"/>
          <w:b w:val="0"/>
          <w:color w:val="auto"/>
          <w:sz w:val="24"/>
          <w:szCs w:val="24"/>
        </w:rPr>
      </w:pPr>
      <w:r w:rsidRPr="00B66A64">
        <w:rPr>
          <w:rFonts w:ascii="Times New Roman" w:hAnsi="Times New Roman" w:cs="Times New Roman"/>
          <w:b w:val="0"/>
          <w:color w:val="auto"/>
          <w:sz w:val="24"/>
          <w:szCs w:val="24"/>
        </w:rPr>
        <w:t>ПАНИНСКОГО  МУНИЦИПАЛЬНОГО  РАЙОНА</w:t>
      </w:r>
    </w:p>
    <w:p w:rsidR="009D50E3" w:rsidRPr="00B66A64" w:rsidRDefault="009D50E3" w:rsidP="009D50E3">
      <w:pPr>
        <w:jc w:val="center"/>
        <w:rPr>
          <w:bCs/>
        </w:rPr>
      </w:pPr>
      <w:r w:rsidRPr="00B66A64">
        <w:rPr>
          <w:bCs/>
        </w:rPr>
        <w:t>ВОРОНЕЖСКОЙ  ОБЛАСТИ</w:t>
      </w:r>
    </w:p>
    <w:p w:rsidR="009D50E3" w:rsidRPr="00B66A64" w:rsidRDefault="009D50E3" w:rsidP="009D50E3">
      <w:pPr>
        <w:jc w:val="center"/>
        <w:rPr>
          <w:bCs/>
        </w:rPr>
      </w:pPr>
    </w:p>
    <w:p w:rsidR="009D50E3" w:rsidRPr="00B66A64" w:rsidRDefault="009D50E3" w:rsidP="009D50E3">
      <w:pPr>
        <w:jc w:val="center"/>
      </w:pPr>
      <w:proofErr w:type="gramStart"/>
      <w:r w:rsidRPr="00B66A64">
        <w:t>П</w:t>
      </w:r>
      <w:proofErr w:type="gramEnd"/>
      <w:r w:rsidRPr="00B66A64">
        <w:t xml:space="preserve"> О С Т А Н О В Л Е Н И Е</w:t>
      </w:r>
    </w:p>
    <w:p w:rsidR="009D50E3" w:rsidRPr="00B66A64" w:rsidRDefault="009D50E3" w:rsidP="009D50E3"/>
    <w:p w:rsidR="009D50E3" w:rsidRPr="00B66A64" w:rsidRDefault="009D50E3" w:rsidP="009D50E3"/>
    <w:p w:rsidR="009D50E3" w:rsidRPr="00B66A64" w:rsidRDefault="009D50E3" w:rsidP="009D50E3">
      <w:r w:rsidRPr="00B66A64">
        <w:t xml:space="preserve">от 28 августа 2021 г. № 305 </w:t>
      </w:r>
    </w:p>
    <w:p w:rsidR="009D50E3" w:rsidRPr="00B66A64" w:rsidRDefault="009D50E3" w:rsidP="009D50E3">
      <w:pPr>
        <w:jc w:val="both"/>
      </w:pPr>
      <w:r w:rsidRPr="00B66A64">
        <w:t>р.п. Панино</w:t>
      </w:r>
    </w:p>
    <w:p w:rsidR="009D50E3" w:rsidRPr="00B66A64" w:rsidRDefault="009D50E3" w:rsidP="009D50E3">
      <w:pPr>
        <w:jc w:val="both"/>
      </w:pPr>
    </w:p>
    <w:tbl>
      <w:tblPr>
        <w:tblStyle w:val="aff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tblGrid>
      <w:tr w:rsidR="009D50E3" w:rsidRPr="00B66A64" w:rsidTr="00A24B64">
        <w:tc>
          <w:tcPr>
            <w:tcW w:w="5637" w:type="dxa"/>
          </w:tcPr>
          <w:p w:rsidR="009D50E3" w:rsidRPr="00B66A64" w:rsidRDefault="009D50E3" w:rsidP="00A24B64">
            <w:pPr>
              <w:rPr>
                <w:sz w:val="24"/>
                <w:szCs w:val="24"/>
              </w:rPr>
            </w:pPr>
            <w:r w:rsidRPr="00B66A64">
              <w:rPr>
                <w:sz w:val="24"/>
                <w:szCs w:val="24"/>
              </w:rPr>
              <w:t xml:space="preserve">О внесении изменений </w:t>
            </w:r>
          </w:p>
          <w:p w:rsidR="009D50E3" w:rsidRPr="00B66A64" w:rsidRDefault="009D50E3" w:rsidP="00A24B64">
            <w:pPr>
              <w:rPr>
                <w:sz w:val="24"/>
                <w:szCs w:val="24"/>
              </w:rPr>
            </w:pPr>
            <w:r w:rsidRPr="00B66A64">
              <w:rPr>
                <w:sz w:val="24"/>
                <w:szCs w:val="24"/>
              </w:rPr>
              <w:t>в постановление администрации</w:t>
            </w:r>
          </w:p>
          <w:p w:rsidR="009D50E3" w:rsidRPr="00B66A64" w:rsidRDefault="009D50E3" w:rsidP="00A24B64">
            <w:pPr>
              <w:rPr>
                <w:sz w:val="24"/>
                <w:szCs w:val="24"/>
              </w:rPr>
            </w:pPr>
            <w:r w:rsidRPr="00B66A64">
              <w:rPr>
                <w:sz w:val="24"/>
                <w:szCs w:val="24"/>
              </w:rPr>
              <w:t>Панинского муниципального района</w:t>
            </w:r>
          </w:p>
          <w:p w:rsidR="009D50E3" w:rsidRPr="00B66A64" w:rsidRDefault="009D50E3" w:rsidP="00A24B64">
            <w:pPr>
              <w:rPr>
                <w:sz w:val="24"/>
                <w:szCs w:val="24"/>
              </w:rPr>
            </w:pPr>
            <w:r w:rsidRPr="00B66A64">
              <w:rPr>
                <w:sz w:val="24"/>
                <w:szCs w:val="24"/>
              </w:rPr>
              <w:t>Воронежской области от 22.10.2019 № 425</w:t>
            </w:r>
          </w:p>
          <w:p w:rsidR="009D50E3" w:rsidRPr="00B66A64" w:rsidRDefault="009D50E3" w:rsidP="00A24B64">
            <w:pPr>
              <w:rPr>
                <w:sz w:val="24"/>
                <w:szCs w:val="24"/>
              </w:rPr>
            </w:pPr>
            <w:r w:rsidRPr="00B66A64">
              <w:rPr>
                <w:sz w:val="24"/>
                <w:szCs w:val="24"/>
              </w:rPr>
              <w:t xml:space="preserve"> «Об утверждении муниципальной программы  Панинского муниципального района Воронежской области</w:t>
            </w:r>
            <w:r>
              <w:rPr>
                <w:sz w:val="24"/>
                <w:szCs w:val="24"/>
              </w:rPr>
              <w:t xml:space="preserve"> </w:t>
            </w:r>
            <w:r w:rsidRPr="00B66A64">
              <w:rPr>
                <w:sz w:val="24"/>
                <w:szCs w:val="24"/>
              </w:rPr>
              <w:t>«Обеспечение доступным и комфортным жильем и коммунальными услугами населения Панинского муниципального района» (в редакции постановления администрации Панинского муниципального района Воронежской области от 10.08.2021  № 280)</w:t>
            </w:r>
          </w:p>
        </w:tc>
      </w:tr>
    </w:tbl>
    <w:p w:rsidR="009D50E3" w:rsidRPr="00B66A64" w:rsidRDefault="009D50E3" w:rsidP="009D50E3">
      <w:pPr>
        <w:jc w:val="both"/>
      </w:pPr>
    </w:p>
    <w:p w:rsidR="009D50E3" w:rsidRPr="00B66A64" w:rsidRDefault="009D50E3" w:rsidP="009D50E3">
      <w:pPr>
        <w:tabs>
          <w:tab w:val="left" w:pos="851"/>
        </w:tabs>
        <w:jc w:val="both"/>
      </w:pPr>
      <w:r w:rsidRPr="00B66A64">
        <w:t xml:space="preserve">           </w:t>
      </w:r>
      <w:proofErr w:type="gramStart"/>
      <w:r w:rsidRPr="00B66A64">
        <w:t>В соответствии с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27.12.2019 № 632), в целях повышения эффективности исполнения муниципальной программы «Обеспечение доступным и комфортным жильем              и коммунальными услугами населения Панинского</w:t>
      </w:r>
      <w:proofErr w:type="gramEnd"/>
      <w:r w:rsidRPr="00B66A64">
        <w:t xml:space="preserve"> муниципального района Воронежской области», утвержденной постановлением администрации Панинского муниципального района Воронежской области от 22.10.2019                      № 425, администрация Панинского муниципального района Воронежской области </w:t>
      </w:r>
      <w:proofErr w:type="spellStart"/>
      <w:proofErr w:type="gramStart"/>
      <w:r w:rsidRPr="00B66A64">
        <w:t>п</w:t>
      </w:r>
      <w:proofErr w:type="spellEnd"/>
      <w:proofErr w:type="gramEnd"/>
      <w:r w:rsidRPr="00B66A64">
        <w:t xml:space="preserve"> о с т а </w:t>
      </w:r>
      <w:proofErr w:type="spellStart"/>
      <w:r w:rsidRPr="00B66A64">
        <w:t>н</w:t>
      </w:r>
      <w:proofErr w:type="spellEnd"/>
      <w:r w:rsidRPr="00B66A64">
        <w:t xml:space="preserve"> о в л я е т:</w:t>
      </w:r>
    </w:p>
    <w:p w:rsidR="009D50E3" w:rsidRPr="00B66A64" w:rsidRDefault="009D50E3" w:rsidP="009D50E3">
      <w:pPr>
        <w:ind w:firstLine="567"/>
        <w:jc w:val="both"/>
      </w:pPr>
      <w:r w:rsidRPr="00B66A64">
        <w:t xml:space="preserve">1. </w:t>
      </w:r>
      <w:proofErr w:type="gramStart"/>
      <w:r w:rsidRPr="00B66A64">
        <w:t>Внести в постановление администрации Панинского муниципального района Воронежской области от 22.10.2019 № 425 «Об утверждении муниципальной  программы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 Воронежской области» (далее – программа) (в редакции постановления администрации Панинского муниципального района Воронежской области  от 10.08.2021  № 280)  следующие изменения:</w:t>
      </w:r>
      <w:proofErr w:type="gramEnd"/>
    </w:p>
    <w:p w:rsidR="009D50E3" w:rsidRPr="00B66A64" w:rsidRDefault="009D50E3" w:rsidP="009D50E3">
      <w:pPr>
        <w:pStyle w:val="1f1"/>
        <w:ind w:left="0" w:firstLine="567"/>
        <w:rPr>
          <w:sz w:val="24"/>
          <w:szCs w:val="24"/>
        </w:rPr>
      </w:pPr>
      <w:r w:rsidRPr="00B66A64">
        <w:rPr>
          <w:sz w:val="24"/>
          <w:szCs w:val="24"/>
        </w:rPr>
        <w:t xml:space="preserve">1.1. В паспорте подпрограммы 1 «Доступное и комфортное жилье Панинского </w:t>
      </w:r>
      <w:proofErr w:type="gramStart"/>
      <w:r w:rsidRPr="00B66A64">
        <w:rPr>
          <w:sz w:val="24"/>
          <w:szCs w:val="24"/>
        </w:rPr>
        <w:t>муниципального</w:t>
      </w:r>
      <w:proofErr w:type="gramEnd"/>
      <w:r w:rsidRPr="00B66A64">
        <w:rPr>
          <w:sz w:val="24"/>
          <w:szCs w:val="24"/>
        </w:rPr>
        <w:t xml:space="preserve"> района»:</w:t>
      </w:r>
    </w:p>
    <w:p w:rsidR="009D50E3" w:rsidRPr="00B66A64" w:rsidRDefault="009D50E3" w:rsidP="009D50E3">
      <w:pPr>
        <w:pStyle w:val="1f1"/>
        <w:ind w:left="0" w:firstLine="567"/>
        <w:rPr>
          <w:sz w:val="24"/>
          <w:szCs w:val="24"/>
        </w:rPr>
      </w:pPr>
      <w:r w:rsidRPr="00B66A64">
        <w:rPr>
          <w:sz w:val="24"/>
          <w:szCs w:val="24"/>
        </w:rPr>
        <w:t>1.1.1. Строку восьмую изложить в следующей редакции:</w:t>
      </w:r>
    </w:p>
    <w:p w:rsidR="009D50E3" w:rsidRPr="00B66A64" w:rsidRDefault="009D50E3" w:rsidP="009D50E3">
      <w:pPr>
        <w:pStyle w:val="1f1"/>
        <w:ind w:left="0" w:firstLine="567"/>
        <w:rPr>
          <w:sz w:val="24"/>
          <w:szCs w:val="24"/>
        </w:rPr>
      </w:pPr>
      <w:r w:rsidRPr="00B66A64">
        <w:rPr>
          <w:sz w:val="24"/>
          <w:szCs w:val="24"/>
        </w:rPr>
        <w:t>«</w:t>
      </w:r>
    </w:p>
    <w:tbl>
      <w:tblPr>
        <w:tblStyle w:val="afffff4"/>
        <w:tblW w:w="0" w:type="auto"/>
        <w:tblInd w:w="675" w:type="dxa"/>
        <w:tblLook w:val="04A0"/>
      </w:tblPr>
      <w:tblGrid>
        <w:gridCol w:w="3544"/>
        <w:gridCol w:w="5528"/>
      </w:tblGrid>
      <w:tr w:rsidR="009D50E3" w:rsidRPr="00B66A64" w:rsidTr="00A24B64">
        <w:tc>
          <w:tcPr>
            <w:tcW w:w="3544" w:type="dxa"/>
          </w:tcPr>
          <w:p w:rsidR="009D50E3" w:rsidRPr="00B66A64" w:rsidRDefault="009D50E3" w:rsidP="00A24B64">
            <w:pPr>
              <w:pStyle w:val="1f1"/>
              <w:ind w:left="0"/>
              <w:rPr>
                <w:sz w:val="24"/>
                <w:szCs w:val="24"/>
              </w:rPr>
            </w:pPr>
            <w:r w:rsidRPr="00B66A64">
              <w:rPr>
                <w:sz w:val="24"/>
                <w:szCs w:val="24"/>
              </w:rPr>
              <w:t xml:space="preserve">Объемы и источники финансирования подпрограммы (в действующих ценах каждого </w:t>
            </w:r>
            <w:r w:rsidRPr="00B66A64">
              <w:rPr>
                <w:sz w:val="24"/>
                <w:szCs w:val="24"/>
              </w:rPr>
              <w:lastRenderedPageBreak/>
              <w:t>года реализации подпрограммы)</w:t>
            </w:r>
          </w:p>
        </w:tc>
        <w:tc>
          <w:tcPr>
            <w:tcW w:w="5528" w:type="dxa"/>
          </w:tcPr>
          <w:p w:rsidR="009D50E3" w:rsidRPr="00B66A64" w:rsidRDefault="009D50E3" w:rsidP="00A24B64">
            <w:pPr>
              <w:rPr>
                <w:sz w:val="24"/>
                <w:szCs w:val="24"/>
              </w:rPr>
            </w:pPr>
            <w:r w:rsidRPr="00B66A64">
              <w:rPr>
                <w:sz w:val="24"/>
                <w:szCs w:val="24"/>
              </w:rPr>
              <w:lastRenderedPageBreak/>
              <w:t>Всего по подпрограмме: - 397644,9 тыс. рублей,             в том числе по источникам финансирования:</w:t>
            </w:r>
          </w:p>
          <w:p w:rsidR="009D50E3" w:rsidRPr="00B66A64" w:rsidRDefault="009D50E3" w:rsidP="00A24B64">
            <w:pPr>
              <w:rPr>
                <w:sz w:val="24"/>
                <w:szCs w:val="24"/>
              </w:rPr>
            </w:pPr>
            <w:r w:rsidRPr="00B66A64">
              <w:rPr>
                <w:sz w:val="24"/>
                <w:szCs w:val="24"/>
              </w:rPr>
              <w:t>- федеральный бюджет – 348843,9 тыс. рублей;</w:t>
            </w:r>
          </w:p>
          <w:p w:rsidR="009D50E3" w:rsidRPr="00B66A64" w:rsidRDefault="009D50E3" w:rsidP="00A24B64">
            <w:pPr>
              <w:rPr>
                <w:sz w:val="24"/>
                <w:szCs w:val="24"/>
              </w:rPr>
            </w:pPr>
            <w:r w:rsidRPr="00B66A64">
              <w:rPr>
                <w:sz w:val="24"/>
                <w:szCs w:val="24"/>
              </w:rPr>
              <w:lastRenderedPageBreak/>
              <w:t>- областной бюджет – 21768,9 тыс. рублей;</w:t>
            </w:r>
          </w:p>
          <w:p w:rsidR="009D50E3" w:rsidRPr="00B66A64" w:rsidRDefault="009D50E3" w:rsidP="00A24B64">
            <w:pPr>
              <w:rPr>
                <w:sz w:val="24"/>
                <w:szCs w:val="24"/>
              </w:rPr>
            </w:pPr>
            <w:r w:rsidRPr="00B66A64">
              <w:rPr>
                <w:sz w:val="24"/>
                <w:szCs w:val="24"/>
              </w:rPr>
              <w:t>- местный бюджет – 13279,6 тыс. рублей;</w:t>
            </w:r>
          </w:p>
          <w:p w:rsidR="009D50E3" w:rsidRPr="00B66A64" w:rsidRDefault="009D50E3" w:rsidP="00A24B64">
            <w:pPr>
              <w:pStyle w:val="1f1"/>
              <w:ind w:left="0"/>
              <w:rPr>
                <w:sz w:val="24"/>
                <w:szCs w:val="24"/>
              </w:rPr>
            </w:pPr>
            <w:r w:rsidRPr="00B66A64">
              <w:rPr>
                <w:sz w:val="24"/>
                <w:szCs w:val="24"/>
              </w:rPr>
              <w:t>- внебюджетные источники – 13752,5 тыс. рублей.</w:t>
            </w:r>
          </w:p>
        </w:tc>
      </w:tr>
    </w:tbl>
    <w:p w:rsidR="009D50E3" w:rsidRPr="00B66A64" w:rsidRDefault="009D50E3" w:rsidP="009D50E3">
      <w:pPr>
        <w:pStyle w:val="1f1"/>
        <w:ind w:left="0" w:firstLine="567"/>
        <w:jc w:val="right"/>
        <w:rPr>
          <w:sz w:val="24"/>
          <w:szCs w:val="24"/>
        </w:rPr>
      </w:pPr>
      <w:r w:rsidRPr="00B66A64">
        <w:rPr>
          <w:sz w:val="24"/>
          <w:szCs w:val="24"/>
        </w:rPr>
        <w:lastRenderedPageBreak/>
        <w:t>».</w:t>
      </w:r>
    </w:p>
    <w:p w:rsidR="009D50E3" w:rsidRPr="00B66A64" w:rsidRDefault="009D50E3" w:rsidP="009D50E3">
      <w:pPr>
        <w:pStyle w:val="1f1"/>
        <w:ind w:left="0" w:firstLine="567"/>
        <w:rPr>
          <w:sz w:val="24"/>
          <w:szCs w:val="24"/>
        </w:rPr>
      </w:pPr>
      <w:r w:rsidRPr="00B66A64">
        <w:rPr>
          <w:sz w:val="24"/>
          <w:szCs w:val="24"/>
        </w:rPr>
        <w:t xml:space="preserve">1.2. В паспорте подпрограммы 4 «Строительство, реконструкция, капитальный ремонт объектов Панинского </w:t>
      </w:r>
      <w:proofErr w:type="gramStart"/>
      <w:r w:rsidRPr="00B66A64">
        <w:rPr>
          <w:sz w:val="24"/>
          <w:szCs w:val="24"/>
        </w:rPr>
        <w:t>муниципального</w:t>
      </w:r>
      <w:proofErr w:type="gramEnd"/>
      <w:r w:rsidRPr="00B66A64">
        <w:rPr>
          <w:sz w:val="24"/>
          <w:szCs w:val="24"/>
        </w:rPr>
        <w:t xml:space="preserve"> района Воронежской области»:</w:t>
      </w:r>
    </w:p>
    <w:p w:rsidR="009D50E3" w:rsidRPr="00B66A64" w:rsidRDefault="009D50E3" w:rsidP="009D50E3">
      <w:pPr>
        <w:pStyle w:val="1f1"/>
        <w:ind w:left="0" w:firstLine="567"/>
        <w:rPr>
          <w:sz w:val="24"/>
          <w:szCs w:val="24"/>
        </w:rPr>
      </w:pPr>
      <w:r w:rsidRPr="00B66A64">
        <w:rPr>
          <w:sz w:val="24"/>
          <w:szCs w:val="24"/>
        </w:rPr>
        <w:t>1.2.1. Строку восьмую изложить в следующей редакции:</w:t>
      </w:r>
    </w:p>
    <w:p w:rsidR="009D50E3" w:rsidRPr="00B66A64" w:rsidRDefault="009D50E3" w:rsidP="009D50E3">
      <w:pPr>
        <w:pStyle w:val="1f1"/>
        <w:ind w:left="0" w:firstLine="567"/>
        <w:rPr>
          <w:sz w:val="24"/>
          <w:szCs w:val="24"/>
        </w:rPr>
      </w:pPr>
      <w:r w:rsidRPr="00B66A64">
        <w:rPr>
          <w:sz w:val="24"/>
          <w:szCs w:val="24"/>
        </w:rPr>
        <w:t>«</w:t>
      </w:r>
    </w:p>
    <w:tbl>
      <w:tblPr>
        <w:tblStyle w:val="afffff4"/>
        <w:tblW w:w="0" w:type="auto"/>
        <w:tblInd w:w="675" w:type="dxa"/>
        <w:tblLook w:val="04A0"/>
      </w:tblPr>
      <w:tblGrid>
        <w:gridCol w:w="3544"/>
        <w:gridCol w:w="5528"/>
      </w:tblGrid>
      <w:tr w:rsidR="009D50E3" w:rsidRPr="00B66A64" w:rsidTr="00A24B64">
        <w:tc>
          <w:tcPr>
            <w:tcW w:w="3544" w:type="dxa"/>
          </w:tcPr>
          <w:p w:rsidR="009D50E3" w:rsidRPr="00B66A64" w:rsidRDefault="009D50E3" w:rsidP="00A24B64">
            <w:pPr>
              <w:pStyle w:val="1f1"/>
              <w:ind w:left="0"/>
              <w:rPr>
                <w:sz w:val="24"/>
                <w:szCs w:val="24"/>
              </w:rPr>
            </w:pPr>
            <w:r w:rsidRPr="00B66A64">
              <w:rPr>
                <w:sz w:val="24"/>
                <w:szCs w:val="24"/>
              </w:rPr>
              <w:t>Объемы и источники финансирования подпрограммы (в действующих ценах каждого года реализации подпрограммы)</w:t>
            </w:r>
          </w:p>
        </w:tc>
        <w:tc>
          <w:tcPr>
            <w:tcW w:w="5528" w:type="dxa"/>
          </w:tcPr>
          <w:p w:rsidR="009D50E3" w:rsidRPr="00B66A64" w:rsidRDefault="009D50E3" w:rsidP="00A24B64">
            <w:pPr>
              <w:rPr>
                <w:sz w:val="24"/>
                <w:szCs w:val="24"/>
              </w:rPr>
            </w:pPr>
            <w:r w:rsidRPr="00B66A64">
              <w:rPr>
                <w:sz w:val="24"/>
                <w:szCs w:val="24"/>
              </w:rPr>
              <w:t>Всего по подпрограмме: - 304452,6 тыс. рублей,             в том числе по источникам финансирования:</w:t>
            </w:r>
          </w:p>
          <w:p w:rsidR="009D50E3" w:rsidRPr="00B66A64" w:rsidRDefault="009D50E3" w:rsidP="00A24B64">
            <w:pPr>
              <w:rPr>
                <w:sz w:val="24"/>
                <w:szCs w:val="24"/>
              </w:rPr>
            </w:pPr>
            <w:r w:rsidRPr="00B66A64">
              <w:rPr>
                <w:sz w:val="24"/>
                <w:szCs w:val="24"/>
              </w:rPr>
              <w:t>- федеральный бюджет – 105550,1  тыс. рублей;</w:t>
            </w:r>
          </w:p>
          <w:p w:rsidR="009D50E3" w:rsidRPr="00B66A64" w:rsidRDefault="009D50E3" w:rsidP="00A24B64">
            <w:pPr>
              <w:rPr>
                <w:sz w:val="24"/>
                <w:szCs w:val="24"/>
              </w:rPr>
            </w:pPr>
            <w:r w:rsidRPr="00B66A64">
              <w:rPr>
                <w:sz w:val="24"/>
                <w:szCs w:val="24"/>
              </w:rPr>
              <w:t>- областной бюджет – 178380,4 тыс. рублей;</w:t>
            </w:r>
          </w:p>
          <w:p w:rsidR="009D50E3" w:rsidRPr="00B66A64" w:rsidRDefault="009D50E3" w:rsidP="00A24B64">
            <w:pPr>
              <w:rPr>
                <w:sz w:val="24"/>
                <w:szCs w:val="24"/>
              </w:rPr>
            </w:pPr>
            <w:r w:rsidRPr="00B66A64">
              <w:rPr>
                <w:sz w:val="24"/>
                <w:szCs w:val="24"/>
              </w:rPr>
              <w:t>- местный бюджет – 20522,1 тыс. рублей;</w:t>
            </w:r>
          </w:p>
          <w:p w:rsidR="009D50E3" w:rsidRPr="00B66A64" w:rsidRDefault="009D50E3" w:rsidP="00A24B64">
            <w:pPr>
              <w:pStyle w:val="1f1"/>
              <w:ind w:left="0"/>
              <w:rPr>
                <w:sz w:val="24"/>
                <w:szCs w:val="24"/>
              </w:rPr>
            </w:pPr>
            <w:r w:rsidRPr="00B66A64">
              <w:rPr>
                <w:sz w:val="24"/>
                <w:szCs w:val="24"/>
              </w:rPr>
              <w:t>- внебюджетные источники – 0 тыс. рублей.</w:t>
            </w:r>
          </w:p>
        </w:tc>
      </w:tr>
    </w:tbl>
    <w:p w:rsidR="009D50E3" w:rsidRPr="00B66A64" w:rsidRDefault="009D50E3" w:rsidP="009D50E3">
      <w:pPr>
        <w:pStyle w:val="1f1"/>
        <w:ind w:left="0" w:firstLine="567"/>
        <w:jc w:val="right"/>
        <w:rPr>
          <w:sz w:val="24"/>
          <w:szCs w:val="24"/>
        </w:rPr>
      </w:pPr>
      <w:r w:rsidRPr="00B66A64">
        <w:rPr>
          <w:sz w:val="24"/>
          <w:szCs w:val="24"/>
        </w:rPr>
        <w:t>».</w:t>
      </w:r>
    </w:p>
    <w:p w:rsidR="009D50E3" w:rsidRPr="00B66A64" w:rsidRDefault="009D50E3" w:rsidP="009D50E3">
      <w:pPr>
        <w:pStyle w:val="1f1"/>
        <w:ind w:left="0" w:firstLine="567"/>
        <w:rPr>
          <w:sz w:val="24"/>
          <w:szCs w:val="24"/>
        </w:rPr>
      </w:pPr>
      <w:r w:rsidRPr="00B66A64">
        <w:rPr>
          <w:sz w:val="24"/>
          <w:szCs w:val="24"/>
        </w:rPr>
        <w:t>1.3.  Приложения № 1, 1.1, 2, 2.1, к программе изложить в новой редакции согласно приложениям № 1, 2, 3, 4, к настоящему постановлению соответственно.</w:t>
      </w:r>
    </w:p>
    <w:p w:rsidR="009D50E3" w:rsidRPr="00B66A64" w:rsidRDefault="009D50E3" w:rsidP="009D50E3">
      <w:pPr>
        <w:pStyle w:val="38"/>
        <w:tabs>
          <w:tab w:val="left" w:pos="567"/>
        </w:tabs>
        <w:ind w:left="0" w:firstLine="567"/>
        <w:rPr>
          <w:sz w:val="24"/>
          <w:szCs w:val="24"/>
        </w:rPr>
      </w:pPr>
      <w:r w:rsidRPr="00B66A64">
        <w:rPr>
          <w:sz w:val="24"/>
          <w:szCs w:val="24"/>
        </w:rPr>
        <w:t>2. Настоящее постановление вступает в силу со дня его официального опубликования.</w:t>
      </w:r>
    </w:p>
    <w:p w:rsidR="009D50E3" w:rsidRPr="00B66A64" w:rsidRDefault="009D50E3" w:rsidP="009D50E3">
      <w:pPr>
        <w:pStyle w:val="38"/>
        <w:tabs>
          <w:tab w:val="left" w:pos="567"/>
        </w:tabs>
        <w:ind w:left="0" w:firstLine="567"/>
        <w:rPr>
          <w:sz w:val="24"/>
          <w:szCs w:val="24"/>
        </w:rPr>
      </w:pPr>
      <w:r w:rsidRPr="00B66A64">
        <w:rPr>
          <w:sz w:val="24"/>
          <w:szCs w:val="24"/>
        </w:rPr>
        <w:t xml:space="preserve">3. Опубликовать настоящее постановление в официальном периодическом печатном издании Панинского </w:t>
      </w:r>
      <w:proofErr w:type="gramStart"/>
      <w:r w:rsidRPr="00B66A64">
        <w:rPr>
          <w:sz w:val="24"/>
          <w:szCs w:val="24"/>
        </w:rPr>
        <w:t>муниципального</w:t>
      </w:r>
      <w:proofErr w:type="gramEnd"/>
      <w:r w:rsidRPr="00B66A64">
        <w:rPr>
          <w:sz w:val="24"/>
          <w:szCs w:val="24"/>
        </w:rPr>
        <w:t xml:space="preserve"> района Воронежской области «Панинский муниципальный вестник».</w:t>
      </w:r>
    </w:p>
    <w:p w:rsidR="009D50E3" w:rsidRPr="00B66A64" w:rsidRDefault="009D50E3" w:rsidP="009D50E3">
      <w:pPr>
        <w:pStyle w:val="38"/>
        <w:tabs>
          <w:tab w:val="left" w:pos="567"/>
        </w:tabs>
        <w:ind w:left="0" w:firstLine="567"/>
        <w:rPr>
          <w:sz w:val="24"/>
          <w:szCs w:val="24"/>
        </w:rPr>
      </w:pPr>
      <w:r w:rsidRPr="00B66A64">
        <w:rPr>
          <w:sz w:val="24"/>
          <w:szCs w:val="24"/>
        </w:rPr>
        <w:t xml:space="preserve">4. </w:t>
      </w:r>
      <w:proofErr w:type="gramStart"/>
      <w:r w:rsidRPr="00B66A64">
        <w:rPr>
          <w:sz w:val="24"/>
          <w:szCs w:val="24"/>
        </w:rPr>
        <w:t>Контроль за</w:t>
      </w:r>
      <w:proofErr w:type="gramEnd"/>
      <w:r w:rsidRPr="00B66A64">
        <w:rPr>
          <w:sz w:val="24"/>
          <w:szCs w:val="24"/>
        </w:rPr>
        <w:t xml:space="preserve"> исполнением настоящего постановления возложить                    на заместителя главы администрации Панинского муниципального района Воронежской области – начальника отдела по капитальному строительству, газификации, ЖКХ, архитектуре и градостроительству Мищенко В.И.                                                                                                                                                                                     </w:t>
      </w:r>
    </w:p>
    <w:p w:rsidR="009D50E3" w:rsidRPr="00B66A64" w:rsidRDefault="009D50E3" w:rsidP="009D50E3">
      <w:pPr>
        <w:pStyle w:val="38"/>
        <w:rPr>
          <w:sz w:val="24"/>
          <w:szCs w:val="24"/>
        </w:rPr>
      </w:pPr>
    </w:p>
    <w:p w:rsidR="009D50E3" w:rsidRPr="00B66A64" w:rsidRDefault="009D50E3" w:rsidP="009D50E3">
      <w:pPr>
        <w:pStyle w:val="38"/>
        <w:rPr>
          <w:sz w:val="24"/>
          <w:szCs w:val="24"/>
        </w:rPr>
      </w:pPr>
    </w:p>
    <w:p w:rsidR="009D50E3" w:rsidRPr="00B66A64" w:rsidRDefault="009D50E3" w:rsidP="009D50E3">
      <w:proofErr w:type="gramStart"/>
      <w:r w:rsidRPr="00B66A64">
        <w:t>Исполняющий</w:t>
      </w:r>
      <w:proofErr w:type="gramEnd"/>
      <w:r w:rsidRPr="00B66A64">
        <w:t xml:space="preserve"> обязанности главы</w:t>
      </w:r>
      <w:r w:rsidRPr="00B66A64">
        <w:br/>
        <w:t>Панинского муниципального района                                                   В.В. Солнцев</w:t>
      </w:r>
    </w:p>
    <w:p w:rsidR="009D50E3" w:rsidRPr="00B66A64" w:rsidRDefault="009D50E3" w:rsidP="009D50E3">
      <w:pPr>
        <w:suppressAutoHyphens w:val="0"/>
        <w:spacing w:after="200"/>
      </w:pPr>
      <w:r w:rsidRPr="00B66A64">
        <w:br w:type="page"/>
      </w:r>
    </w:p>
    <w:p w:rsidR="009D50E3" w:rsidRPr="00B66A64" w:rsidRDefault="009D50E3" w:rsidP="009D50E3">
      <w:pPr>
        <w:suppressAutoHyphens w:val="0"/>
        <w:rPr>
          <w:lang w:eastAsia="ru-RU"/>
        </w:rPr>
        <w:sectPr w:rsidR="009D50E3" w:rsidRPr="00B66A64" w:rsidSect="008A12A1">
          <w:headerReference w:type="default" r:id="rId6"/>
          <w:pgSz w:w="11906" w:h="16838"/>
          <w:pgMar w:top="1134" w:right="567" w:bottom="1134" w:left="1701" w:header="709" w:footer="709" w:gutter="0"/>
          <w:cols w:space="708"/>
          <w:titlePg/>
          <w:docGrid w:linePitch="360"/>
        </w:sectPr>
      </w:pPr>
      <w:bookmarkStart w:id="0" w:name="RANGE!A1:J38"/>
      <w:bookmarkEnd w:id="0"/>
    </w:p>
    <w:tbl>
      <w:tblPr>
        <w:tblW w:w="5000" w:type="pct"/>
        <w:tblLook w:val="04A0"/>
      </w:tblPr>
      <w:tblGrid>
        <w:gridCol w:w="1873"/>
        <w:gridCol w:w="2190"/>
        <w:gridCol w:w="2081"/>
        <w:gridCol w:w="1116"/>
        <w:gridCol w:w="1116"/>
        <w:gridCol w:w="1116"/>
        <w:gridCol w:w="1116"/>
        <w:gridCol w:w="996"/>
        <w:gridCol w:w="996"/>
        <w:gridCol w:w="996"/>
        <w:gridCol w:w="222"/>
        <w:gridCol w:w="222"/>
        <w:gridCol w:w="222"/>
        <w:gridCol w:w="252"/>
        <w:gridCol w:w="272"/>
      </w:tblGrid>
      <w:tr w:rsidR="009D50E3" w:rsidRPr="00781024" w:rsidTr="00A24B64">
        <w:trPr>
          <w:trHeight w:val="1785"/>
        </w:trPr>
        <w:tc>
          <w:tcPr>
            <w:tcW w:w="442" w:type="pct"/>
            <w:tcBorders>
              <w:top w:val="nil"/>
              <w:left w:val="nil"/>
              <w:bottom w:val="nil"/>
              <w:right w:val="nil"/>
            </w:tcBorders>
            <w:shd w:val="clear" w:color="auto" w:fill="auto"/>
            <w:noWrap/>
            <w:vAlign w:val="bottom"/>
            <w:hideMark/>
          </w:tcPr>
          <w:p w:rsidR="009D50E3" w:rsidRPr="00781024" w:rsidRDefault="009D50E3" w:rsidP="00A24B64">
            <w:pPr>
              <w:suppressAutoHyphens w:val="0"/>
              <w:rPr>
                <w:lang w:eastAsia="ru-RU"/>
              </w:rPr>
            </w:pPr>
          </w:p>
        </w:tc>
        <w:tc>
          <w:tcPr>
            <w:tcW w:w="830"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795"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426"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263"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241"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2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830" w:type="pct"/>
            <w:gridSpan w:val="3"/>
            <w:tcBorders>
              <w:top w:val="nil"/>
              <w:left w:val="nil"/>
              <w:bottom w:val="nil"/>
              <w:right w:val="nil"/>
            </w:tcBorders>
            <w:shd w:val="clear" w:color="auto" w:fill="auto"/>
            <w:vAlign w:val="bottom"/>
            <w:hideMark/>
          </w:tcPr>
          <w:p w:rsidR="009D50E3" w:rsidRPr="00781024" w:rsidRDefault="009D50E3" w:rsidP="00A24B64">
            <w:pPr>
              <w:suppressAutoHyphens w:val="0"/>
              <w:jc w:val="center"/>
              <w:rPr>
                <w:lang w:eastAsia="ru-RU"/>
              </w:rPr>
            </w:pPr>
            <w:r w:rsidRPr="00781024">
              <w:rPr>
                <w:lang w:eastAsia="ru-RU"/>
              </w:rPr>
              <w:t xml:space="preserve">Приложение № 1 к постановлению администрации Панинского </w:t>
            </w:r>
            <w:proofErr w:type="gramStart"/>
            <w:r w:rsidRPr="00781024">
              <w:rPr>
                <w:lang w:eastAsia="ru-RU"/>
              </w:rPr>
              <w:t>муниципального</w:t>
            </w:r>
            <w:proofErr w:type="gramEnd"/>
            <w:r w:rsidRPr="00781024">
              <w:rPr>
                <w:lang w:eastAsia="ru-RU"/>
              </w:rPr>
              <w:t xml:space="preserve"> района               Воронежской области                                                     от </w:t>
            </w:r>
            <w:r w:rsidRPr="00B66A64">
              <w:rPr>
                <w:lang w:eastAsia="ru-RU"/>
              </w:rPr>
              <w:t>28.08.2021 № 305</w:t>
            </w: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83" w:type="pct"/>
            <w:tcBorders>
              <w:top w:val="nil"/>
              <w:left w:val="nil"/>
              <w:bottom w:val="nil"/>
              <w:right w:val="nil"/>
            </w:tcBorders>
            <w:shd w:val="clear" w:color="auto" w:fill="auto"/>
            <w:noWrap/>
            <w:vAlign w:val="bottom"/>
            <w:hideMark/>
          </w:tcPr>
          <w:p w:rsidR="009D50E3" w:rsidRPr="00781024" w:rsidRDefault="009D50E3" w:rsidP="00A24B64">
            <w:pPr>
              <w:suppressAutoHyphens w:val="0"/>
              <w:rPr>
                <w:lang w:eastAsia="ru-RU"/>
              </w:rPr>
            </w:pPr>
          </w:p>
        </w:tc>
      </w:tr>
      <w:tr w:rsidR="009D50E3" w:rsidRPr="00781024" w:rsidTr="00A24B64">
        <w:trPr>
          <w:trHeight w:val="2130"/>
        </w:trPr>
        <w:tc>
          <w:tcPr>
            <w:tcW w:w="442" w:type="pct"/>
            <w:tcBorders>
              <w:top w:val="nil"/>
              <w:left w:val="nil"/>
              <w:bottom w:val="nil"/>
              <w:right w:val="nil"/>
            </w:tcBorders>
            <w:shd w:val="clear" w:color="auto" w:fill="auto"/>
            <w:noWrap/>
            <w:vAlign w:val="bottom"/>
            <w:hideMark/>
          </w:tcPr>
          <w:p w:rsidR="009D50E3" w:rsidRPr="00781024" w:rsidRDefault="009D50E3" w:rsidP="00A24B64">
            <w:pPr>
              <w:suppressAutoHyphens w:val="0"/>
              <w:jc w:val="right"/>
              <w:rPr>
                <w:lang w:eastAsia="ru-RU"/>
              </w:rPr>
            </w:pPr>
          </w:p>
        </w:tc>
        <w:tc>
          <w:tcPr>
            <w:tcW w:w="830" w:type="pct"/>
            <w:tcBorders>
              <w:top w:val="nil"/>
              <w:left w:val="nil"/>
              <w:bottom w:val="nil"/>
              <w:right w:val="nil"/>
            </w:tcBorders>
            <w:shd w:val="clear" w:color="auto" w:fill="auto"/>
            <w:noWrap/>
            <w:vAlign w:val="bottom"/>
            <w:hideMark/>
          </w:tcPr>
          <w:p w:rsidR="009D50E3" w:rsidRPr="00781024" w:rsidRDefault="009D50E3" w:rsidP="00A24B64">
            <w:pPr>
              <w:suppressAutoHyphens w:val="0"/>
              <w:jc w:val="right"/>
              <w:rPr>
                <w:lang w:eastAsia="ru-RU"/>
              </w:rPr>
            </w:pPr>
          </w:p>
        </w:tc>
        <w:tc>
          <w:tcPr>
            <w:tcW w:w="795" w:type="pct"/>
            <w:tcBorders>
              <w:top w:val="nil"/>
              <w:left w:val="nil"/>
              <w:bottom w:val="nil"/>
              <w:right w:val="nil"/>
            </w:tcBorders>
            <w:shd w:val="clear" w:color="auto" w:fill="auto"/>
            <w:noWrap/>
            <w:vAlign w:val="bottom"/>
            <w:hideMark/>
          </w:tcPr>
          <w:p w:rsidR="009D50E3" w:rsidRPr="00781024" w:rsidRDefault="009D50E3" w:rsidP="00A24B64">
            <w:pPr>
              <w:suppressAutoHyphens w:val="0"/>
              <w:jc w:val="right"/>
              <w:rPr>
                <w:lang w:eastAsia="ru-RU"/>
              </w:rPr>
            </w:pPr>
          </w:p>
        </w:tc>
        <w:tc>
          <w:tcPr>
            <w:tcW w:w="426" w:type="pct"/>
            <w:tcBorders>
              <w:top w:val="nil"/>
              <w:left w:val="nil"/>
              <w:bottom w:val="nil"/>
              <w:right w:val="nil"/>
            </w:tcBorders>
            <w:shd w:val="clear" w:color="auto" w:fill="auto"/>
            <w:noWrap/>
            <w:vAlign w:val="bottom"/>
            <w:hideMark/>
          </w:tcPr>
          <w:p w:rsidR="009D50E3" w:rsidRPr="00781024" w:rsidRDefault="009D50E3" w:rsidP="00A24B64">
            <w:pPr>
              <w:suppressAutoHyphens w:val="0"/>
              <w:jc w:val="right"/>
              <w:rPr>
                <w:lang w:eastAsia="ru-RU"/>
              </w:rPr>
            </w:pPr>
          </w:p>
        </w:tc>
        <w:tc>
          <w:tcPr>
            <w:tcW w:w="263" w:type="pct"/>
            <w:tcBorders>
              <w:top w:val="nil"/>
              <w:left w:val="nil"/>
              <w:bottom w:val="nil"/>
              <w:right w:val="nil"/>
            </w:tcBorders>
            <w:shd w:val="clear" w:color="auto" w:fill="auto"/>
            <w:noWrap/>
            <w:vAlign w:val="bottom"/>
            <w:hideMark/>
          </w:tcPr>
          <w:p w:rsidR="009D50E3" w:rsidRPr="00781024" w:rsidRDefault="009D50E3" w:rsidP="00A24B64">
            <w:pPr>
              <w:suppressAutoHyphens w:val="0"/>
              <w:jc w:val="right"/>
              <w:rPr>
                <w:lang w:eastAsia="ru-RU"/>
              </w:rPr>
            </w:pPr>
          </w:p>
        </w:tc>
        <w:tc>
          <w:tcPr>
            <w:tcW w:w="241" w:type="pct"/>
            <w:tcBorders>
              <w:top w:val="nil"/>
              <w:left w:val="nil"/>
              <w:bottom w:val="nil"/>
              <w:right w:val="nil"/>
            </w:tcBorders>
            <w:shd w:val="clear" w:color="auto" w:fill="auto"/>
            <w:noWrap/>
            <w:vAlign w:val="bottom"/>
            <w:hideMark/>
          </w:tcPr>
          <w:p w:rsidR="009D50E3" w:rsidRPr="00781024" w:rsidRDefault="009D50E3" w:rsidP="00A24B64">
            <w:pPr>
              <w:suppressAutoHyphens w:val="0"/>
              <w:jc w:val="right"/>
              <w:rPr>
                <w:lang w:eastAsia="ru-RU"/>
              </w:rPr>
            </w:pPr>
          </w:p>
        </w:tc>
        <w:tc>
          <w:tcPr>
            <w:tcW w:w="278" w:type="pct"/>
            <w:tcBorders>
              <w:top w:val="nil"/>
              <w:left w:val="nil"/>
              <w:bottom w:val="nil"/>
              <w:right w:val="nil"/>
            </w:tcBorders>
            <w:shd w:val="clear" w:color="auto" w:fill="auto"/>
            <w:noWrap/>
            <w:vAlign w:val="bottom"/>
            <w:hideMark/>
          </w:tcPr>
          <w:p w:rsidR="009D50E3" w:rsidRPr="00781024" w:rsidRDefault="009D50E3" w:rsidP="00A24B64">
            <w:pPr>
              <w:suppressAutoHyphens w:val="0"/>
              <w:jc w:val="right"/>
              <w:rPr>
                <w:lang w:eastAsia="ru-RU"/>
              </w:rPr>
            </w:pPr>
          </w:p>
        </w:tc>
        <w:tc>
          <w:tcPr>
            <w:tcW w:w="830" w:type="pct"/>
            <w:gridSpan w:val="3"/>
            <w:tcBorders>
              <w:top w:val="nil"/>
              <w:left w:val="nil"/>
              <w:bottom w:val="nil"/>
              <w:right w:val="nil"/>
            </w:tcBorders>
            <w:shd w:val="clear" w:color="auto" w:fill="auto"/>
            <w:vAlign w:val="bottom"/>
            <w:hideMark/>
          </w:tcPr>
          <w:p w:rsidR="009D50E3" w:rsidRPr="00781024" w:rsidRDefault="009D50E3" w:rsidP="00A24B64">
            <w:pPr>
              <w:suppressAutoHyphens w:val="0"/>
              <w:jc w:val="center"/>
              <w:rPr>
                <w:lang w:eastAsia="ru-RU"/>
              </w:rPr>
            </w:pPr>
            <w:r w:rsidRPr="00781024">
              <w:rPr>
                <w:lang w:eastAsia="ru-RU"/>
              </w:rPr>
              <w:t>«Приложение № 1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83" w:type="pct"/>
            <w:tcBorders>
              <w:top w:val="nil"/>
              <w:left w:val="nil"/>
              <w:bottom w:val="nil"/>
              <w:right w:val="nil"/>
            </w:tcBorders>
            <w:shd w:val="clear" w:color="auto" w:fill="auto"/>
            <w:noWrap/>
            <w:vAlign w:val="bottom"/>
            <w:hideMark/>
          </w:tcPr>
          <w:p w:rsidR="009D50E3" w:rsidRPr="00781024" w:rsidRDefault="009D50E3" w:rsidP="00A24B64">
            <w:pPr>
              <w:suppressAutoHyphens w:val="0"/>
              <w:rPr>
                <w:lang w:eastAsia="ru-RU"/>
              </w:rPr>
            </w:pPr>
          </w:p>
        </w:tc>
      </w:tr>
      <w:tr w:rsidR="009D50E3" w:rsidRPr="00781024" w:rsidTr="00A24B64">
        <w:trPr>
          <w:trHeight w:val="885"/>
        </w:trPr>
        <w:tc>
          <w:tcPr>
            <w:tcW w:w="4105" w:type="pct"/>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center"/>
              <w:rPr>
                <w:lang w:eastAsia="ru-RU"/>
              </w:rPr>
            </w:pPr>
            <w:r w:rsidRPr="00781024">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"Обеспечение доступным и комфортным жильем и коммунальными услугами населения Панинского муниципального района Воронежской области"</w:t>
            </w: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83" w:type="pct"/>
            <w:tcBorders>
              <w:top w:val="nil"/>
              <w:left w:val="nil"/>
              <w:bottom w:val="nil"/>
              <w:right w:val="nil"/>
            </w:tcBorders>
            <w:shd w:val="clear" w:color="auto" w:fill="auto"/>
            <w:noWrap/>
            <w:vAlign w:val="bottom"/>
            <w:hideMark/>
          </w:tcPr>
          <w:p w:rsidR="009D50E3" w:rsidRPr="00781024" w:rsidRDefault="009D50E3" w:rsidP="00A24B64">
            <w:pPr>
              <w:suppressAutoHyphens w:val="0"/>
              <w:rPr>
                <w:lang w:eastAsia="ru-RU"/>
              </w:rPr>
            </w:pPr>
          </w:p>
        </w:tc>
      </w:tr>
      <w:tr w:rsidR="009D50E3" w:rsidRPr="00781024" w:rsidTr="00A24B64">
        <w:trPr>
          <w:trHeight w:val="600"/>
        </w:trPr>
        <w:tc>
          <w:tcPr>
            <w:tcW w:w="44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D50E3" w:rsidRPr="00781024" w:rsidRDefault="009D50E3" w:rsidP="00A24B64">
            <w:pPr>
              <w:suppressAutoHyphens w:val="0"/>
              <w:jc w:val="center"/>
              <w:rPr>
                <w:lang w:eastAsia="ru-RU"/>
              </w:rPr>
            </w:pPr>
            <w:r w:rsidRPr="00781024">
              <w:rPr>
                <w:lang w:eastAsia="ru-RU"/>
              </w:rPr>
              <w:t>Статус</w:t>
            </w:r>
          </w:p>
        </w:tc>
        <w:tc>
          <w:tcPr>
            <w:tcW w:w="830" w:type="pct"/>
            <w:vMerge w:val="restart"/>
            <w:tcBorders>
              <w:top w:val="nil"/>
              <w:left w:val="single" w:sz="4" w:space="0" w:color="auto"/>
              <w:bottom w:val="single" w:sz="4" w:space="0" w:color="auto"/>
              <w:right w:val="single" w:sz="4" w:space="0" w:color="auto"/>
            </w:tcBorders>
            <w:shd w:val="clear" w:color="auto" w:fill="auto"/>
            <w:vAlign w:val="center"/>
            <w:hideMark/>
          </w:tcPr>
          <w:p w:rsidR="009D50E3" w:rsidRPr="00781024" w:rsidRDefault="009D50E3" w:rsidP="00A24B64">
            <w:pPr>
              <w:suppressAutoHyphens w:val="0"/>
              <w:jc w:val="center"/>
              <w:rPr>
                <w:lang w:eastAsia="ru-RU"/>
              </w:rPr>
            </w:pPr>
            <w:r w:rsidRPr="00781024">
              <w:rPr>
                <w:lang w:eastAsia="ru-RU"/>
              </w:rPr>
              <w:t>Наименование муниципальной программы, подпрограммы, основного мероприятия, мероприятия</w:t>
            </w:r>
          </w:p>
        </w:tc>
        <w:tc>
          <w:tcPr>
            <w:tcW w:w="795" w:type="pct"/>
            <w:vMerge w:val="restart"/>
            <w:tcBorders>
              <w:top w:val="nil"/>
              <w:left w:val="single" w:sz="4" w:space="0" w:color="auto"/>
              <w:bottom w:val="single" w:sz="4" w:space="0" w:color="auto"/>
              <w:right w:val="single" w:sz="4" w:space="0" w:color="auto"/>
            </w:tcBorders>
            <w:shd w:val="clear" w:color="auto" w:fill="auto"/>
            <w:vAlign w:val="center"/>
            <w:hideMark/>
          </w:tcPr>
          <w:p w:rsidR="009D50E3" w:rsidRPr="00781024" w:rsidRDefault="009D50E3" w:rsidP="00A24B64">
            <w:pPr>
              <w:suppressAutoHyphens w:val="0"/>
              <w:jc w:val="center"/>
              <w:rPr>
                <w:lang w:eastAsia="ru-RU"/>
              </w:rPr>
            </w:pPr>
            <w:r w:rsidRPr="00781024">
              <w:rPr>
                <w:lang w:eastAsia="ru-RU"/>
              </w:rPr>
              <w:t>Источники ресурсного обеспечения</w:t>
            </w:r>
          </w:p>
        </w:tc>
        <w:tc>
          <w:tcPr>
            <w:tcW w:w="2038" w:type="pct"/>
            <w:gridSpan w:val="7"/>
            <w:tcBorders>
              <w:top w:val="single" w:sz="4" w:space="0" w:color="auto"/>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center"/>
              <w:rPr>
                <w:lang w:eastAsia="ru-RU"/>
              </w:rPr>
            </w:pPr>
            <w:r w:rsidRPr="00781024">
              <w:rPr>
                <w:lang w:eastAsia="ru-RU"/>
              </w:rPr>
              <w:t>Оценка расходов всего, в том числе по годам реализации муниципальной программы, тыс</w:t>
            </w:r>
            <w:proofErr w:type="gramStart"/>
            <w:r w:rsidRPr="00781024">
              <w:rPr>
                <w:lang w:eastAsia="ru-RU"/>
              </w:rPr>
              <w:t>.р</w:t>
            </w:r>
            <w:proofErr w:type="gramEnd"/>
            <w:r w:rsidRPr="00781024">
              <w:rPr>
                <w:lang w:eastAsia="ru-RU"/>
              </w:rPr>
              <w:t>ублей.</w:t>
            </w: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83" w:type="pct"/>
            <w:tcBorders>
              <w:top w:val="nil"/>
              <w:left w:val="nil"/>
              <w:bottom w:val="nil"/>
              <w:right w:val="nil"/>
            </w:tcBorders>
            <w:shd w:val="clear" w:color="auto" w:fill="auto"/>
            <w:noWrap/>
            <w:vAlign w:val="bottom"/>
            <w:hideMark/>
          </w:tcPr>
          <w:p w:rsidR="009D50E3" w:rsidRPr="00781024" w:rsidRDefault="009D50E3" w:rsidP="00A24B64">
            <w:pPr>
              <w:suppressAutoHyphens w:val="0"/>
              <w:rPr>
                <w:lang w:eastAsia="ru-RU"/>
              </w:rPr>
            </w:pPr>
          </w:p>
        </w:tc>
      </w:tr>
      <w:tr w:rsidR="009D50E3" w:rsidRPr="00B66A64" w:rsidTr="00A24B64">
        <w:trPr>
          <w:trHeight w:val="690"/>
        </w:trPr>
        <w:tc>
          <w:tcPr>
            <w:tcW w:w="442"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830"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795"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426"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jc w:val="center"/>
              <w:rPr>
                <w:lang w:eastAsia="ru-RU"/>
              </w:rPr>
            </w:pPr>
            <w:r w:rsidRPr="00781024">
              <w:rPr>
                <w:lang w:eastAsia="ru-RU"/>
              </w:rPr>
              <w:t>Всего</w:t>
            </w:r>
          </w:p>
        </w:tc>
        <w:tc>
          <w:tcPr>
            <w:tcW w:w="263"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center"/>
              <w:rPr>
                <w:lang w:eastAsia="ru-RU"/>
              </w:rPr>
            </w:pPr>
            <w:r w:rsidRPr="00781024">
              <w:rPr>
                <w:lang w:eastAsia="ru-RU"/>
              </w:rPr>
              <w:t>2020</w:t>
            </w:r>
          </w:p>
        </w:tc>
        <w:tc>
          <w:tcPr>
            <w:tcW w:w="241"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center"/>
              <w:rPr>
                <w:lang w:eastAsia="ru-RU"/>
              </w:rPr>
            </w:pPr>
            <w:r w:rsidRPr="00781024">
              <w:rPr>
                <w:lang w:eastAsia="ru-RU"/>
              </w:rPr>
              <w:t>2021</w:t>
            </w:r>
          </w:p>
        </w:tc>
        <w:tc>
          <w:tcPr>
            <w:tcW w:w="278"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center"/>
              <w:rPr>
                <w:lang w:eastAsia="ru-RU"/>
              </w:rPr>
            </w:pPr>
            <w:r w:rsidRPr="00781024">
              <w:rPr>
                <w:lang w:eastAsia="ru-RU"/>
              </w:rPr>
              <w:t>2022</w:t>
            </w:r>
          </w:p>
        </w:tc>
        <w:tc>
          <w:tcPr>
            <w:tcW w:w="301"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center"/>
              <w:rPr>
                <w:lang w:eastAsia="ru-RU"/>
              </w:rPr>
            </w:pPr>
            <w:r w:rsidRPr="00781024">
              <w:rPr>
                <w:lang w:eastAsia="ru-RU"/>
              </w:rPr>
              <w:t>2023</w:t>
            </w:r>
          </w:p>
        </w:tc>
        <w:tc>
          <w:tcPr>
            <w:tcW w:w="254"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center"/>
              <w:rPr>
                <w:lang w:eastAsia="ru-RU"/>
              </w:rPr>
            </w:pPr>
            <w:r w:rsidRPr="00781024">
              <w:rPr>
                <w:lang w:eastAsia="ru-RU"/>
              </w:rPr>
              <w:t>2024</w:t>
            </w:r>
          </w:p>
        </w:tc>
        <w:tc>
          <w:tcPr>
            <w:tcW w:w="276"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center"/>
              <w:rPr>
                <w:lang w:eastAsia="ru-RU"/>
              </w:rPr>
            </w:pPr>
            <w:r w:rsidRPr="00781024">
              <w:rPr>
                <w:lang w:eastAsia="ru-RU"/>
              </w:rPr>
              <w:t>2025</w:t>
            </w: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83" w:type="pct"/>
            <w:tcBorders>
              <w:top w:val="nil"/>
              <w:left w:val="nil"/>
              <w:bottom w:val="nil"/>
              <w:right w:val="nil"/>
            </w:tcBorders>
            <w:shd w:val="clear" w:color="auto" w:fill="auto"/>
            <w:noWrap/>
            <w:vAlign w:val="bottom"/>
            <w:hideMark/>
          </w:tcPr>
          <w:p w:rsidR="009D50E3" w:rsidRPr="00781024" w:rsidRDefault="009D50E3" w:rsidP="00A24B64">
            <w:pPr>
              <w:suppressAutoHyphens w:val="0"/>
              <w:rPr>
                <w:lang w:eastAsia="ru-RU"/>
              </w:rPr>
            </w:pPr>
          </w:p>
        </w:tc>
      </w:tr>
      <w:tr w:rsidR="009D50E3" w:rsidRPr="00B66A64" w:rsidTr="00A24B64">
        <w:trPr>
          <w:trHeight w:val="315"/>
        </w:trPr>
        <w:tc>
          <w:tcPr>
            <w:tcW w:w="442" w:type="pct"/>
            <w:tcBorders>
              <w:top w:val="nil"/>
              <w:left w:val="single" w:sz="4" w:space="0" w:color="auto"/>
              <w:bottom w:val="single" w:sz="4" w:space="0" w:color="auto"/>
              <w:right w:val="single" w:sz="4" w:space="0" w:color="auto"/>
            </w:tcBorders>
            <w:shd w:val="clear" w:color="auto" w:fill="auto"/>
            <w:noWrap/>
            <w:vAlign w:val="bottom"/>
            <w:hideMark/>
          </w:tcPr>
          <w:p w:rsidR="009D50E3" w:rsidRPr="00781024" w:rsidRDefault="009D50E3" w:rsidP="00A24B64">
            <w:pPr>
              <w:suppressAutoHyphens w:val="0"/>
              <w:jc w:val="right"/>
              <w:rPr>
                <w:lang w:eastAsia="ru-RU"/>
              </w:rPr>
            </w:pPr>
            <w:r w:rsidRPr="00781024">
              <w:rPr>
                <w:lang w:eastAsia="ru-RU"/>
              </w:rPr>
              <w:t>1</w:t>
            </w:r>
          </w:p>
        </w:tc>
        <w:tc>
          <w:tcPr>
            <w:tcW w:w="830"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bCs/>
                <w:lang w:eastAsia="ru-RU"/>
              </w:rPr>
            </w:pPr>
            <w:r w:rsidRPr="00781024">
              <w:rPr>
                <w:bCs/>
                <w:lang w:eastAsia="ru-RU"/>
              </w:rPr>
              <w:t>2</w:t>
            </w:r>
          </w:p>
        </w:tc>
        <w:tc>
          <w:tcPr>
            <w:tcW w:w="795"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bCs/>
                <w:lang w:eastAsia="ru-RU"/>
              </w:rPr>
            </w:pPr>
            <w:r w:rsidRPr="00781024">
              <w:rPr>
                <w:bCs/>
                <w:lang w:eastAsia="ru-RU"/>
              </w:rPr>
              <w:t>3</w:t>
            </w:r>
          </w:p>
        </w:tc>
        <w:tc>
          <w:tcPr>
            <w:tcW w:w="426"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bCs/>
                <w:lang w:eastAsia="ru-RU"/>
              </w:rPr>
            </w:pPr>
            <w:r w:rsidRPr="00781024">
              <w:rPr>
                <w:bCs/>
                <w:lang w:eastAsia="ru-RU"/>
              </w:rPr>
              <w:t>4</w:t>
            </w:r>
          </w:p>
        </w:tc>
        <w:tc>
          <w:tcPr>
            <w:tcW w:w="263"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bCs/>
                <w:lang w:eastAsia="ru-RU"/>
              </w:rPr>
            </w:pPr>
            <w:r w:rsidRPr="00781024">
              <w:rPr>
                <w:bCs/>
                <w:lang w:eastAsia="ru-RU"/>
              </w:rPr>
              <w:t>5</w:t>
            </w:r>
          </w:p>
        </w:tc>
        <w:tc>
          <w:tcPr>
            <w:tcW w:w="241"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bCs/>
                <w:lang w:eastAsia="ru-RU"/>
              </w:rPr>
            </w:pPr>
            <w:r w:rsidRPr="00781024">
              <w:rPr>
                <w:bCs/>
                <w:lang w:eastAsia="ru-RU"/>
              </w:rPr>
              <w:t>6</w:t>
            </w:r>
          </w:p>
        </w:tc>
        <w:tc>
          <w:tcPr>
            <w:tcW w:w="278"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bCs/>
                <w:lang w:eastAsia="ru-RU"/>
              </w:rPr>
            </w:pPr>
            <w:r w:rsidRPr="00781024">
              <w:rPr>
                <w:bCs/>
                <w:lang w:eastAsia="ru-RU"/>
              </w:rPr>
              <w:t>7</w:t>
            </w:r>
          </w:p>
        </w:tc>
        <w:tc>
          <w:tcPr>
            <w:tcW w:w="301"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bCs/>
                <w:lang w:eastAsia="ru-RU"/>
              </w:rPr>
            </w:pPr>
            <w:r w:rsidRPr="00781024">
              <w:rPr>
                <w:bCs/>
                <w:lang w:eastAsia="ru-RU"/>
              </w:rPr>
              <w:t>8</w:t>
            </w:r>
          </w:p>
        </w:tc>
        <w:tc>
          <w:tcPr>
            <w:tcW w:w="254"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bCs/>
                <w:lang w:eastAsia="ru-RU"/>
              </w:rPr>
            </w:pPr>
            <w:r w:rsidRPr="00781024">
              <w:rPr>
                <w:bCs/>
                <w:lang w:eastAsia="ru-RU"/>
              </w:rPr>
              <w:t>9</w:t>
            </w:r>
          </w:p>
        </w:tc>
        <w:tc>
          <w:tcPr>
            <w:tcW w:w="276"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bCs/>
                <w:lang w:eastAsia="ru-RU"/>
              </w:rPr>
            </w:pPr>
            <w:r w:rsidRPr="00781024">
              <w:rPr>
                <w:bCs/>
                <w:lang w:eastAsia="ru-RU"/>
              </w:rPr>
              <w:t>10</w:t>
            </w: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83" w:type="pct"/>
            <w:tcBorders>
              <w:top w:val="nil"/>
              <w:left w:val="nil"/>
              <w:bottom w:val="nil"/>
              <w:right w:val="nil"/>
            </w:tcBorders>
            <w:shd w:val="clear" w:color="auto" w:fill="auto"/>
            <w:noWrap/>
            <w:vAlign w:val="bottom"/>
            <w:hideMark/>
          </w:tcPr>
          <w:p w:rsidR="009D50E3" w:rsidRPr="00781024" w:rsidRDefault="009D50E3" w:rsidP="00A24B64">
            <w:pPr>
              <w:suppressAutoHyphens w:val="0"/>
              <w:rPr>
                <w:lang w:eastAsia="ru-RU"/>
              </w:rPr>
            </w:pPr>
          </w:p>
        </w:tc>
      </w:tr>
      <w:tr w:rsidR="009D50E3" w:rsidRPr="00B66A64" w:rsidTr="00A24B64">
        <w:trPr>
          <w:trHeight w:val="930"/>
        </w:trPr>
        <w:tc>
          <w:tcPr>
            <w:tcW w:w="442" w:type="pct"/>
            <w:vMerge w:val="restart"/>
            <w:tcBorders>
              <w:top w:val="nil"/>
              <w:left w:val="single" w:sz="4" w:space="0" w:color="auto"/>
              <w:bottom w:val="single" w:sz="4" w:space="0" w:color="auto"/>
              <w:right w:val="single" w:sz="4" w:space="0" w:color="auto"/>
            </w:tcBorders>
            <w:shd w:val="clear" w:color="auto" w:fill="auto"/>
            <w:vAlign w:val="center"/>
            <w:hideMark/>
          </w:tcPr>
          <w:p w:rsidR="009D50E3" w:rsidRPr="00781024" w:rsidRDefault="009D50E3" w:rsidP="00A24B64">
            <w:pPr>
              <w:suppressAutoHyphens w:val="0"/>
              <w:jc w:val="center"/>
              <w:rPr>
                <w:bCs/>
                <w:lang w:eastAsia="ru-RU"/>
              </w:rPr>
            </w:pPr>
            <w:r w:rsidRPr="00781024">
              <w:rPr>
                <w:bCs/>
                <w:lang w:eastAsia="ru-RU"/>
              </w:rPr>
              <w:t>Муниципальная программа</w:t>
            </w:r>
          </w:p>
        </w:tc>
        <w:tc>
          <w:tcPr>
            <w:tcW w:w="830" w:type="pct"/>
            <w:vMerge w:val="restart"/>
            <w:tcBorders>
              <w:top w:val="nil"/>
              <w:left w:val="single" w:sz="4" w:space="0" w:color="auto"/>
              <w:bottom w:val="single" w:sz="4" w:space="0" w:color="auto"/>
              <w:right w:val="single" w:sz="4" w:space="0" w:color="auto"/>
            </w:tcBorders>
            <w:shd w:val="clear" w:color="auto" w:fill="auto"/>
            <w:vAlign w:val="center"/>
            <w:hideMark/>
          </w:tcPr>
          <w:p w:rsidR="009D50E3" w:rsidRPr="00781024" w:rsidRDefault="009D50E3" w:rsidP="00A24B64">
            <w:pPr>
              <w:suppressAutoHyphens w:val="0"/>
              <w:jc w:val="center"/>
              <w:rPr>
                <w:bCs/>
                <w:lang w:eastAsia="ru-RU"/>
              </w:rPr>
            </w:pPr>
            <w:r w:rsidRPr="00781024">
              <w:rPr>
                <w:bCs/>
                <w:lang w:eastAsia="ru-RU"/>
              </w:rPr>
              <w:t xml:space="preserve">Обеспечение доступным и комфортным жильем и коммунальными </w:t>
            </w:r>
            <w:r w:rsidRPr="00781024">
              <w:rPr>
                <w:bCs/>
                <w:lang w:eastAsia="ru-RU"/>
              </w:rPr>
              <w:lastRenderedPageBreak/>
              <w:t>услугами</w:t>
            </w:r>
            <w:r w:rsidRPr="00781024">
              <w:rPr>
                <w:bCs/>
                <w:lang w:eastAsia="ru-RU"/>
              </w:rPr>
              <w:br/>
              <w:t xml:space="preserve"> населения Панинского муниципального района</w:t>
            </w:r>
          </w:p>
        </w:tc>
        <w:tc>
          <w:tcPr>
            <w:tcW w:w="795" w:type="pct"/>
            <w:tcBorders>
              <w:top w:val="nil"/>
              <w:left w:val="nil"/>
              <w:bottom w:val="single" w:sz="4" w:space="0" w:color="auto"/>
              <w:right w:val="single" w:sz="4" w:space="0" w:color="auto"/>
            </w:tcBorders>
            <w:shd w:val="clear" w:color="auto" w:fill="auto"/>
            <w:hideMark/>
          </w:tcPr>
          <w:p w:rsidR="009D50E3" w:rsidRPr="00781024" w:rsidRDefault="009D50E3" w:rsidP="00A24B64">
            <w:pPr>
              <w:suppressAutoHyphens w:val="0"/>
              <w:rPr>
                <w:bCs/>
                <w:lang w:eastAsia="ru-RU"/>
              </w:rPr>
            </w:pPr>
            <w:r w:rsidRPr="00781024">
              <w:rPr>
                <w:bCs/>
                <w:lang w:eastAsia="ru-RU"/>
              </w:rPr>
              <w:lastRenderedPageBreak/>
              <w:t>Всего, в том числе:</w:t>
            </w:r>
          </w:p>
        </w:tc>
        <w:tc>
          <w:tcPr>
            <w:tcW w:w="426" w:type="pct"/>
            <w:tcBorders>
              <w:top w:val="nil"/>
              <w:left w:val="nil"/>
              <w:bottom w:val="single" w:sz="4" w:space="0" w:color="auto"/>
              <w:right w:val="single" w:sz="4" w:space="0" w:color="auto"/>
            </w:tcBorders>
            <w:shd w:val="clear" w:color="auto" w:fill="auto"/>
            <w:hideMark/>
          </w:tcPr>
          <w:p w:rsidR="009D50E3" w:rsidRPr="00781024" w:rsidRDefault="009D50E3" w:rsidP="00A24B64">
            <w:pPr>
              <w:suppressAutoHyphens w:val="0"/>
              <w:rPr>
                <w:bCs/>
                <w:lang w:eastAsia="ru-RU"/>
              </w:rPr>
            </w:pPr>
            <w:r w:rsidRPr="00781024">
              <w:rPr>
                <w:bCs/>
                <w:lang w:eastAsia="ru-RU"/>
              </w:rPr>
              <w:t>957803,0</w:t>
            </w:r>
          </w:p>
        </w:tc>
        <w:tc>
          <w:tcPr>
            <w:tcW w:w="263" w:type="pct"/>
            <w:tcBorders>
              <w:top w:val="nil"/>
              <w:left w:val="nil"/>
              <w:bottom w:val="single" w:sz="4" w:space="0" w:color="auto"/>
              <w:right w:val="single" w:sz="4" w:space="0" w:color="auto"/>
            </w:tcBorders>
            <w:shd w:val="clear" w:color="auto" w:fill="auto"/>
            <w:hideMark/>
          </w:tcPr>
          <w:p w:rsidR="009D50E3" w:rsidRPr="00781024" w:rsidRDefault="009D50E3" w:rsidP="00A24B64">
            <w:pPr>
              <w:suppressAutoHyphens w:val="0"/>
              <w:rPr>
                <w:bCs/>
                <w:lang w:eastAsia="ru-RU"/>
              </w:rPr>
            </w:pPr>
            <w:r w:rsidRPr="00781024">
              <w:rPr>
                <w:bCs/>
                <w:lang w:eastAsia="ru-RU"/>
              </w:rPr>
              <w:t>176143,6</w:t>
            </w:r>
          </w:p>
        </w:tc>
        <w:tc>
          <w:tcPr>
            <w:tcW w:w="241" w:type="pct"/>
            <w:tcBorders>
              <w:top w:val="nil"/>
              <w:left w:val="nil"/>
              <w:bottom w:val="single" w:sz="4" w:space="0" w:color="auto"/>
              <w:right w:val="single" w:sz="4" w:space="0" w:color="auto"/>
            </w:tcBorders>
            <w:shd w:val="clear" w:color="auto" w:fill="auto"/>
            <w:hideMark/>
          </w:tcPr>
          <w:p w:rsidR="009D50E3" w:rsidRPr="00781024" w:rsidRDefault="009D50E3" w:rsidP="00A24B64">
            <w:pPr>
              <w:suppressAutoHyphens w:val="0"/>
              <w:rPr>
                <w:bCs/>
                <w:lang w:eastAsia="ru-RU"/>
              </w:rPr>
            </w:pPr>
            <w:r w:rsidRPr="00781024">
              <w:rPr>
                <w:bCs/>
                <w:lang w:eastAsia="ru-RU"/>
              </w:rPr>
              <w:t>335895,1</w:t>
            </w:r>
          </w:p>
        </w:tc>
        <w:tc>
          <w:tcPr>
            <w:tcW w:w="278" w:type="pct"/>
            <w:tcBorders>
              <w:top w:val="nil"/>
              <w:left w:val="nil"/>
              <w:bottom w:val="single" w:sz="4" w:space="0" w:color="auto"/>
              <w:right w:val="single" w:sz="4" w:space="0" w:color="auto"/>
            </w:tcBorders>
            <w:shd w:val="clear" w:color="auto" w:fill="auto"/>
            <w:hideMark/>
          </w:tcPr>
          <w:p w:rsidR="009D50E3" w:rsidRPr="00781024" w:rsidRDefault="009D50E3" w:rsidP="00A24B64">
            <w:pPr>
              <w:suppressAutoHyphens w:val="0"/>
              <w:rPr>
                <w:bCs/>
                <w:lang w:eastAsia="ru-RU"/>
              </w:rPr>
            </w:pPr>
            <w:r w:rsidRPr="00781024">
              <w:rPr>
                <w:bCs/>
                <w:lang w:eastAsia="ru-RU"/>
              </w:rPr>
              <w:t>158130,6</w:t>
            </w:r>
          </w:p>
        </w:tc>
        <w:tc>
          <w:tcPr>
            <w:tcW w:w="301" w:type="pct"/>
            <w:tcBorders>
              <w:top w:val="nil"/>
              <w:left w:val="nil"/>
              <w:bottom w:val="single" w:sz="4" w:space="0" w:color="auto"/>
              <w:right w:val="single" w:sz="4" w:space="0" w:color="auto"/>
            </w:tcBorders>
            <w:shd w:val="clear" w:color="auto" w:fill="auto"/>
            <w:hideMark/>
          </w:tcPr>
          <w:p w:rsidR="009D50E3" w:rsidRPr="00781024" w:rsidRDefault="009D50E3" w:rsidP="00A24B64">
            <w:pPr>
              <w:suppressAutoHyphens w:val="0"/>
              <w:rPr>
                <w:bCs/>
                <w:lang w:eastAsia="ru-RU"/>
              </w:rPr>
            </w:pPr>
            <w:r w:rsidRPr="00781024">
              <w:rPr>
                <w:bCs/>
                <w:lang w:eastAsia="ru-RU"/>
              </w:rPr>
              <w:t>95877,9</w:t>
            </w:r>
          </w:p>
        </w:tc>
        <w:tc>
          <w:tcPr>
            <w:tcW w:w="254" w:type="pct"/>
            <w:tcBorders>
              <w:top w:val="nil"/>
              <w:left w:val="nil"/>
              <w:bottom w:val="single" w:sz="4" w:space="0" w:color="auto"/>
              <w:right w:val="single" w:sz="4" w:space="0" w:color="auto"/>
            </w:tcBorders>
            <w:shd w:val="clear" w:color="auto" w:fill="auto"/>
            <w:hideMark/>
          </w:tcPr>
          <w:p w:rsidR="009D50E3" w:rsidRPr="00781024" w:rsidRDefault="009D50E3" w:rsidP="00A24B64">
            <w:pPr>
              <w:suppressAutoHyphens w:val="0"/>
              <w:rPr>
                <w:bCs/>
                <w:lang w:eastAsia="ru-RU"/>
              </w:rPr>
            </w:pPr>
            <w:r w:rsidRPr="00781024">
              <w:rPr>
                <w:bCs/>
                <w:lang w:eastAsia="ru-RU"/>
              </w:rPr>
              <w:t>95877,9</w:t>
            </w:r>
          </w:p>
        </w:tc>
        <w:tc>
          <w:tcPr>
            <w:tcW w:w="276" w:type="pct"/>
            <w:tcBorders>
              <w:top w:val="nil"/>
              <w:left w:val="nil"/>
              <w:bottom w:val="single" w:sz="4" w:space="0" w:color="auto"/>
              <w:right w:val="single" w:sz="4" w:space="0" w:color="auto"/>
            </w:tcBorders>
            <w:shd w:val="clear" w:color="auto" w:fill="auto"/>
            <w:hideMark/>
          </w:tcPr>
          <w:p w:rsidR="009D50E3" w:rsidRPr="00781024" w:rsidRDefault="009D50E3" w:rsidP="00A24B64">
            <w:pPr>
              <w:suppressAutoHyphens w:val="0"/>
              <w:rPr>
                <w:bCs/>
                <w:lang w:eastAsia="ru-RU"/>
              </w:rPr>
            </w:pPr>
            <w:r w:rsidRPr="00781024">
              <w:rPr>
                <w:bCs/>
                <w:lang w:eastAsia="ru-RU"/>
              </w:rPr>
              <w:t>95877,9</w:t>
            </w:r>
          </w:p>
        </w:tc>
        <w:tc>
          <w:tcPr>
            <w:tcW w:w="895" w:type="pct"/>
            <w:gridSpan w:val="5"/>
            <w:tcBorders>
              <w:top w:val="nil"/>
              <w:left w:val="nil"/>
              <w:bottom w:val="nil"/>
              <w:right w:val="nil"/>
            </w:tcBorders>
            <w:shd w:val="clear" w:color="auto" w:fill="auto"/>
            <w:vAlign w:val="bottom"/>
            <w:hideMark/>
          </w:tcPr>
          <w:p w:rsidR="009D50E3" w:rsidRPr="00781024" w:rsidRDefault="009D50E3" w:rsidP="00A24B64">
            <w:pPr>
              <w:suppressAutoHyphens w:val="0"/>
              <w:jc w:val="center"/>
              <w:rPr>
                <w:lang w:eastAsia="ru-RU"/>
              </w:rPr>
            </w:pPr>
          </w:p>
        </w:tc>
      </w:tr>
      <w:tr w:rsidR="009D50E3" w:rsidRPr="00B66A64" w:rsidTr="00A24B64">
        <w:trPr>
          <w:trHeight w:val="585"/>
        </w:trPr>
        <w:tc>
          <w:tcPr>
            <w:tcW w:w="442"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830"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795"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bCs/>
                <w:lang w:eastAsia="ru-RU"/>
              </w:rPr>
            </w:pPr>
            <w:r w:rsidRPr="00781024">
              <w:rPr>
                <w:bCs/>
                <w:lang w:eastAsia="ru-RU"/>
              </w:rPr>
              <w:t>Федеральный бюджет</w:t>
            </w:r>
          </w:p>
        </w:tc>
        <w:tc>
          <w:tcPr>
            <w:tcW w:w="426" w:type="pct"/>
            <w:tcBorders>
              <w:top w:val="nil"/>
              <w:left w:val="nil"/>
              <w:bottom w:val="single" w:sz="4" w:space="0" w:color="auto"/>
              <w:right w:val="single" w:sz="4" w:space="0" w:color="auto"/>
            </w:tcBorders>
            <w:shd w:val="clear" w:color="auto" w:fill="auto"/>
            <w:hideMark/>
          </w:tcPr>
          <w:p w:rsidR="009D50E3" w:rsidRPr="00781024" w:rsidRDefault="009D50E3" w:rsidP="00A24B64">
            <w:pPr>
              <w:suppressAutoHyphens w:val="0"/>
              <w:rPr>
                <w:bCs/>
                <w:lang w:eastAsia="ru-RU"/>
              </w:rPr>
            </w:pPr>
            <w:r w:rsidRPr="00781024">
              <w:rPr>
                <w:bCs/>
                <w:lang w:eastAsia="ru-RU"/>
              </w:rPr>
              <w:t>454394,0</w:t>
            </w:r>
          </w:p>
        </w:tc>
        <w:tc>
          <w:tcPr>
            <w:tcW w:w="263" w:type="pct"/>
            <w:tcBorders>
              <w:top w:val="nil"/>
              <w:left w:val="nil"/>
              <w:bottom w:val="single" w:sz="4" w:space="0" w:color="auto"/>
              <w:right w:val="single" w:sz="4" w:space="0" w:color="auto"/>
            </w:tcBorders>
            <w:shd w:val="clear" w:color="auto" w:fill="auto"/>
            <w:hideMark/>
          </w:tcPr>
          <w:p w:rsidR="009D50E3" w:rsidRPr="00781024" w:rsidRDefault="009D50E3" w:rsidP="00A24B64">
            <w:pPr>
              <w:suppressAutoHyphens w:val="0"/>
              <w:rPr>
                <w:bCs/>
                <w:lang w:eastAsia="ru-RU"/>
              </w:rPr>
            </w:pPr>
            <w:r w:rsidRPr="00781024">
              <w:rPr>
                <w:bCs/>
                <w:lang w:eastAsia="ru-RU"/>
              </w:rPr>
              <w:t>17397,7</w:t>
            </w:r>
          </w:p>
        </w:tc>
        <w:tc>
          <w:tcPr>
            <w:tcW w:w="241" w:type="pct"/>
            <w:tcBorders>
              <w:top w:val="nil"/>
              <w:left w:val="nil"/>
              <w:bottom w:val="single" w:sz="4" w:space="0" w:color="auto"/>
              <w:right w:val="single" w:sz="4" w:space="0" w:color="auto"/>
            </w:tcBorders>
            <w:shd w:val="clear" w:color="auto" w:fill="auto"/>
            <w:hideMark/>
          </w:tcPr>
          <w:p w:rsidR="009D50E3" w:rsidRPr="00781024" w:rsidRDefault="009D50E3" w:rsidP="00A24B64">
            <w:pPr>
              <w:suppressAutoHyphens w:val="0"/>
              <w:rPr>
                <w:bCs/>
                <w:lang w:eastAsia="ru-RU"/>
              </w:rPr>
            </w:pPr>
            <w:r w:rsidRPr="00781024">
              <w:rPr>
                <w:bCs/>
                <w:lang w:eastAsia="ru-RU"/>
              </w:rPr>
              <w:t>132423,1</w:t>
            </w:r>
          </w:p>
        </w:tc>
        <w:tc>
          <w:tcPr>
            <w:tcW w:w="278" w:type="pct"/>
            <w:tcBorders>
              <w:top w:val="nil"/>
              <w:left w:val="nil"/>
              <w:bottom w:val="single" w:sz="4" w:space="0" w:color="auto"/>
              <w:right w:val="single" w:sz="4" w:space="0" w:color="auto"/>
            </w:tcBorders>
            <w:shd w:val="clear" w:color="auto" w:fill="auto"/>
            <w:hideMark/>
          </w:tcPr>
          <w:p w:rsidR="009D50E3" w:rsidRPr="00781024" w:rsidRDefault="009D50E3" w:rsidP="00A24B64">
            <w:pPr>
              <w:suppressAutoHyphens w:val="0"/>
              <w:rPr>
                <w:bCs/>
                <w:lang w:eastAsia="ru-RU"/>
              </w:rPr>
            </w:pPr>
            <w:r w:rsidRPr="00781024">
              <w:rPr>
                <w:bCs/>
                <w:lang w:eastAsia="ru-RU"/>
              </w:rPr>
              <w:t>99101,7</w:t>
            </w:r>
          </w:p>
        </w:tc>
        <w:tc>
          <w:tcPr>
            <w:tcW w:w="301" w:type="pct"/>
            <w:tcBorders>
              <w:top w:val="nil"/>
              <w:left w:val="nil"/>
              <w:bottom w:val="single" w:sz="4" w:space="0" w:color="auto"/>
              <w:right w:val="single" w:sz="4" w:space="0" w:color="auto"/>
            </w:tcBorders>
            <w:shd w:val="clear" w:color="auto" w:fill="auto"/>
            <w:hideMark/>
          </w:tcPr>
          <w:p w:rsidR="009D50E3" w:rsidRPr="00781024" w:rsidRDefault="009D50E3" w:rsidP="00A24B64">
            <w:pPr>
              <w:suppressAutoHyphens w:val="0"/>
              <w:rPr>
                <w:bCs/>
                <w:lang w:eastAsia="ru-RU"/>
              </w:rPr>
            </w:pPr>
            <w:r w:rsidRPr="00781024">
              <w:rPr>
                <w:bCs/>
                <w:lang w:eastAsia="ru-RU"/>
              </w:rPr>
              <w:t>68490,5</w:t>
            </w:r>
          </w:p>
        </w:tc>
        <w:tc>
          <w:tcPr>
            <w:tcW w:w="254" w:type="pct"/>
            <w:tcBorders>
              <w:top w:val="nil"/>
              <w:left w:val="nil"/>
              <w:bottom w:val="single" w:sz="4" w:space="0" w:color="auto"/>
              <w:right w:val="single" w:sz="4" w:space="0" w:color="auto"/>
            </w:tcBorders>
            <w:shd w:val="clear" w:color="auto" w:fill="auto"/>
            <w:hideMark/>
          </w:tcPr>
          <w:p w:rsidR="009D50E3" w:rsidRPr="00781024" w:rsidRDefault="009D50E3" w:rsidP="00A24B64">
            <w:pPr>
              <w:suppressAutoHyphens w:val="0"/>
              <w:rPr>
                <w:bCs/>
                <w:lang w:eastAsia="ru-RU"/>
              </w:rPr>
            </w:pPr>
            <w:r w:rsidRPr="00781024">
              <w:rPr>
                <w:bCs/>
                <w:lang w:eastAsia="ru-RU"/>
              </w:rPr>
              <w:t>68490,5</w:t>
            </w:r>
          </w:p>
        </w:tc>
        <w:tc>
          <w:tcPr>
            <w:tcW w:w="276" w:type="pct"/>
            <w:tcBorders>
              <w:top w:val="nil"/>
              <w:left w:val="nil"/>
              <w:bottom w:val="single" w:sz="4" w:space="0" w:color="auto"/>
              <w:right w:val="single" w:sz="4" w:space="0" w:color="auto"/>
            </w:tcBorders>
            <w:shd w:val="clear" w:color="auto" w:fill="auto"/>
            <w:hideMark/>
          </w:tcPr>
          <w:p w:rsidR="009D50E3" w:rsidRPr="00781024" w:rsidRDefault="009D50E3" w:rsidP="00A24B64">
            <w:pPr>
              <w:suppressAutoHyphens w:val="0"/>
              <w:rPr>
                <w:bCs/>
                <w:lang w:eastAsia="ru-RU"/>
              </w:rPr>
            </w:pPr>
            <w:r w:rsidRPr="00781024">
              <w:rPr>
                <w:bCs/>
                <w:lang w:eastAsia="ru-RU"/>
              </w:rPr>
              <w:t>68490,5</w:t>
            </w:r>
          </w:p>
        </w:tc>
        <w:tc>
          <w:tcPr>
            <w:tcW w:w="895" w:type="pct"/>
            <w:gridSpan w:val="5"/>
            <w:tcBorders>
              <w:top w:val="nil"/>
              <w:left w:val="nil"/>
              <w:bottom w:val="nil"/>
              <w:right w:val="nil"/>
            </w:tcBorders>
            <w:shd w:val="clear" w:color="auto" w:fill="auto"/>
            <w:vAlign w:val="bottom"/>
            <w:hideMark/>
          </w:tcPr>
          <w:p w:rsidR="009D50E3" w:rsidRPr="00781024" w:rsidRDefault="009D50E3" w:rsidP="00A24B64">
            <w:pPr>
              <w:suppressAutoHyphens w:val="0"/>
              <w:jc w:val="center"/>
              <w:rPr>
                <w:lang w:eastAsia="ru-RU"/>
              </w:rPr>
            </w:pPr>
          </w:p>
        </w:tc>
      </w:tr>
      <w:tr w:rsidR="009D50E3" w:rsidRPr="00B66A64" w:rsidTr="00A24B64">
        <w:trPr>
          <w:trHeight w:val="615"/>
        </w:trPr>
        <w:tc>
          <w:tcPr>
            <w:tcW w:w="442"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830"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795"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bCs/>
                <w:lang w:eastAsia="ru-RU"/>
              </w:rPr>
            </w:pPr>
            <w:r w:rsidRPr="00781024">
              <w:rPr>
                <w:bCs/>
                <w:lang w:eastAsia="ru-RU"/>
              </w:rPr>
              <w:t>Областной бюджет</w:t>
            </w:r>
          </w:p>
        </w:tc>
        <w:tc>
          <w:tcPr>
            <w:tcW w:w="426" w:type="pct"/>
            <w:tcBorders>
              <w:top w:val="nil"/>
              <w:left w:val="nil"/>
              <w:bottom w:val="single" w:sz="4" w:space="0" w:color="auto"/>
              <w:right w:val="single" w:sz="4" w:space="0" w:color="auto"/>
            </w:tcBorders>
            <w:shd w:val="clear" w:color="auto" w:fill="auto"/>
            <w:hideMark/>
          </w:tcPr>
          <w:p w:rsidR="009D50E3" w:rsidRPr="00781024" w:rsidRDefault="009D50E3" w:rsidP="00A24B64">
            <w:pPr>
              <w:suppressAutoHyphens w:val="0"/>
              <w:rPr>
                <w:bCs/>
                <w:lang w:eastAsia="ru-RU"/>
              </w:rPr>
            </w:pPr>
            <w:r w:rsidRPr="00781024">
              <w:rPr>
                <w:bCs/>
                <w:lang w:eastAsia="ru-RU"/>
              </w:rPr>
              <w:t>368312,2</w:t>
            </w:r>
          </w:p>
        </w:tc>
        <w:tc>
          <w:tcPr>
            <w:tcW w:w="263" w:type="pct"/>
            <w:tcBorders>
              <w:top w:val="nil"/>
              <w:left w:val="nil"/>
              <w:bottom w:val="single" w:sz="4" w:space="0" w:color="auto"/>
              <w:right w:val="single" w:sz="4" w:space="0" w:color="auto"/>
            </w:tcBorders>
            <w:shd w:val="clear" w:color="auto" w:fill="auto"/>
            <w:hideMark/>
          </w:tcPr>
          <w:p w:rsidR="009D50E3" w:rsidRPr="00781024" w:rsidRDefault="009D50E3" w:rsidP="00A24B64">
            <w:pPr>
              <w:suppressAutoHyphens w:val="0"/>
              <w:rPr>
                <w:bCs/>
                <w:lang w:eastAsia="ru-RU"/>
              </w:rPr>
            </w:pPr>
            <w:r w:rsidRPr="00781024">
              <w:rPr>
                <w:bCs/>
                <w:lang w:eastAsia="ru-RU"/>
              </w:rPr>
              <w:t>131055,5</w:t>
            </w:r>
          </w:p>
        </w:tc>
        <w:tc>
          <w:tcPr>
            <w:tcW w:w="241" w:type="pct"/>
            <w:tcBorders>
              <w:top w:val="nil"/>
              <w:left w:val="nil"/>
              <w:bottom w:val="single" w:sz="4" w:space="0" w:color="auto"/>
              <w:right w:val="single" w:sz="4" w:space="0" w:color="auto"/>
            </w:tcBorders>
            <w:shd w:val="clear" w:color="auto" w:fill="auto"/>
            <w:hideMark/>
          </w:tcPr>
          <w:p w:rsidR="009D50E3" w:rsidRPr="00781024" w:rsidRDefault="009D50E3" w:rsidP="00A24B64">
            <w:pPr>
              <w:suppressAutoHyphens w:val="0"/>
              <w:rPr>
                <w:bCs/>
                <w:lang w:eastAsia="ru-RU"/>
              </w:rPr>
            </w:pPr>
            <w:r w:rsidRPr="00781024">
              <w:rPr>
                <w:bCs/>
                <w:lang w:eastAsia="ru-RU"/>
              </w:rPr>
              <w:t>163040,6</w:t>
            </w:r>
          </w:p>
        </w:tc>
        <w:tc>
          <w:tcPr>
            <w:tcW w:w="278" w:type="pct"/>
            <w:tcBorders>
              <w:top w:val="nil"/>
              <w:left w:val="nil"/>
              <w:bottom w:val="single" w:sz="4" w:space="0" w:color="auto"/>
              <w:right w:val="single" w:sz="4" w:space="0" w:color="auto"/>
            </w:tcBorders>
            <w:shd w:val="clear" w:color="auto" w:fill="auto"/>
            <w:hideMark/>
          </w:tcPr>
          <w:p w:rsidR="009D50E3" w:rsidRPr="00781024" w:rsidRDefault="009D50E3" w:rsidP="00A24B64">
            <w:pPr>
              <w:suppressAutoHyphens w:val="0"/>
              <w:rPr>
                <w:bCs/>
                <w:lang w:eastAsia="ru-RU"/>
              </w:rPr>
            </w:pPr>
            <w:r w:rsidRPr="00781024">
              <w:rPr>
                <w:bCs/>
                <w:lang w:eastAsia="ru-RU"/>
              </w:rPr>
              <w:t>42759,9</w:t>
            </w:r>
          </w:p>
        </w:tc>
        <w:tc>
          <w:tcPr>
            <w:tcW w:w="301" w:type="pct"/>
            <w:tcBorders>
              <w:top w:val="nil"/>
              <w:left w:val="nil"/>
              <w:bottom w:val="single" w:sz="4" w:space="0" w:color="auto"/>
              <w:right w:val="single" w:sz="4" w:space="0" w:color="auto"/>
            </w:tcBorders>
            <w:shd w:val="clear" w:color="auto" w:fill="auto"/>
            <w:hideMark/>
          </w:tcPr>
          <w:p w:rsidR="009D50E3" w:rsidRPr="00781024" w:rsidRDefault="009D50E3" w:rsidP="00A24B64">
            <w:pPr>
              <w:suppressAutoHyphens w:val="0"/>
              <w:rPr>
                <w:bCs/>
                <w:lang w:eastAsia="ru-RU"/>
              </w:rPr>
            </w:pPr>
            <w:r w:rsidRPr="00781024">
              <w:rPr>
                <w:bCs/>
                <w:lang w:eastAsia="ru-RU"/>
              </w:rPr>
              <w:t>10485,4</w:t>
            </w:r>
          </w:p>
        </w:tc>
        <w:tc>
          <w:tcPr>
            <w:tcW w:w="254" w:type="pct"/>
            <w:tcBorders>
              <w:top w:val="nil"/>
              <w:left w:val="nil"/>
              <w:bottom w:val="single" w:sz="4" w:space="0" w:color="auto"/>
              <w:right w:val="single" w:sz="4" w:space="0" w:color="auto"/>
            </w:tcBorders>
            <w:shd w:val="clear" w:color="auto" w:fill="auto"/>
            <w:hideMark/>
          </w:tcPr>
          <w:p w:rsidR="009D50E3" w:rsidRPr="00781024" w:rsidRDefault="009D50E3" w:rsidP="00A24B64">
            <w:pPr>
              <w:suppressAutoHyphens w:val="0"/>
              <w:rPr>
                <w:bCs/>
                <w:lang w:eastAsia="ru-RU"/>
              </w:rPr>
            </w:pPr>
            <w:r w:rsidRPr="00781024">
              <w:rPr>
                <w:bCs/>
                <w:lang w:eastAsia="ru-RU"/>
              </w:rPr>
              <w:t>10485,4</w:t>
            </w:r>
          </w:p>
        </w:tc>
        <w:tc>
          <w:tcPr>
            <w:tcW w:w="276" w:type="pct"/>
            <w:tcBorders>
              <w:top w:val="nil"/>
              <w:left w:val="nil"/>
              <w:bottom w:val="single" w:sz="4" w:space="0" w:color="auto"/>
              <w:right w:val="single" w:sz="4" w:space="0" w:color="auto"/>
            </w:tcBorders>
            <w:shd w:val="clear" w:color="auto" w:fill="auto"/>
            <w:hideMark/>
          </w:tcPr>
          <w:p w:rsidR="009D50E3" w:rsidRPr="00781024" w:rsidRDefault="009D50E3" w:rsidP="00A24B64">
            <w:pPr>
              <w:suppressAutoHyphens w:val="0"/>
              <w:rPr>
                <w:bCs/>
                <w:lang w:eastAsia="ru-RU"/>
              </w:rPr>
            </w:pPr>
            <w:r w:rsidRPr="00781024">
              <w:rPr>
                <w:bCs/>
                <w:lang w:eastAsia="ru-RU"/>
              </w:rPr>
              <w:t>10485,4</w:t>
            </w:r>
          </w:p>
        </w:tc>
        <w:tc>
          <w:tcPr>
            <w:tcW w:w="895" w:type="pct"/>
            <w:gridSpan w:val="5"/>
            <w:tcBorders>
              <w:top w:val="nil"/>
              <w:left w:val="nil"/>
              <w:bottom w:val="nil"/>
              <w:right w:val="nil"/>
            </w:tcBorders>
            <w:shd w:val="clear" w:color="auto" w:fill="auto"/>
            <w:vAlign w:val="bottom"/>
            <w:hideMark/>
          </w:tcPr>
          <w:p w:rsidR="009D50E3" w:rsidRPr="00781024" w:rsidRDefault="009D50E3" w:rsidP="00A24B64">
            <w:pPr>
              <w:suppressAutoHyphens w:val="0"/>
              <w:jc w:val="center"/>
              <w:rPr>
                <w:lang w:eastAsia="ru-RU"/>
              </w:rPr>
            </w:pPr>
          </w:p>
        </w:tc>
      </w:tr>
      <w:tr w:rsidR="009D50E3" w:rsidRPr="00B66A64" w:rsidTr="00A24B64">
        <w:trPr>
          <w:trHeight w:val="570"/>
        </w:trPr>
        <w:tc>
          <w:tcPr>
            <w:tcW w:w="442"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830"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795"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bCs/>
                <w:lang w:eastAsia="ru-RU"/>
              </w:rPr>
            </w:pPr>
            <w:r w:rsidRPr="00781024">
              <w:rPr>
                <w:bCs/>
                <w:lang w:eastAsia="ru-RU"/>
              </w:rPr>
              <w:t>Местный бюджет</w:t>
            </w:r>
          </w:p>
        </w:tc>
        <w:tc>
          <w:tcPr>
            <w:tcW w:w="426" w:type="pct"/>
            <w:tcBorders>
              <w:top w:val="nil"/>
              <w:left w:val="nil"/>
              <w:bottom w:val="single" w:sz="4" w:space="0" w:color="auto"/>
              <w:right w:val="single" w:sz="4" w:space="0" w:color="auto"/>
            </w:tcBorders>
            <w:shd w:val="clear" w:color="auto" w:fill="auto"/>
            <w:hideMark/>
          </w:tcPr>
          <w:p w:rsidR="009D50E3" w:rsidRPr="00781024" w:rsidRDefault="009D50E3" w:rsidP="00A24B64">
            <w:pPr>
              <w:suppressAutoHyphens w:val="0"/>
              <w:rPr>
                <w:bCs/>
                <w:lang w:eastAsia="ru-RU"/>
              </w:rPr>
            </w:pPr>
            <w:r w:rsidRPr="00781024">
              <w:rPr>
                <w:bCs/>
                <w:lang w:eastAsia="ru-RU"/>
              </w:rPr>
              <w:t>121344,3</w:t>
            </w:r>
          </w:p>
        </w:tc>
        <w:tc>
          <w:tcPr>
            <w:tcW w:w="263" w:type="pct"/>
            <w:tcBorders>
              <w:top w:val="nil"/>
              <w:left w:val="nil"/>
              <w:bottom w:val="single" w:sz="4" w:space="0" w:color="auto"/>
              <w:right w:val="single" w:sz="4" w:space="0" w:color="auto"/>
            </w:tcBorders>
            <w:shd w:val="clear" w:color="auto" w:fill="auto"/>
            <w:hideMark/>
          </w:tcPr>
          <w:p w:rsidR="009D50E3" w:rsidRPr="00781024" w:rsidRDefault="009D50E3" w:rsidP="00A24B64">
            <w:pPr>
              <w:suppressAutoHyphens w:val="0"/>
              <w:rPr>
                <w:bCs/>
                <w:lang w:eastAsia="ru-RU"/>
              </w:rPr>
            </w:pPr>
            <w:r w:rsidRPr="00781024">
              <w:rPr>
                <w:bCs/>
                <w:lang w:eastAsia="ru-RU"/>
              </w:rPr>
              <w:t>13937,9</w:t>
            </w:r>
          </w:p>
        </w:tc>
        <w:tc>
          <w:tcPr>
            <w:tcW w:w="241" w:type="pct"/>
            <w:tcBorders>
              <w:top w:val="nil"/>
              <w:left w:val="nil"/>
              <w:bottom w:val="single" w:sz="4" w:space="0" w:color="auto"/>
              <w:right w:val="single" w:sz="4" w:space="0" w:color="auto"/>
            </w:tcBorders>
            <w:shd w:val="clear" w:color="auto" w:fill="auto"/>
            <w:hideMark/>
          </w:tcPr>
          <w:p w:rsidR="009D50E3" w:rsidRPr="00781024" w:rsidRDefault="009D50E3" w:rsidP="00A24B64">
            <w:pPr>
              <w:suppressAutoHyphens w:val="0"/>
              <w:rPr>
                <w:bCs/>
                <w:lang w:eastAsia="ru-RU"/>
              </w:rPr>
            </w:pPr>
            <w:r w:rsidRPr="00781024">
              <w:rPr>
                <w:bCs/>
                <w:lang w:eastAsia="ru-RU"/>
              </w:rPr>
              <w:t>40431,4</w:t>
            </w:r>
          </w:p>
        </w:tc>
        <w:tc>
          <w:tcPr>
            <w:tcW w:w="278" w:type="pct"/>
            <w:tcBorders>
              <w:top w:val="nil"/>
              <w:left w:val="nil"/>
              <w:bottom w:val="single" w:sz="4" w:space="0" w:color="auto"/>
              <w:right w:val="single" w:sz="4" w:space="0" w:color="auto"/>
            </w:tcBorders>
            <w:shd w:val="clear" w:color="auto" w:fill="auto"/>
            <w:hideMark/>
          </w:tcPr>
          <w:p w:rsidR="009D50E3" w:rsidRPr="00781024" w:rsidRDefault="009D50E3" w:rsidP="00A24B64">
            <w:pPr>
              <w:suppressAutoHyphens w:val="0"/>
              <w:rPr>
                <w:bCs/>
                <w:lang w:eastAsia="ru-RU"/>
              </w:rPr>
            </w:pPr>
            <w:r w:rsidRPr="00781024">
              <w:rPr>
                <w:bCs/>
                <w:lang w:eastAsia="ru-RU"/>
              </w:rPr>
              <w:t>16269,0</w:t>
            </w:r>
          </w:p>
        </w:tc>
        <w:tc>
          <w:tcPr>
            <w:tcW w:w="301" w:type="pct"/>
            <w:tcBorders>
              <w:top w:val="nil"/>
              <w:left w:val="nil"/>
              <w:bottom w:val="single" w:sz="4" w:space="0" w:color="auto"/>
              <w:right w:val="single" w:sz="4" w:space="0" w:color="auto"/>
            </w:tcBorders>
            <w:shd w:val="clear" w:color="auto" w:fill="auto"/>
            <w:hideMark/>
          </w:tcPr>
          <w:p w:rsidR="009D50E3" w:rsidRPr="00781024" w:rsidRDefault="009D50E3" w:rsidP="00A24B64">
            <w:pPr>
              <w:suppressAutoHyphens w:val="0"/>
              <w:rPr>
                <w:bCs/>
                <w:lang w:eastAsia="ru-RU"/>
              </w:rPr>
            </w:pPr>
            <w:r w:rsidRPr="00781024">
              <w:rPr>
                <w:bCs/>
                <w:lang w:eastAsia="ru-RU"/>
              </w:rPr>
              <w:t>16902,0</w:t>
            </w:r>
          </w:p>
        </w:tc>
        <w:tc>
          <w:tcPr>
            <w:tcW w:w="254" w:type="pct"/>
            <w:tcBorders>
              <w:top w:val="nil"/>
              <w:left w:val="nil"/>
              <w:bottom w:val="single" w:sz="4" w:space="0" w:color="auto"/>
              <w:right w:val="single" w:sz="4" w:space="0" w:color="auto"/>
            </w:tcBorders>
            <w:shd w:val="clear" w:color="auto" w:fill="auto"/>
            <w:hideMark/>
          </w:tcPr>
          <w:p w:rsidR="009D50E3" w:rsidRPr="00781024" w:rsidRDefault="009D50E3" w:rsidP="00A24B64">
            <w:pPr>
              <w:suppressAutoHyphens w:val="0"/>
              <w:rPr>
                <w:bCs/>
                <w:lang w:eastAsia="ru-RU"/>
              </w:rPr>
            </w:pPr>
            <w:r w:rsidRPr="00781024">
              <w:rPr>
                <w:bCs/>
                <w:lang w:eastAsia="ru-RU"/>
              </w:rPr>
              <w:t>16902,0</w:t>
            </w:r>
          </w:p>
        </w:tc>
        <w:tc>
          <w:tcPr>
            <w:tcW w:w="276" w:type="pct"/>
            <w:tcBorders>
              <w:top w:val="nil"/>
              <w:left w:val="nil"/>
              <w:bottom w:val="single" w:sz="4" w:space="0" w:color="auto"/>
              <w:right w:val="single" w:sz="4" w:space="0" w:color="auto"/>
            </w:tcBorders>
            <w:shd w:val="clear" w:color="auto" w:fill="auto"/>
            <w:hideMark/>
          </w:tcPr>
          <w:p w:rsidR="009D50E3" w:rsidRPr="00781024" w:rsidRDefault="009D50E3" w:rsidP="00A24B64">
            <w:pPr>
              <w:suppressAutoHyphens w:val="0"/>
              <w:rPr>
                <w:bCs/>
                <w:lang w:eastAsia="ru-RU"/>
              </w:rPr>
            </w:pPr>
            <w:r w:rsidRPr="00781024">
              <w:rPr>
                <w:bCs/>
                <w:lang w:eastAsia="ru-RU"/>
              </w:rPr>
              <w:t>16902,0</w:t>
            </w:r>
          </w:p>
        </w:tc>
        <w:tc>
          <w:tcPr>
            <w:tcW w:w="895" w:type="pct"/>
            <w:gridSpan w:val="5"/>
            <w:tcBorders>
              <w:top w:val="nil"/>
              <w:left w:val="nil"/>
              <w:bottom w:val="nil"/>
              <w:right w:val="nil"/>
            </w:tcBorders>
            <w:shd w:val="clear" w:color="auto" w:fill="auto"/>
            <w:vAlign w:val="bottom"/>
            <w:hideMark/>
          </w:tcPr>
          <w:p w:rsidR="009D50E3" w:rsidRPr="00781024" w:rsidRDefault="009D50E3" w:rsidP="00A24B64">
            <w:pPr>
              <w:suppressAutoHyphens w:val="0"/>
              <w:jc w:val="center"/>
              <w:rPr>
                <w:lang w:eastAsia="ru-RU"/>
              </w:rPr>
            </w:pPr>
          </w:p>
        </w:tc>
      </w:tr>
      <w:tr w:rsidR="009D50E3" w:rsidRPr="00B66A64" w:rsidTr="00A24B64">
        <w:trPr>
          <w:trHeight w:val="735"/>
        </w:trPr>
        <w:tc>
          <w:tcPr>
            <w:tcW w:w="442"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830"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795"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bCs/>
                <w:lang w:eastAsia="ru-RU"/>
              </w:rPr>
            </w:pPr>
            <w:r w:rsidRPr="00781024">
              <w:rPr>
                <w:bCs/>
                <w:lang w:eastAsia="ru-RU"/>
              </w:rPr>
              <w:t>Внебюджетные фонды</w:t>
            </w:r>
          </w:p>
        </w:tc>
        <w:tc>
          <w:tcPr>
            <w:tcW w:w="426" w:type="pct"/>
            <w:tcBorders>
              <w:top w:val="nil"/>
              <w:left w:val="nil"/>
              <w:bottom w:val="single" w:sz="4" w:space="0" w:color="auto"/>
              <w:right w:val="single" w:sz="4" w:space="0" w:color="auto"/>
            </w:tcBorders>
            <w:shd w:val="clear" w:color="auto" w:fill="auto"/>
            <w:hideMark/>
          </w:tcPr>
          <w:p w:rsidR="009D50E3" w:rsidRPr="00781024" w:rsidRDefault="009D50E3" w:rsidP="00A24B64">
            <w:pPr>
              <w:suppressAutoHyphens w:val="0"/>
              <w:rPr>
                <w:bCs/>
                <w:lang w:eastAsia="ru-RU"/>
              </w:rPr>
            </w:pPr>
            <w:r w:rsidRPr="00781024">
              <w:rPr>
                <w:bCs/>
                <w:lang w:eastAsia="ru-RU"/>
              </w:rPr>
              <w:t>13752,5</w:t>
            </w:r>
          </w:p>
        </w:tc>
        <w:tc>
          <w:tcPr>
            <w:tcW w:w="263" w:type="pct"/>
            <w:tcBorders>
              <w:top w:val="nil"/>
              <w:left w:val="nil"/>
              <w:bottom w:val="single" w:sz="4" w:space="0" w:color="auto"/>
              <w:right w:val="single" w:sz="4" w:space="0" w:color="auto"/>
            </w:tcBorders>
            <w:shd w:val="clear" w:color="auto" w:fill="auto"/>
            <w:hideMark/>
          </w:tcPr>
          <w:p w:rsidR="009D50E3" w:rsidRPr="00781024" w:rsidRDefault="009D50E3" w:rsidP="00A24B64">
            <w:pPr>
              <w:suppressAutoHyphens w:val="0"/>
              <w:rPr>
                <w:bCs/>
                <w:lang w:eastAsia="ru-RU"/>
              </w:rPr>
            </w:pPr>
            <w:r w:rsidRPr="00781024">
              <w:rPr>
                <w:bCs/>
                <w:lang w:eastAsia="ru-RU"/>
              </w:rPr>
              <w:t>13752,5</w:t>
            </w:r>
          </w:p>
        </w:tc>
        <w:tc>
          <w:tcPr>
            <w:tcW w:w="241" w:type="pct"/>
            <w:tcBorders>
              <w:top w:val="nil"/>
              <w:left w:val="nil"/>
              <w:bottom w:val="single" w:sz="4" w:space="0" w:color="auto"/>
              <w:right w:val="single" w:sz="4" w:space="0" w:color="auto"/>
            </w:tcBorders>
            <w:shd w:val="clear" w:color="auto" w:fill="auto"/>
            <w:hideMark/>
          </w:tcPr>
          <w:p w:rsidR="009D50E3" w:rsidRPr="00781024" w:rsidRDefault="009D50E3" w:rsidP="00A24B64">
            <w:pPr>
              <w:suppressAutoHyphens w:val="0"/>
              <w:rPr>
                <w:bCs/>
                <w:lang w:eastAsia="ru-RU"/>
              </w:rPr>
            </w:pPr>
            <w:r w:rsidRPr="00781024">
              <w:rPr>
                <w:bCs/>
                <w:lang w:eastAsia="ru-RU"/>
              </w:rPr>
              <w:t>0,0</w:t>
            </w:r>
          </w:p>
        </w:tc>
        <w:tc>
          <w:tcPr>
            <w:tcW w:w="278" w:type="pct"/>
            <w:tcBorders>
              <w:top w:val="nil"/>
              <w:left w:val="nil"/>
              <w:bottom w:val="single" w:sz="4" w:space="0" w:color="auto"/>
              <w:right w:val="single" w:sz="4" w:space="0" w:color="auto"/>
            </w:tcBorders>
            <w:shd w:val="clear" w:color="auto" w:fill="auto"/>
            <w:hideMark/>
          </w:tcPr>
          <w:p w:rsidR="009D50E3" w:rsidRPr="00781024" w:rsidRDefault="009D50E3" w:rsidP="00A24B64">
            <w:pPr>
              <w:suppressAutoHyphens w:val="0"/>
              <w:rPr>
                <w:bCs/>
                <w:lang w:eastAsia="ru-RU"/>
              </w:rPr>
            </w:pPr>
            <w:r w:rsidRPr="00781024">
              <w:rPr>
                <w:bCs/>
                <w:lang w:eastAsia="ru-RU"/>
              </w:rPr>
              <w:t>0,0</w:t>
            </w:r>
          </w:p>
        </w:tc>
        <w:tc>
          <w:tcPr>
            <w:tcW w:w="301" w:type="pct"/>
            <w:tcBorders>
              <w:top w:val="nil"/>
              <w:left w:val="nil"/>
              <w:bottom w:val="single" w:sz="4" w:space="0" w:color="auto"/>
              <w:right w:val="single" w:sz="4" w:space="0" w:color="auto"/>
            </w:tcBorders>
            <w:shd w:val="clear" w:color="auto" w:fill="auto"/>
            <w:hideMark/>
          </w:tcPr>
          <w:p w:rsidR="009D50E3" w:rsidRPr="00781024" w:rsidRDefault="009D50E3" w:rsidP="00A24B64">
            <w:pPr>
              <w:suppressAutoHyphens w:val="0"/>
              <w:rPr>
                <w:bCs/>
                <w:lang w:eastAsia="ru-RU"/>
              </w:rPr>
            </w:pPr>
            <w:r w:rsidRPr="00781024">
              <w:rPr>
                <w:bCs/>
                <w:lang w:eastAsia="ru-RU"/>
              </w:rPr>
              <w:t>0,0</w:t>
            </w:r>
          </w:p>
        </w:tc>
        <w:tc>
          <w:tcPr>
            <w:tcW w:w="254" w:type="pct"/>
            <w:tcBorders>
              <w:top w:val="nil"/>
              <w:left w:val="nil"/>
              <w:bottom w:val="single" w:sz="4" w:space="0" w:color="auto"/>
              <w:right w:val="single" w:sz="4" w:space="0" w:color="auto"/>
            </w:tcBorders>
            <w:shd w:val="clear" w:color="auto" w:fill="auto"/>
            <w:hideMark/>
          </w:tcPr>
          <w:p w:rsidR="009D50E3" w:rsidRPr="00781024" w:rsidRDefault="009D50E3" w:rsidP="00A24B64">
            <w:pPr>
              <w:suppressAutoHyphens w:val="0"/>
              <w:rPr>
                <w:bCs/>
                <w:lang w:eastAsia="ru-RU"/>
              </w:rPr>
            </w:pPr>
            <w:r w:rsidRPr="00781024">
              <w:rPr>
                <w:bCs/>
                <w:lang w:eastAsia="ru-RU"/>
              </w:rPr>
              <w:t>0,0</w:t>
            </w:r>
          </w:p>
        </w:tc>
        <w:tc>
          <w:tcPr>
            <w:tcW w:w="276" w:type="pct"/>
            <w:tcBorders>
              <w:top w:val="nil"/>
              <w:left w:val="nil"/>
              <w:bottom w:val="single" w:sz="4" w:space="0" w:color="auto"/>
              <w:right w:val="single" w:sz="4" w:space="0" w:color="auto"/>
            </w:tcBorders>
            <w:shd w:val="clear" w:color="auto" w:fill="auto"/>
            <w:hideMark/>
          </w:tcPr>
          <w:p w:rsidR="009D50E3" w:rsidRPr="00781024" w:rsidRDefault="009D50E3" w:rsidP="00A24B64">
            <w:pPr>
              <w:suppressAutoHyphens w:val="0"/>
              <w:rPr>
                <w:bCs/>
                <w:lang w:eastAsia="ru-RU"/>
              </w:rPr>
            </w:pPr>
            <w:r w:rsidRPr="00781024">
              <w:rPr>
                <w:bCs/>
                <w:lang w:eastAsia="ru-RU"/>
              </w:rPr>
              <w:t>0,0</w:t>
            </w:r>
          </w:p>
        </w:tc>
        <w:tc>
          <w:tcPr>
            <w:tcW w:w="895" w:type="pct"/>
            <w:gridSpan w:val="5"/>
            <w:tcBorders>
              <w:top w:val="nil"/>
              <w:left w:val="nil"/>
              <w:bottom w:val="nil"/>
              <w:right w:val="nil"/>
            </w:tcBorders>
            <w:shd w:val="clear" w:color="auto" w:fill="auto"/>
            <w:vAlign w:val="bottom"/>
            <w:hideMark/>
          </w:tcPr>
          <w:p w:rsidR="009D50E3" w:rsidRPr="00781024" w:rsidRDefault="009D50E3" w:rsidP="00A24B64">
            <w:pPr>
              <w:suppressAutoHyphens w:val="0"/>
              <w:jc w:val="center"/>
              <w:rPr>
                <w:lang w:eastAsia="ru-RU"/>
              </w:rPr>
            </w:pPr>
          </w:p>
        </w:tc>
      </w:tr>
      <w:tr w:rsidR="009D50E3" w:rsidRPr="00B66A64" w:rsidTr="00A24B64">
        <w:trPr>
          <w:trHeight w:val="525"/>
        </w:trPr>
        <w:tc>
          <w:tcPr>
            <w:tcW w:w="442" w:type="pct"/>
            <w:tcBorders>
              <w:top w:val="nil"/>
              <w:left w:val="single" w:sz="4" w:space="0" w:color="auto"/>
              <w:bottom w:val="single" w:sz="4" w:space="0" w:color="auto"/>
              <w:right w:val="single" w:sz="4" w:space="0" w:color="auto"/>
            </w:tcBorders>
            <w:shd w:val="clear" w:color="auto" w:fill="auto"/>
            <w:vAlign w:val="center"/>
            <w:hideMark/>
          </w:tcPr>
          <w:p w:rsidR="009D50E3" w:rsidRPr="00781024" w:rsidRDefault="009D50E3" w:rsidP="00A24B64">
            <w:pPr>
              <w:suppressAutoHyphens w:val="0"/>
              <w:jc w:val="center"/>
              <w:rPr>
                <w:bCs/>
                <w:lang w:eastAsia="ru-RU"/>
              </w:rPr>
            </w:pPr>
            <w:r w:rsidRPr="00781024">
              <w:rPr>
                <w:bCs/>
                <w:lang w:eastAsia="ru-RU"/>
              </w:rPr>
              <w:t>в том числе:</w:t>
            </w:r>
          </w:p>
        </w:tc>
        <w:tc>
          <w:tcPr>
            <w:tcW w:w="830"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jc w:val="center"/>
              <w:rPr>
                <w:bCs/>
                <w:lang w:eastAsia="ru-RU"/>
              </w:rPr>
            </w:pPr>
            <w:r w:rsidRPr="00781024">
              <w:rPr>
                <w:bCs/>
                <w:lang w:eastAsia="ru-RU"/>
              </w:rPr>
              <w:t> </w:t>
            </w:r>
          </w:p>
        </w:tc>
        <w:tc>
          <w:tcPr>
            <w:tcW w:w="795"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 </w:t>
            </w:r>
          </w:p>
        </w:tc>
        <w:tc>
          <w:tcPr>
            <w:tcW w:w="426"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 </w:t>
            </w:r>
          </w:p>
        </w:tc>
        <w:tc>
          <w:tcPr>
            <w:tcW w:w="263"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center"/>
              <w:rPr>
                <w:bCs/>
                <w:lang w:eastAsia="ru-RU"/>
              </w:rPr>
            </w:pPr>
            <w:r w:rsidRPr="00781024">
              <w:rPr>
                <w:bCs/>
                <w:lang w:eastAsia="ru-RU"/>
              </w:rPr>
              <w:t> </w:t>
            </w:r>
          </w:p>
        </w:tc>
        <w:tc>
          <w:tcPr>
            <w:tcW w:w="241"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center"/>
              <w:rPr>
                <w:bCs/>
                <w:lang w:eastAsia="ru-RU"/>
              </w:rPr>
            </w:pPr>
            <w:r w:rsidRPr="00781024">
              <w:rPr>
                <w:bCs/>
                <w:lang w:eastAsia="ru-RU"/>
              </w:rPr>
              <w:t> </w:t>
            </w:r>
          </w:p>
        </w:tc>
        <w:tc>
          <w:tcPr>
            <w:tcW w:w="278"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center"/>
              <w:rPr>
                <w:bCs/>
                <w:lang w:eastAsia="ru-RU"/>
              </w:rPr>
            </w:pPr>
            <w:r w:rsidRPr="00781024">
              <w:rPr>
                <w:bCs/>
                <w:lang w:eastAsia="ru-RU"/>
              </w:rPr>
              <w:t> </w:t>
            </w:r>
          </w:p>
        </w:tc>
        <w:tc>
          <w:tcPr>
            <w:tcW w:w="301"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center"/>
              <w:rPr>
                <w:bCs/>
                <w:lang w:eastAsia="ru-RU"/>
              </w:rPr>
            </w:pPr>
            <w:r w:rsidRPr="00781024">
              <w:rPr>
                <w:bCs/>
                <w:lang w:eastAsia="ru-RU"/>
              </w:rPr>
              <w:t> </w:t>
            </w:r>
          </w:p>
        </w:tc>
        <w:tc>
          <w:tcPr>
            <w:tcW w:w="254"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center"/>
              <w:rPr>
                <w:bCs/>
                <w:lang w:eastAsia="ru-RU"/>
              </w:rPr>
            </w:pPr>
            <w:r w:rsidRPr="00781024">
              <w:rPr>
                <w:bCs/>
                <w:lang w:eastAsia="ru-RU"/>
              </w:rPr>
              <w:t> </w:t>
            </w:r>
          </w:p>
        </w:tc>
        <w:tc>
          <w:tcPr>
            <w:tcW w:w="276"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center"/>
              <w:rPr>
                <w:bCs/>
                <w:lang w:eastAsia="ru-RU"/>
              </w:rPr>
            </w:pPr>
            <w:r w:rsidRPr="00781024">
              <w:rPr>
                <w:bCs/>
                <w:lang w:eastAsia="ru-RU"/>
              </w:rPr>
              <w:t> </w:t>
            </w: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83" w:type="pct"/>
            <w:tcBorders>
              <w:top w:val="nil"/>
              <w:left w:val="nil"/>
              <w:bottom w:val="nil"/>
              <w:right w:val="nil"/>
            </w:tcBorders>
            <w:shd w:val="clear" w:color="auto" w:fill="auto"/>
            <w:noWrap/>
            <w:vAlign w:val="bottom"/>
            <w:hideMark/>
          </w:tcPr>
          <w:p w:rsidR="009D50E3" w:rsidRPr="00781024" w:rsidRDefault="009D50E3" w:rsidP="00A24B64">
            <w:pPr>
              <w:suppressAutoHyphens w:val="0"/>
              <w:rPr>
                <w:lang w:eastAsia="ru-RU"/>
              </w:rPr>
            </w:pPr>
          </w:p>
        </w:tc>
      </w:tr>
      <w:tr w:rsidR="009D50E3" w:rsidRPr="00B66A64" w:rsidTr="00A24B64">
        <w:trPr>
          <w:trHeight w:val="765"/>
        </w:trPr>
        <w:tc>
          <w:tcPr>
            <w:tcW w:w="442" w:type="pct"/>
            <w:vMerge w:val="restart"/>
            <w:tcBorders>
              <w:top w:val="nil"/>
              <w:left w:val="single" w:sz="4" w:space="0" w:color="auto"/>
              <w:bottom w:val="single" w:sz="4" w:space="0" w:color="auto"/>
              <w:right w:val="single" w:sz="4" w:space="0" w:color="auto"/>
            </w:tcBorders>
            <w:shd w:val="clear" w:color="auto" w:fill="auto"/>
            <w:vAlign w:val="center"/>
            <w:hideMark/>
          </w:tcPr>
          <w:p w:rsidR="009D50E3" w:rsidRPr="00781024" w:rsidRDefault="009D50E3" w:rsidP="00A24B64">
            <w:pPr>
              <w:suppressAutoHyphens w:val="0"/>
              <w:jc w:val="center"/>
              <w:rPr>
                <w:bCs/>
                <w:lang w:eastAsia="ru-RU"/>
              </w:rPr>
            </w:pPr>
            <w:r w:rsidRPr="00781024">
              <w:rPr>
                <w:bCs/>
                <w:lang w:eastAsia="ru-RU"/>
              </w:rPr>
              <w:t>Подпрограмма 1</w:t>
            </w:r>
          </w:p>
        </w:tc>
        <w:tc>
          <w:tcPr>
            <w:tcW w:w="830" w:type="pct"/>
            <w:vMerge w:val="restart"/>
            <w:tcBorders>
              <w:top w:val="nil"/>
              <w:left w:val="single" w:sz="4" w:space="0" w:color="auto"/>
              <w:bottom w:val="single" w:sz="4" w:space="0" w:color="auto"/>
              <w:right w:val="single" w:sz="4" w:space="0" w:color="auto"/>
            </w:tcBorders>
            <w:shd w:val="clear" w:color="auto" w:fill="auto"/>
            <w:vAlign w:val="center"/>
            <w:hideMark/>
          </w:tcPr>
          <w:p w:rsidR="009D50E3" w:rsidRPr="00781024" w:rsidRDefault="009D50E3" w:rsidP="00A24B64">
            <w:pPr>
              <w:suppressAutoHyphens w:val="0"/>
              <w:jc w:val="center"/>
              <w:rPr>
                <w:bCs/>
                <w:lang w:eastAsia="ru-RU"/>
              </w:rPr>
            </w:pPr>
            <w:r w:rsidRPr="00781024">
              <w:rPr>
                <w:bCs/>
                <w:lang w:eastAsia="ru-RU"/>
              </w:rPr>
              <w:t xml:space="preserve">Доступное и комфортное жилье Панинского </w:t>
            </w:r>
            <w:proofErr w:type="gramStart"/>
            <w:r w:rsidRPr="00781024">
              <w:rPr>
                <w:bCs/>
                <w:lang w:eastAsia="ru-RU"/>
              </w:rPr>
              <w:t>муниципального</w:t>
            </w:r>
            <w:proofErr w:type="gramEnd"/>
            <w:r w:rsidRPr="00781024">
              <w:rPr>
                <w:bCs/>
                <w:lang w:eastAsia="ru-RU"/>
              </w:rPr>
              <w:t xml:space="preserve"> района</w:t>
            </w:r>
          </w:p>
        </w:tc>
        <w:tc>
          <w:tcPr>
            <w:tcW w:w="795"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Всего, в том числе:</w:t>
            </w:r>
          </w:p>
        </w:tc>
        <w:tc>
          <w:tcPr>
            <w:tcW w:w="426"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397644,9</w:t>
            </w:r>
          </w:p>
        </w:tc>
        <w:tc>
          <w:tcPr>
            <w:tcW w:w="263"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center"/>
              <w:rPr>
                <w:bCs/>
                <w:lang w:eastAsia="ru-RU"/>
              </w:rPr>
            </w:pPr>
            <w:r w:rsidRPr="00781024">
              <w:rPr>
                <w:bCs/>
                <w:lang w:eastAsia="ru-RU"/>
              </w:rPr>
              <w:t>36266,5</w:t>
            </w:r>
          </w:p>
        </w:tc>
        <w:tc>
          <w:tcPr>
            <w:tcW w:w="241"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center"/>
              <w:rPr>
                <w:bCs/>
                <w:lang w:eastAsia="ru-RU"/>
              </w:rPr>
            </w:pPr>
            <w:r w:rsidRPr="00781024">
              <w:rPr>
                <w:bCs/>
                <w:lang w:eastAsia="ru-RU"/>
              </w:rPr>
              <w:t>36040,0</w:t>
            </w:r>
          </w:p>
        </w:tc>
        <w:tc>
          <w:tcPr>
            <w:tcW w:w="278"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center"/>
              <w:rPr>
                <w:bCs/>
                <w:lang w:eastAsia="ru-RU"/>
              </w:rPr>
            </w:pPr>
            <w:r w:rsidRPr="00781024">
              <w:rPr>
                <w:bCs/>
                <w:lang w:eastAsia="ru-RU"/>
              </w:rPr>
              <w:t>104746,0</w:t>
            </w:r>
          </w:p>
        </w:tc>
        <w:tc>
          <w:tcPr>
            <w:tcW w:w="301"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center"/>
              <w:rPr>
                <w:bCs/>
                <w:lang w:eastAsia="ru-RU"/>
              </w:rPr>
            </w:pPr>
            <w:r w:rsidRPr="00781024">
              <w:rPr>
                <w:bCs/>
                <w:lang w:eastAsia="ru-RU"/>
              </w:rPr>
              <w:t>73530,8</w:t>
            </w:r>
          </w:p>
        </w:tc>
        <w:tc>
          <w:tcPr>
            <w:tcW w:w="254"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center"/>
              <w:rPr>
                <w:bCs/>
                <w:lang w:eastAsia="ru-RU"/>
              </w:rPr>
            </w:pPr>
            <w:r w:rsidRPr="00781024">
              <w:rPr>
                <w:bCs/>
                <w:lang w:eastAsia="ru-RU"/>
              </w:rPr>
              <w:t>73530,8</w:t>
            </w:r>
          </w:p>
        </w:tc>
        <w:tc>
          <w:tcPr>
            <w:tcW w:w="276"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center"/>
              <w:rPr>
                <w:bCs/>
                <w:lang w:eastAsia="ru-RU"/>
              </w:rPr>
            </w:pPr>
            <w:r w:rsidRPr="00781024">
              <w:rPr>
                <w:bCs/>
                <w:lang w:eastAsia="ru-RU"/>
              </w:rPr>
              <w:t>73530,8</w:t>
            </w:r>
          </w:p>
        </w:tc>
        <w:tc>
          <w:tcPr>
            <w:tcW w:w="895" w:type="pct"/>
            <w:gridSpan w:val="5"/>
            <w:tcBorders>
              <w:top w:val="nil"/>
              <w:left w:val="nil"/>
              <w:bottom w:val="nil"/>
              <w:right w:val="nil"/>
            </w:tcBorders>
            <w:shd w:val="clear" w:color="auto" w:fill="auto"/>
            <w:vAlign w:val="bottom"/>
            <w:hideMark/>
          </w:tcPr>
          <w:p w:rsidR="009D50E3" w:rsidRPr="00781024" w:rsidRDefault="009D50E3" w:rsidP="00A24B64">
            <w:pPr>
              <w:suppressAutoHyphens w:val="0"/>
              <w:jc w:val="center"/>
              <w:rPr>
                <w:lang w:eastAsia="ru-RU"/>
              </w:rPr>
            </w:pPr>
          </w:p>
        </w:tc>
      </w:tr>
      <w:tr w:rsidR="009D50E3" w:rsidRPr="00B66A64" w:rsidTr="00A24B64">
        <w:trPr>
          <w:trHeight w:val="690"/>
        </w:trPr>
        <w:tc>
          <w:tcPr>
            <w:tcW w:w="442"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830"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795"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bCs/>
                <w:lang w:eastAsia="ru-RU"/>
              </w:rPr>
            </w:pPr>
            <w:r w:rsidRPr="00781024">
              <w:rPr>
                <w:bCs/>
                <w:lang w:eastAsia="ru-RU"/>
              </w:rPr>
              <w:t>Федеральный бюджет</w:t>
            </w:r>
          </w:p>
        </w:tc>
        <w:tc>
          <w:tcPr>
            <w:tcW w:w="426"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348843,9</w:t>
            </w:r>
          </w:p>
        </w:tc>
        <w:tc>
          <w:tcPr>
            <w:tcW w:w="263"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17397,7</w:t>
            </w:r>
          </w:p>
        </w:tc>
        <w:tc>
          <w:tcPr>
            <w:tcW w:w="241"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26873,0</w:t>
            </w:r>
          </w:p>
        </w:tc>
        <w:tc>
          <w:tcPr>
            <w:tcW w:w="278"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99101,7</w:t>
            </w:r>
          </w:p>
        </w:tc>
        <w:tc>
          <w:tcPr>
            <w:tcW w:w="301"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68490,5</w:t>
            </w:r>
          </w:p>
        </w:tc>
        <w:tc>
          <w:tcPr>
            <w:tcW w:w="254"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68490,5</w:t>
            </w:r>
          </w:p>
        </w:tc>
        <w:tc>
          <w:tcPr>
            <w:tcW w:w="276"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68490,5</w:t>
            </w:r>
          </w:p>
        </w:tc>
        <w:tc>
          <w:tcPr>
            <w:tcW w:w="895" w:type="pct"/>
            <w:gridSpan w:val="5"/>
            <w:tcBorders>
              <w:top w:val="nil"/>
              <w:left w:val="nil"/>
              <w:bottom w:val="nil"/>
              <w:right w:val="nil"/>
            </w:tcBorders>
            <w:shd w:val="clear" w:color="auto" w:fill="auto"/>
            <w:vAlign w:val="bottom"/>
            <w:hideMark/>
          </w:tcPr>
          <w:p w:rsidR="009D50E3" w:rsidRPr="00781024" w:rsidRDefault="009D50E3" w:rsidP="00A24B64">
            <w:pPr>
              <w:suppressAutoHyphens w:val="0"/>
              <w:jc w:val="center"/>
              <w:rPr>
                <w:lang w:eastAsia="ru-RU"/>
              </w:rPr>
            </w:pPr>
          </w:p>
        </w:tc>
      </w:tr>
      <w:tr w:rsidR="009D50E3" w:rsidRPr="00B66A64" w:rsidTr="00A24B64">
        <w:trPr>
          <w:trHeight w:val="705"/>
        </w:trPr>
        <w:tc>
          <w:tcPr>
            <w:tcW w:w="442"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830"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795"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bCs/>
                <w:lang w:eastAsia="ru-RU"/>
              </w:rPr>
            </w:pPr>
            <w:r w:rsidRPr="00781024">
              <w:rPr>
                <w:bCs/>
                <w:lang w:eastAsia="ru-RU"/>
              </w:rPr>
              <w:t>Областной бюджет</w:t>
            </w:r>
          </w:p>
        </w:tc>
        <w:tc>
          <w:tcPr>
            <w:tcW w:w="426"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21768,9</w:t>
            </w:r>
          </w:p>
        </w:tc>
        <w:tc>
          <w:tcPr>
            <w:tcW w:w="263"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1558,2</w:t>
            </w:r>
          </w:p>
        </w:tc>
        <w:tc>
          <w:tcPr>
            <w:tcW w:w="241"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2449,5</w:t>
            </w:r>
          </w:p>
        </w:tc>
        <w:tc>
          <w:tcPr>
            <w:tcW w:w="278"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4893,3</w:t>
            </w:r>
          </w:p>
        </w:tc>
        <w:tc>
          <w:tcPr>
            <w:tcW w:w="301"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4289,3</w:t>
            </w:r>
          </w:p>
        </w:tc>
        <w:tc>
          <w:tcPr>
            <w:tcW w:w="254"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4289,3</w:t>
            </w:r>
          </w:p>
        </w:tc>
        <w:tc>
          <w:tcPr>
            <w:tcW w:w="276"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4289,3</w:t>
            </w:r>
          </w:p>
        </w:tc>
        <w:tc>
          <w:tcPr>
            <w:tcW w:w="895" w:type="pct"/>
            <w:gridSpan w:val="5"/>
            <w:tcBorders>
              <w:top w:val="nil"/>
              <w:left w:val="nil"/>
              <w:bottom w:val="nil"/>
              <w:right w:val="nil"/>
            </w:tcBorders>
            <w:shd w:val="clear" w:color="auto" w:fill="auto"/>
            <w:vAlign w:val="bottom"/>
            <w:hideMark/>
          </w:tcPr>
          <w:p w:rsidR="009D50E3" w:rsidRPr="00781024" w:rsidRDefault="009D50E3" w:rsidP="00A24B64">
            <w:pPr>
              <w:suppressAutoHyphens w:val="0"/>
              <w:jc w:val="center"/>
              <w:rPr>
                <w:lang w:eastAsia="ru-RU"/>
              </w:rPr>
            </w:pPr>
          </w:p>
        </w:tc>
      </w:tr>
      <w:tr w:rsidR="009D50E3" w:rsidRPr="00B66A64" w:rsidTr="00A24B64">
        <w:trPr>
          <w:trHeight w:val="615"/>
        </w:trPr>
        <w:tc>
          <w:tcPr>
            <w:tcW w:w="442"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830"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795"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bCs/>
                <w:lang w:eastAsia="ru-RU"/>
              </w:rPr>
            </w:pPr>
            <w:r w:rsidRPr="00781024">
              <w:rPr>
                <w:bCs/>
                <w:lang w:eastAsia="ru-RU"/>
              </w:rPr>
              <w:t>Местный бюджет</w:t>
            </w:r>
          </w:p>
        </w:tc>
        <w:tc>
          <w:tcPr>
            <w:tcW w:w="426"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13279,6</w:t>
            </w:r>
          </w:p>
        </w:tc>
        <w:tc>
          <w:tcPr>
            <w:tcW w:w="263"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3558,1</w:t>
            </w:r>
          </w:p>
        </w:tc>
        <w:tc>
          <w:tcPr>
            <w:tcW w:w="241"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6717,5</w:t>
            </w:r>
          </w:p>
        </w:tc>
        <w:tc>
          <w:tcPr>
            <w:tcW w:w="278"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751,0</w:t>
            </w:r>
          </w:p>
        </w:tc>
        <w:tc>
          <w:tcPr>
            <w:tcW w:w="301"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751,0</w:t>
            </w:r>
          </w:p>
        </w:tc>
        <w:tc>
          <w:tcPr>
            <w:tcW w:w="254"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751,0</w:t>
            </w:r>
          </w:p>
        </w:tc>
        <w:tc>
          <w:tcPr>
            <w:tcW w:w="276"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751,0</w:t>
            </w:r>
          </w:p>
        </w:tc>
        <w:tc>
          <w:tcPr>
            <w:tcW w:w="895" w:type="pct"/>
            <w:gridSpan w:val="5"/>
            <w:tcBorders>
              <w:top w:val="nil"/>
              <w:left w:val="nil"/>
              <w:bottom w:val="nil"/>
              <w:right w:val="nil"/>
            </w:tcBorders>
            <w:shd w:val="clear" w:color="auto" w:fill="auto"/>
            <w:vAlign w:val="bottom"/>
            <w:hideMark/>
          </w:tcPr>
          <w:p w:rsidR="009D50E3" w:rsidRPr="00781024" w:rsidRDefault="009D50E3" w:rsidP="00A24B64">
            <w:pPr>
              <w:suppressAutoHyphens w:val="0"/>
              <w:jc w:val="center"/>
              <w:rPr>
                <w:lang w:eastAsia="ru-RU"/>
              </w:rPr>
            </w:pPr>
          </w:p>
        </w:tc>
      </w:tr>
      <w:tr w:rsidR="009D50E3" w:rsidRPr="00B66A64" w:rsidTr="00A24B64">
        <w:trPr>
          <w:trHeight w:val="645"/>
        </w:trPr>
        <w:tc>
          <w:tcPr>
            <w:tcW w:w="442"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830"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795"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bCs/>
                <w:lang w:eastAsia="ru-RU"/>
              </w:rPr>
            </w:pPr>
            <w:r w:rsidRPr="00781024">
              <w:rPr>
                <w:bCs/>
                <w:lang w:eastAsia="ru-RU"/>
              </w:rPr>
              <w:t>Внебюджетные фонды</w:t>
            </w:r>
          </w:p>
        </w:tc>
        <w:tc>
          <w:tcPr>
            <w:tcW w:w="426"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13752,5</w:t>
            </w:r>
          </w:p>
        </w:tc>
        <w:tc>
          <w:tcPr>
            <w:tcW w:w="263"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13752,5</w:t>
            </w:r>
          </w:p>
        </w:tc>
        <w:tc>
          <w:tcPr>
            <w:tcW w:w="241"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278"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301"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254"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895" w:type="pct"/>
            <w:gridSpan w:val="5"/>
            <w:tcBorders>
              <w:top w:val="nil"/>
              <w:left w:val="nil"/>
              <w:bottom w:val="nil"/>
              <w:right w:val="nil"/>
            </w:tcBorders>
            <w:shd w:val="clear" w:color="auto" w:fill="auto"/>
            <w:vAlign w:val="bottom"/>
            <w:hideMark/>
          </w:tcPr>
          <w:p w:rsidR="009D50E3" w:rsidRPr="00781024" w:rsidRDefault="009D50E3" w:rsidP="00A24B64">
            <w:pPr>
              <w:suppressAutoHyphens w:val="0"/>
              <w:jc w:val="center"/>
              <w:rPr>
                <w:lang w:eastAsia="ru-RU"/>
              </w:rPr>
            </w:pPr>
          </w:p>
        </w:tc>
      </w:tr>
      <w:tr w:rsidR="009D50E3" w:rsidRPr="00B66A64" w:rsidTr="00A24B64">
        <w:trPr>
          <w:trHeight w:val="1080"/>
        </w:trPr>
        <w:tc>
          <w:tcPr>
            <w:tcW w:w="442" w:type="pct"/>
            <w:vMerge w:val="restart"/>
            <w:tcBorders>
              <w:top w:val="nil"/>
              <w:left w:val="single" w:sz="4" w:space="0" w:color="auto"/>
              <w:bottom w:val="single" w:sz="4" w:space="0" w:color="auto"/>
              <w:right w:val="single" w:sz="4" w:space="0" w:color="auto"/>
            </w:tcBorders>
            <w:shd w:val="clear" w:color="auto" w:fill="auto"/>
            <w:vAlign w:val="center"/>
            <w:hideMark/>
          </w:tcPr>
          <w:p w:rsidR="009D50E3" w:rsidRPr="00781024" w:rsidRDefault="009D50E3" w:rsidP="00A24B64">
            <w:pPr>
              <w:suppressAutoHyphens w:val="0"/>
              <w:jc w:val="center"/>
              <w:rPr>
                <w:bCs/>
                <w:lang w:eastAsia="ru-RU"/>
              </w:rPr>
            </w:pPr>
            <w:r w:rsidRPr="00781024">
              <w:rPr>
                <w:bCs/>
                <w:lang w:eastAsia="ru-RU"/>
              </w:rPr>
              <w:t>Подпрограмма 2</w:t>
            </w:r>
          </w:p>
        </w:tc>
        <w:tc>
          <w:tcPr>
            <w:tcW w:w="830" w:type="pct"/>
            <w:vMerge w:val="restart"/>
            <w:tcBorders>
              <w:top w:val="nil"/>
              <w:left w:val="single" w:sz="4" w:space="0" w:color="auto"/>
              <w:bottom w:val="single" w:sz="4" w:space="0" w:color="auto"/>
              <w:right w:val="single" w:sz="4" w:space="0" w:color="auto"/>
            </w:tcBorders>
            <w:shd w:val="clear" w:color="auto" w:fill="auto"/>
            <w:vAlign w:val="center"/>
            <w:hideMark/>
          </w:tcPr>
          <w:p w:rsidR="009D50E3" w:rsidRPr="00781024" w:rsidRDefault="009D50E3" w:rsidP="00A24B64">
            <w:pPr>
              <w:suppressAutoHyphens w:val="0"/>
              <w:jc w:val="center"/>
              <w:rPr>
                <w:bCs/>
                <w:lang w:eastAsia="ru-RU"/>
              </w:rPr>
            </w:pPr>
            <w:r w:rsidRPr="00781024">
              <w:rPr>
                <w:bCs/>
                <w:lang w:eastAsia="ru-RU"/>
              </w:rPr>
              <w:t xml:space="preserve">Энергосбережение и повышение энергетической эффективности в </w:t>
            </w:r>
            <w:proofErr w:type="spellStart"/>
            <w:r w:rsidRPr="00781024">
              <w:rPr>
                <w:bCs/>
                <w:lang w:eastAsia="ru-RU"/>
              </w:rPr>
              <w:t>Панинском</w:t>
            </w:r>
            <w:proofErr w:type="spellEnd"/>
            <w:r w:rsidRPr="00781024">
              <w:rPr>
                <w:bCs/>
                <w:lang w:eastAsia="ru-RU"/>
              </w:rPr>
              <w:t xml:space="preserve"> муниципальном районе</w:t>
            </w:r>
          </w:p>
        </w:tc>
        <w:tc>
          <w:tcPr>
            <w:tcW w:w="795"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Всего, в том числе:</w:t>
            </w:r>
          </w:p>
        </w:tc>
        <w:tc>
          <w:tcPr>
            <w:tcW w:w="426"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34377,2</w:t>
            </w:r>
          </w:p>
        </w:tc>
        <w:tc>
          <w:tcPr>
            <w:tcW w:w="263"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4690,5</w:t>
            </w:r>
          </w:p>
        </w:tc>
        <w:tc>
          <w:tcPr>
            <w:tcW w:w="241"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2003,3</w:t>
            </w:r>
          </w:p>
        </w:tc>
        <w:tc>
          <w:tcPr>
            <w:tcW w:w="278"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9095,1</w:t>
            </w:r>
          </w:p>
        </w:tc>
        <w:tc>
          <w:tcPr>
            <w:tcW w:w="301"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6196,1</w:t>
            </w:r>
          </w:p>
        </w:tc>
        <w:tc>
          <w:tcPr>
            <w:tcW w:w="254"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6196,1</w:t>
            </w:r>
          </w:p>
        </w:tc>
        <w:tc>
          <w:tcPr>
            <w:tcW w:w="276"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6196,1</w:t>
            </w:r>
          </w:p>
        </w:tc>
        <w:tc>
          <w:tcPr>
            <w:tcW w:w="895" w:type="pct"/>
            <w:gridSpan w:val="5"/>
            <w:tcBorders>
              <w:top w:val="nil"/>
              <w:left w:val="nil"/>
              <w:bottom w:val="nil"/>
              <w:right w:val="nil"/>
            </w:tcBorders>
            <w:shd w:val="clear" w:color="auto" w:fill="auto"/>
            <w:vAlign w:val="bottom"/>
            <w:hideMark/>
          </w:tcPr>
          <w:p w:rsidR="009D50E3" w:rsidRPr="00781024" w:rsidRDefault="009D50E3" w:rsidP="00A24B64">
            <w:pPr>
              <w:suppressAutoHyphens w:val="0"/>
              <w:jc w:val="center"/>
              <w:rPr>
                <w:lang w:eastAsia="ru-RU"/>
              </w:rPr>
            </w:pPr>
          </w:p>
        </w:tc>
      </w:tr>
      <w:tr w:rsidR="009D50E3" w:rsidRPr="00B66A64" w:rsidTr="00A24B64">
        <w:trPr>
          <w:trHeight w:val="660"/>
        </w:trPr>
        <w:tc>
          <w:tcPr>
            <w:tcW w:w="442"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830"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795"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bCs/>
                <w:lang w:eastAsia="ru-RU"/>
              </w:rPr>
            </w:pPr>
            <w:r w:rsidRPr="00781024">
              <w:rPr>
                <w:bCs/>
                <w:lang w:eastAsia="ru-RU"/>
              </w:rPr>
              <w:t>Федеральный бюджет</w:t>
            </w:r>
          </w:p>
        </w:tc>
        <w:tc>
          <w:tcPr>
            <w:tcW w:w="426"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263"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bCs/>
                <w:lang w:eastAsia="ru-RU"/>
              </w:rPr>
            </w:pPr>
            <w:r w:rsidRPr="00781024">
              <w:rPr>
                <w:bCs/>
                <w:lang w:eastAsia="ru-RU"/>
              </w:rPr>
              <w:t>0,0</w:t>
            </w:r>
          </w:p>
        </w:tc>
        <w:tc>
          <w:tcPr>
            <w:tcW w:w="241"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bCs/>
                <w:lang w:eastAsia="ru-RU"/>
              </w:rPr>
            </w:pPr>
            <w:r w:rsidRPr="00781024">
              <w:rPr>
                <w:bCs/>
                <w:lang w:eastAsia="ru-RU"/>
              </w:rPr>
              <w:t>0,0</w:t>
            </w:r>
          </w:p>
        </w:tc>
        <w:tc>
          <w:tcPr>
            <w:tcW w:w="278"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bCs/>
                <w:lang w:eastAsia="ru-RU"/>
              </w:rPr>
            </w:pPr>
            <w:r w:rsidRPr="00781024">
              <w:rPr>
                <w:bCs/>
                <w:lang w:eastAsia="ru-RU"/>
              </w:rPr>
              <w:t>0,0</w:t>
            </w:r>
          </w:p>
        </w:tc>
        <w:tc>
          <w:tcPr>
            <w:tcW w:w="301"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bCs/>
                <w:lang w:eastAsia="ru-RU"/>
              </w:rPr>
            </w:pPr>
            <w:r w:rsidRPr="00781024">
              <w:rPr>
                <w:bCs/>
                <w:lang w:eastAsia="ru-RU"/>
              </w:rPr>
              <w:t>0,0</w:t>
            </w:r>
          </w:p>
        </w:tc>
        <w:tc>
          <w:tcPr>
            <w:tcW w:w="254"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bCs/>
                <w:lang w:eastAsia="ru-RU"/>
              </w:rPr>
            </w:pPr>
            <w:r w:rsidRPr="00781024">
              <w:rPr>
                <w:bCs/>
                <w:lang w:eastAsia="ru-RU"/>
              </w:rPr>
              <w:t>0,0</w:t>
            </w:r>
          </w:p>
        </w:tc>
        <w:tc>
          <w:tcPr>
            <w:tcW w:w="276"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bCs/>
                <w:lang w:eastAsia="ru-RU"/>
              </w:rPr>
            </w:pPr>
            <w:r w:rsidRPr="00781024">
              <w:rPr>
                <w:bCs/>
                <w:lang w:eastAsia="ru-RU"/>
              </w:rPr>
              <w:t>0,0</w:t>
            </w:r>
          </w:p>
        </w:tc>
        <w:tc>
          <w:tcPr>
            <w:tcW w:w="895" w:type="pct"/>
            <w:gridSpan w:val="5"/>
            <w:tcBorders>
              <w:top w:val="nil"/>
              <w:left w:val="nil"/>
              <w:bottom w:val="nil"/>
              <w:right w:val="nil"/>
            </w:tcBorders>
            <w:shd w:val="clear" w:color="auto" w:fill="auto"/>
            <w:vAlign w:val="bottom"/>
            <w:hideMark/>
          </w:tcPr>
          <w:p w:rsidR="009D50E3" w:rsidRPr="00781024" w:rsidRDefault="009D50E3" w:rsidP="00A24B64">
            <w:pPr>
              <w:suppressAutoHyphens w:val="0"/>
              <w:jc w:val="center"/>
              <w:rPr>
                <w:lang w:eastAsia="ru-RU"/>
              </w:rPr>
            </w:pPr>
          </w:p>
        </w:tc>
      </w:tr>
      <w:tr w:rsidR="009D50E3" w:rsidRPr="00B66A64" w:rsidTr="00A24B64">
        <w:trPr>
          <w:trHeight w:val="510"/>
        </w:trPr>
        <w:tc>
          <w:tcPr>
            <w:tcW w:w="442"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830"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795"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bCs/>
                <w:lang w:eastAsia="ru-RU"/>
              </w:rPr>
            </w:pPr>
            <w:r w:rsidRPr="00781024">
              <w:rPr>
                <w:bCs/>
                <w:lang w:eastAsia="ru-RU"/>
              </w:rPr>
              <w:t>Областной бюджет</w:t>
            </w:r>
          </w:p>
        </w:tc>
        <w:tc>
          <w:tcPr>
            <w:tcW w:w="426"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34377,2</w:t>
            </w:r>
          </w:p>
        </w:tc>
        <w:tc>
          <w:tcPr>
            <w:tcW w:w="263"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bCs/>
                <w:lang w:eastAsia="ru-RU"/>
              </w:rPr>
            </w:pPr>
            <w:r w:rsidRPr="00781024">
              <w:rPr>
                <w:bCs/>
                <w:lang w:eastAsia="ru-RU"/>
              </w:rPr>
              <w:t>4690,5</w:t>
            </w:r>
          </w:p>
        </w:tc>
        <w:tc>
          <w:tcPr>
            <w:tcW w:w="241"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bCs/>
                <w:lang w:eastAsia="ru-RU"/>
              </w:rPr>
            </w:pPr>
            <w:r w:rsidRPr="00781024">
              <w:rPr>
                <w:bCs/>
                <w:lang w:eastAsia="ru-RU"/>
              </w:rPr>
              <w:t>2003,3</w:t>
            </w:r>
          </w:p>
        </w:tc>
        <w:tc>
          <w:tcPr>
            <w:tcW w:w="278"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bCs/>
                <w:lang w:eastAsia="ru-RU"/>
              </w:rPr>
            </w:pPr>
            <w:r w:rsidRPr="00781024">
              <w:rPr>
                <w:bCs/>
                <w:lang w:eastAsia="ru-RU"/>
              </w:rPr>
              <w:t>9095,1</w:t>
            </w:r>
          </w:p>
        </w:tc>
        <w:tc>
          <w:tcPr>
            <w:tcW w:w="301"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bCs/>
                <w:lang w:eastAsia="ru-RU"/>
              </w:rPr>
            </w:pPr>
            <w:r w:rsidRPr="00781024">
              <w:rPr>
                <w:bCs/>
                <w:lang w:eastAsia="ru-RU"/>
              </w:rPr>
              <w:t>6196,1</w:t>
            </w:r>
          </w:p>
        </w:tc>
        <w:tc>
          <w:tcPr>
            <w:tcW w:w="254"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bCs/>
                <w:lang w:eastAsia="ru-RU"/>
              </w:rPr>
            </w:pPr>
            <w:r w:rsidRPr="00781024">
              <w:rPr>
                <w:bCs/>
                <w:lang w:eastAsia="ru-RU"/>
              </w:rPr>
              <w:t>6196,1</w:t>
            </w:r>
          </w:p>
        </w:tc>
        <w:tc>
          <w:tcPr>
            <w:tcW w:w="276"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bCs/>
                <w:lang w:eastAsia="ru-RU"/>
              </w:rPr>
            </w:pPr>
            <w:r w:rsidRPr="00781024">
              <w:rPr>
                <w:bCs/>
                <w:lang w:eastAsia="ru-RU"/>
              </w:rPr>
              <w:t>6196,1</w:t>
            </w:r>
          </w:p>
        </w:tc>
        <w:tc>
          <w:tcPr>
            <w:tcW w:w="895" w:type="pct"/>
            <w:gridSpan w:val="5"/>
            <w:tcBorders>
              <w:top w:val="nil"/>
              <w:left w:val="nil"/>
              <w:bottom w:val="nil"/>
              <w:right w:val="nil"/>
            </w:tcBorders>
            <w:shd w:val="clear" w:color="auto" w:fill="auto"/>
            <w:vAlign w:val="bottom"/>
            <w:hideMark/>
          </w:tcPr>
          <w:p w:rsidR="009D50E3" w:rsidRPr="00781024" w:rsidRDefault="009D50E3" w:rsidP="00A24B64">
            <w:pPr>
              <w:suppressAutoHyphens w:val="0"/>
              <w:jc w:val="center"/>
              <w:rPr>
                <w:lang w:eastAsia="ru-RU"/>
              </w:rPr>
            </w:pPr>
          </w:p>
        </w:tc>
      </w:tr>
      <w:tr w:rsidR="009D50E3" w:rsidRPr="00B66A64" w:rsidTr="00A24B64">
        <w:trPr>
          <w:trHeight w:val="540"/>
        </w:trPr>
        <w:tc>
          <w:tcPr>
            <w:tcW w:w="442"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830"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795"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bCs/>
                <w:lang w:eastAsia="ru-RU"/>
              </w:rPr>
            </w:pPr>
            <w:r w:rsidRPr="00781024">
              <w:rPr>
                <w:bCs/>
                <w:lang w:eastAsia="ru-RU"/>
              </w:rPr>
              <w:t>Местный бюджет</w:t>
            </w:r>
          </w:p>
        </w:tc>
        <w:tc>
          <w:tcPr>
            <w:tcW w:w="426"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263"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bCs/>
                <w:lang w:eastAsia="ru-RU"/>
              </w:rPr>
            </w:pPr>
            <w:r w:rsidRPr="00781024">
              <w:rPr>
                <w:bCs/>
                <w:lang w:eastAsia="ru-RU"/>
              </w:rPr>
              <w:t>0,0</w:t>
            </w:r>
          </w:p>
        </w:tc>
        <w:tc>
          <w:tcPr>
            <w:tcW w:w="241"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bCs/>
                <w:lang w:eastAsia="ru-RU"/>
              </w:rPr>
            </w:pPr>
            <w:r w:rsidRPr="00781024">
              <w:rPr>
                <w:bCs/>
                <w:lang w:eastAsia="ru-RU"/>
              </w:rPr>
              <w:t>0,0</w:t>
            </w:r>
          </w:p>
        </w:tc>
        <w:tc>
          <w:tcPr>
            <w:tcW w:w="278"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bCs/>
                <w:lang w:eastAsia="ru-RU"/>
              </w:rPr>
            </w:pPr>
            <w:r w:rsidRPr="00781024">
              <w:rPr>
                <w:bCs/>
                <w:lang w:eastAsia="ru-RU"/>
              </w:rPr>
              <w:t>0,0</w:t>
            </w:r>
          </w:p>
        </w:tc>
        <w:tc>
          <w:tcPr>
            <w:tcW w:w="301"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bCs/>
                <w:lang w:eastAsia="ru-RU"/>
              </w:rPr>
            </w:pPr>
            <w:r w:rsidRPr="00781024">
              <w:rPr>
                <w:bCs/>
                <w:lang w:eastAsia="ru-RU"/>
              </w:rPr>
              <w:t>0,0</w:t>
            </w:r>
          </w:p>
        </w:tc>
        <w:tc>
          <w:tcPr>
            <w:tcW w:w="254"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bCs/>
                <w:lang w:eastAsia="ru-RU"/>
              </w:rPr>
            </w:pPr>
            <w:r w:rsidRPr="00781024">
              <w:rPr>
                <w:bCs/>
                <w:lang w:eastAsia="ru-RU"/>
              </w:rPr>
              <w:t>0,0</w:t>
            </w:r>
          </w:p>
        </w:tc>
        <w:tc>
          <w:tcPr>
            <w:tcW w:w="276"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bCs/>
                <w:lang w:eastAsia="ru-RU"/>
              </w:rPr>
            </w:pPr>
            <w:r w:rsidRPr="00781024">
              <w:rPr>
                <w:bCs/>
                <w:lang w:eastAsia="ru-RU"/>
              </w:rPr>
              <w:t>0,0</w:t>
            </w:r>
          </w:p>
        </w:tc>
        <w:tc>
          <w:tcPr>
            <w:tcW w:w="895" w:type="pct"/>
            <w:gridSpan w:val="5"/>
            <w:tcBorders>
              <w:top w:val="nil"/>
              <w:left w:val="nil"/>
              <w:bottom w:val="nil"/>
              <w:right w:val="nil"/>
            </w:tcBorders>
            <w:shd w:val="clear" w:color="auto" w:fill="auto"/>
            <w:vAlign w:val="bottom"/>
            <w:hideMark/>
          </w:tcPr>
          <w:p w:rsidR="009D50E3" w:rsidRPr="00781024" w:rsidRDefault="009D50E3" w:rsidP="00A24B64">
            <w:pPr>
              <w:suppressAutoHyphens w:val="0"/>
              <w:jc w:val="center"/>
              <w:rPr>
                <w:lang w:eastAsia="ru-RU"/>
              </w:rPr>
            </w:pPr>
          </w:p>
        </w:tc>
      </w:tr>
      <w:tr w:rsidR="009D50E3" w:rsidRPr="00B66A64" w:rsidTr="00A24B64">
        <w:trPr>
          <w:trHeight w:val="705"/>
        </w:trPr>
        <w:tc>
          <w:tcPr>
            <w:tcW w:w="442"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830"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795"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bCs/>
                <w:lang w:eastAsia="ru-RU"/>
              </w:rPr>
            </w:pPr>
            <w:r w:rsidRPr="00781024">
              <w:rPr>
                <w:bCs/>
                <w:lang w:eastAsia="ru-RU"/>
              </w:rPr>
              <w:t>Внебюджетные фонды</w:t>
            </w:r>
          </w:p>
        </w:tc>
        <w:tc>
          <w:tcPr>
            <w:tcW w:w="426"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263"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bCs/>
                <w:lang w:eastAsia="ru-RU"/>
              </w:rPr>
            </w:pPr>
            <w:r w:rsidRPr="00781024">
              <w:rPr>
                <w:bCs/>
                <w:lang w:eastAsia="ru-RU"/>
              </w:rPr>
              <w:t>0,0</w:t>
            </w:r>
          </w:p>
        </w:tc>
        <w:tc>
          <w:tcPr>
            <w:tcW w:w="241"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bCs/>
                <w:lang w:eastAsia="ru-RU"/>
              </w:rPr>
            </w:pPr>
            <w:r w:rsidRPr="00781024">
              <w:rPr>
                <w:bCs/>
                <w:lang w:eastAsia="ru-RU"/>
              </w:rPr>
              <w:t>0,0</w:t>
            </w:r>
          </w:p>
        </w:tc>
        <w:tc>
          <w:tcPr>
            <w:tcW w:w="278"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bCs/>
                <w:lang w:eastAsia="ru-RU"/>
              </w:rPr>
            </w:pPr>
            <w:r w:rsidRPr="00781024">
              <w:rPr>
                <w:bCs/>
                <w:lang w:eastAsia="ru-RU"/>
              </w:rPr>
              <w:t>0,0</w:t>
            </w:r>
          </w:p>
        </w:tc>
        <w:tc>
          <w:tcPr>
            <w:tcW w:w="301"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bCs/>
                <w:lang w:eastAsia="ru-RU"/>
              </w:rPr>
            </w:pPr>
            <w:r w:rsidRPr="00781024">
              <w:rPr>
                <w:bCs/>
                <w:lang w:eastAsia="ru-RU"/>
              </w:rPr>
              <w:t>0,0</w:t>
            </w:r>
          </w:p>
        </w:tc>
        <w:tc>
          <w:tcPr>
            <w:tcW w:w="254"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bCs/>
                <w:lang w:eastAsia="ru-RU"/>
              </w:rPr>
            </w:pPr>
            <w:r w:rsidRPr="00781024">
              <w:rPr>
                <w:bCs/>
                <w:lang w:eastAsia="ru-RU"/>
              </w:rPr>
              <w:t>0,0</w:t>
            </w:r>
          </w:p>
        </w:tc>
        <w:tc>
          <w:tcPr>
            <w:tcW w:w="276"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bCs/>
                <w:lang w:eastAsia="ru-RU"/>
              </w:rPr>
            </w:pPr>
            <w:r w:rsidRPr="00781024">
              <w:rPr>
                <w:bCs/>
                <w:lang w:eastAsia="ru-RU"/>
              </w:rPr>
              <w:t>0,0</w:t>
            </w:r>
          </w:p>
        </w:tc>
        <w:tc>
          <w:tcPr>
            <w:tcW w:w="895" w:type="pct"/>
            <w:gridSpan w:val="5"/>
            <w:tcBorders>
              <w:top w:val="nil"/>
              <w:left w:val="nil"/>
              <w:bottom w:val="nil"/>
              <w:right w:val="nil"/>
            </w:tcBorders>
            <w:shd w:val="clear" w:color="auto" w:fill="auto"/>
            <w:vAlign w:val="bottom"/>
            <w:hideMark/>
          </w:tcPr>
          <w:p w:rsidR="009D50E3" w:rsidRPr="00781024" w:rsidRDefault="009D50E3" w:rsidP="00A24B64">
            <w:pPr>
              <w:suppressAutoHyphens w:val="0"/>
              <w:jc w:val="center"/>
              <w:rPr>
                <w:lang w:eastAsia="ru-RU"/>
              </w:rPr>
            </w:pPr>
          </w:p>
        </w:tc>
      </w:tr>
      <w:tr w:rsidR="009D50E3" w:rsidRPr="00B66A64" w:rsidTr="00A24B64">
        <w:trPr>
          <w:trHeight w:val="765"/>
        </w:trPr>
        <w:tc>
          <w:tcPr>
            <w:tcW w:w="442" w:type="pct"/>
            <w:vMerge w:val="restart"/>
            <w:tcBorders>
              <w:top w:val="nil"/>
              <w:left w:val="single" w:sz="4" w:space="0" w:color="auto"/>
              <w:bottom w:val="single" w:sz="4" w:space="0" w:color="auto"/>
              <w:right w:val="single" w:sz="4" w:space="0" w:color="auto"/>
            </w:tcBorders>
            <w:shd w:val="clear" w:color="auto" w:fill="auto"/>
            <w:vAlign w:val="center"/>
            <w:hideMark/>
          </w:tcPr>
          <w:p w:rsidR="009D50E3" w:rsidRPr="00781024" w:rsidRDefault="009D50E3" w:rsidP="00A24B64">
            <w:pPr>
              <w:suppressAutoHyphens w:val="0"/>
              <w:rPr>
                <w:bCs/>
                <w:lang w:eastAsia="ru-RU"/>
              </w:rPr>
            </w:pPr>
            <w:r w:rsidRPr="00781024">
              <w:rPr>
                <w:bCs/>
                <w:lang w:eastAsia="ru-RU"/>
              </w:rPr>
              <w:t>Подпрограмма 3.</w:t>
            </w:r>
          </w:p>
        </w:tc>
        <w:tc>
          <w:tcPr>
            <w:tcW w:w="830" w:type="pct"/>
            <w:vMerge w:val="restart"/>
            <w:tcBorders>
              <w:top w:val="nil"/>
              <w:left w:val="single" w:sz="4" w:space="0" w:color="auto"/>
              <w:bottom w:val="single" w:sz="4" w:space="0" w:color="auto"/>
              <w:right w:val="single" w:sz="4" w:space="0" w:color="auto"/>
            </w:tcBorders>
            <w:shd w:val="clear" w:color="auto" w:fill="auto"/>
            <w:vAlign w:val="center"/>
            <w:hideMark/>
          </w:tcPr>
          <w:p w:rsidR="009D50E3" w:rsidRPr="00781024" w:rsidRDefault="009D50E3" w:rsidP="00A24B64">
            <w:pPr>
              <w:suppressAutoHyphens w:val="0"/>
              <w:rPr>
                <w:bCs/>
                <w:lang w:eastAsia="ru-RU"/>
              </w:rPr>
            </w:pPr>
            <w:r w:rsidRPr="00781024">
              <w:rPr>
                <w:bCs/>
                <w:lang w:eastAsia="ru-RU"/>
              </w:rPr>
              <w:t xml:space="preserve">Развитие транспортной системы Панинского </w:t>
            </w:r>
            <w:proofErr w:type="gramStart"/>
            <w:r w:rsidRPr="00781024">
              <w:rPr>
                <w:bCs/>
                <w:lang w:eastAsia="ru-RU"/>
              </w:rPr>
              <w:t>муниципального</w:t>
            </w:r>
            <w:proofErr w:type="gramEnd"/>
            <w:r w:rsidRPr="00781024">
              <w:rPr>
                <w:bCs/>
                <w:lang w:eastAsia="ru-RU"/>
              </w:rPr>
              <w:t xml:space="preserve"> района Воронежской области</w:t>
            </w:r>
          </w:p>
        </w:tc>
        <w:tc>
          <w:tcPr>
            <w:tcW w:w="795"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Всего, в том числе:</w:t>
            </w:r>
          </w:p>
        </w:tc>
        <w:tc>
          <w:tcPr>
            <w:tcW w:w="426"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220876,9</w:t>
            </w:r>
          </w:p>
        </w:tc>
        <w:tc>
          <w:tcPr>
            <w:tcW w:w="263"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71961,2</w:t>
            </w:r>
          </w:p>
        </w:tc>
        <w:tc>
          <w:tcPr>
            <w:tcW w:w="241"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85132,7</w:t>
            </w:r>
          </w:p>
        </w:tc>
        <w:tc>
          <w:tcPr>
            <w:tcW w:w="278"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15471,0</w:t>
            </w:r>
          </w:p>
        </w:tc>
        <w:tc>
          <w:tcPr>
            <w:tcW w:w="301"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16104,0</w:t>
            </w:r>
          </w:p>
        </w:tc>
        <w:tc>
          <w:tcPr>
            <w:tcW w:w="254"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16104,0</w:t>
            </w:r>
          </w:p>
        </w:tc>
        <w:tc>
          <w:tcPr>
            <w:tcW w:w="276"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16104,0</w:t>
            </w:r>
          </w:p>
        </w:tc>
        <w:tc>
          <w:tcPr>
            <w:tcW w:w="895" w:type="pct"/>
            <w:gridSpan w:val="5"/>
            <w:tcBorders>
              <w:top w:val="nil"/>
              <w:left w:val="nil"/>
              <w:bottom w:val="nil"/>
              <w:right w:val="nil"/>
            </w:tcBorders>
            <w:shd w:val="clear" w:color="auto" w:fill="auto"/>
            <w:vAlign w:val="bottom"/>
            <w:hideMark/>
          </w:tcPr>
          <w:p w:rsidR="009D50E3" w:rsidRPr="00781024" w:rsidRDefault="009D50E3" w:rsidP="00A24B64">
            <w:pPr>
              <w:suppressAutoHyphens w:val="0"/>
              <w:jc w:val="center"/>
              <w:rPr>
                <w:lang w:eastAsia="ru-RU"/>
              </w:rPr>
            </w:pPr>
          </w:p>
        </w:tc>
      </w:tr>
      <w:tr w:rsidR="009D50E3" w:rsidRPr="00B66A64" w:rsidTr="00A24B64">
        <w:trPr>
          <w:trHeight w:val="570"/>
        </w:trPr>
        <w:tc>
          <w:tcPr>
            <w:tcW w:w="442"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830"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795"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Федеральный бюджет</w:t>
            </w:r>
          </w:p>
        </w:tc>
        <w:tc>
          <w:tcPr>
            <w:tcW w:w="426"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263"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0,0</w:t>
            </w:r>
          </w:p>
        </w:tc>
        <w:tc>
          <w:tcPr>
            <w:tcW w:w="241"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0,0</w:t>
            </w:r>
          </w:p>
        </w:tc>
        <w:tc>
          <w:tcPr>
            <w:tcW w:w="278"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0,0</w:t>
            </w:r>
          </w:p>
        </w:tc>
        <w:tc>
          <w:tcPr>
            <w:tcW w:w="301"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0,0</w:t>
            </w:r>
          </w:p>
        </w:tc>
        <w:tc>
          <w:tcPr>
            <w:tcW w:w="254"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0,0</w:t>
            </w:r>
          </w:p>
        </w:tc>
        <w:tc>
          <w:tcPr>
            <w:tcW w:w="276"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0,0</w:t>
            </w:r>
          </w:p>
        </w:tc>
        <w:tc>
          <w:tcPr>
            <w:tcW w:w="895" w:type="pct"/>
            <w:gridSpan w:val="5"/>
            <w:tcBorders>
              <w:top w:val="nil"/>
              <w:left w:val="nil"/>
              <w:bottom w:val="nil"/>
              <w:right w:val="nil"/>
            </w:tcBorders>
            <w:shd w:val="clear" w:color="auto" w:fill="auto"/>
            <w:vAlign w:val="bottom"/>
            <w:hideMark/>
          </w:tcPr>
          <w:p w:rsidR="009D50E3" w:rsidRPr="00781024" w:rsidRDefault="009D50E3" w:rsidP="00A24B64">
            <w:pPr>
              <w:suppressAutoHyphens w:val="0"/>
              <w:jc w:val="center"/>
              <w:rPr>
                <w:lang w:eastAsia="ru-RU"/>
              </w:rPr>
            </w:pPr>
          </w:p>
        </w:tc>
      </w:tr>
      <w:tr w:rsidR="009D50E3" w:rsidRPr="00B66A64" w:rsidTr="00A24B64">
        <w:trPr>
          <w:trHeight w:val="705"/>
        </w:trPr>
        <w:tc>
          <w:tcPr>
            <w:tcW w:w="442"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830"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795"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Областной бюджет</w:t>
            </w:r>
          </w:p>
        </w:tc>
        <w:tc>
          <w:tcPr>
            <w:tcW w:w="426"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133334,3</w:t>
            </w:r>
          </w:p>
        </w:tc>
        <w:tc>
          <w:tcPr>
            <w:tcW w:w="263"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63388,6</w:t>
            </w:r>
          </w:p>
        </w:tc>
        <w:tc>
          <w:tcPr>
            <w:tcW w:w="241"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69945,7</w:t>
            </w:r>
          </w:p>
        </w:tc>
        <w:tc>
          <w:tcPr>
            <w:tcW w:w="278"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0,0</w:t>
            </w:r>
          </w:p>
        </w:tc>
        <w:tc>
          <w:tcPr>
            <w:tcW w:w="301"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0,0</w:t>
            </w:r>
          </w:p>
        </w:tc>
        <w:tc>
          <w:tcPr>
            <w:tcW w:w="254"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0,0</w:t>
            </w:r>
          </w:p>
        </w:tc>
        <w:tc>
          <w:tcPr>
            <w:tcW w:w="276"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0,0</w:t>
            </w:r>
          </w:p>
        </w:tc>
        <w:tc>
          <w:tcPr>
            <w:tcW w:w="895" w:type="pct"/>
            <w:gridSpan w:val="5"/>
            <w:tcBorders>
              <w:top w:val="nil"/>
              <w:left w:val="nil"/>
              <w:bottom w:val="nil"/>
              <w:right w:val="nil"/>
            </w:tcBorders>
            <w:shd w:val="clear" w:color="auto" w:fill="auto"/>
            <w:vAlign w:val="bottom"/>
            <w:hideMark/>
          </w:tcPr>
          <w:p w:rsidR="009D50E3" w:rsidRPr="00781024" w:rsidRDefault="009D50E3" w:rsidP="00A24B64">
            <w:pPr>
              <w:suppressAutoHyphens w:val="0"/>
              <w:jc w:val="center"/>
              <w:rPr>
                <w:lang w:eastAsia="ru-RU"/>
              </w:rPr>
            </w:pPr>
          </w:p>
        </w:tc>
      </w:tr>
      <w:tr w:rsidR="009D50E3" w:rsidRPr="00B66A64" w:rsidTr="00A24B64">
        <w:trPr>
          <w:trHeight w:val="495"/>
        </w:trPr>
        <w:tc>
          <w:tcPr>
            <w:tcW w:w="442"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830"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795"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Местный бюджет</w:t>
            </w:r>
          </w:p>
        </w:tc>
        <w:tc>
          <w:tcPr>
            <w:tcW w:w="426"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87542,6</w:t>
            </w:r>
          </w:p>
        </w:tc>
        <w:tc>
          <w:tcPr>
            <w:tcW w:w="263"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8572,6</w:t>
            </w:r>
          </w:p>
        </w:tc>
        <w:tc>
          <w:tcPr>
            <w:tcW w:w="241"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15187,0</w:t>
            </w:r>
          </w:p>
        </w:tc>
        <w:tc>
          <w:tcPr>
            <w:tcW w:w="278"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15471,0</w:t>
            </w:r>
          </w:p>
        </w:tc>
        <w:tc>
          <w:tcPr>
            <w:tcW w:w="301"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16104,0</w:t>
            </w:r>
          </w:p>
        </w:tc>
        <w:tc>
          <w:tcPr>
            <w:tcW w:w="254"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16104,0</w:t>
            </w:r>
          </w:p>
        </w:tc>
        <w:tc>
          <w:tcPr>
            <w:tcW w:w="276"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16104,0</w:t>
            </w:r>
          </w:p>
        </w:tc>
        <w:tc>
          <w:tcPr>
            <w:tcW w:w="895" w:type="pct"/>
            <w:gridSpan w:val="5"/>
            <w:tcBorders>
              <w:top w:val="nil"/>
              <w:left w:val="nil"/>
              <w:bottom w:val="nil"/>
              <w:right w:val="nil"/>
            </w:tcBorders>
            <w:shd w:val="clear" w:color="auto" w:fill="auto"/>
            <w:vAlign w:val="bottom"/>
            <w:hideMark/>
          </w:tcPr>
          <w:p w:rsidR="009D50E3" w:rsidRPr="00781024" w:rsidRDefault="009D50E3" w:rsidP="00A24B64">
            <w:pPr>
              <w:suppressAutoHyphens w:val="0"/>
              <w:jc w:val="center"/>
              <w:rPr>
                <w:lang w:eastAsia="ru-RU"/>
              </w:rPr>
            </w:pPr>
          </w:p>
        </w:tc>
      </w:tr>
      <w:tr w:rsidR="009D50E3" w:rsidRPr="00B66A64" w:rsidTr="00A24B64">
        <w:trPr>
          <w:trHeight w:val="630"/>
        </w:trPr>
        <w:tc>
          <w:tcPr>
            <w:tcW w:w="442"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830"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795"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Внебюджетные фонды</w:t>
            </w:r>
          </w:p>
        </w:tc>
        <w:tc>
          <w:tcPr>
            <w:tcW w:w="426"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263"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0,0</w:t>
            </w:r>
          </w:p>
        </w:tc>
        <w:tc>
          <w:tcPr>
            <w:tcW w:w="241"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0,0</w:t>
            </w:r>
          </w:p>
        </w:tc>
        <w:tc>
          <w:tcPr>
            <w:tcW w:w="278"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0,0</w:t>
            </w:r>
          </w:p>
        </w:tc>
        <w:tc>
          <w:tcPr>
            <w:tcW w:w="301"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0,0</w:t>
            </w:r>
          </w:p>
        </w:tc>
        <w:tc>
          <w:tcPr>
            <w:tcW w:w="254"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0,0</w:t>
            </w:r>
          </w:p>
        </w:tc>
        <w:tc>
          <w:tcPr>
            <w:tcW w:w="276"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0,0</w:t>
            </w:r>
          </w:p>
        </w:tc>
        <w:tc>
          <w:tcPr>
            <w:tcW w:w="895" w:type="pct"/>
            <w:gridSpan w:val="5"/>
            <w:tcBorders>
              <w:top w:val="nil"/>
              <w:left w:val="nil"/>
              <w:bottom w:val="nil"/>
              <w:right w:val="nil"/>
            </w:tcBorders>
            <w:shd w:val="clear" w:color="auto" w:fill="auto"/>
            <w:vAlign w:val="bottom"/>
            <w:hideMark/>
          </w:tcPr>
          <w:p w:rsidR="009D50E3" w:rsidRPr="00781024" w:rsidRDefault="009D50E3" w:rsidP="00A24B64">
            <w:pPr>
              <w:suppressAutoHyphens w:val="0"/>
              <w:jc w:val="center"/>
              <w:rPr>
                <w:lang w:eastAsia="ru-RU"/>
              </w:rPr>
            </w:pPr>
          </w:p>
        </w:tc>
      </w:tr>
      <w:tr w:rsidR="009D50E3" w:rsidRPr="00B66A64" w:rsidTr="00A24B64">
        <w:trPr>
          <w:trHeight w:val="915"/>
        </w:trPr>
        <w:tc>
          <w:tcPr>
            <w:tcW w:w="442" w:type="pct"/>
            <w:vMerge w:val="restart"/>
            <w:tcBorders>
              <w:top w:val="nil"/>
              <w:left w:val="single" w:sz="4" w:space="0" w:color="auto"/>
              <w:bottom w:val="single" w:sz="4" w:space="0" w:color="auto"/>
              <w:right w:val="single" w:sz="4" w:space="0" w:color="auto"/>
            </w:tcBorders>
            <w:shd w:val="clear" w:color="auto" w:fill="auto"/>
            <w:vAlign w:val="center"/>
            <w:hideMark/>
          </w:tcPr>
          <w:p w:rsidR="009D50E3" w:rsidRPr="00781024" w:rsidRDefault="009D50E3" w:rsidP="00A24B64">
            <w:pPr>
              <w:suppressAutoHyphens w:val="0"/>
              <w:rPr>
                <w:bCs/>
                <w:lang w:eastAsia="ru-RU"/>
              </w:rPr>
            </w:pPr>
            <w:r w:rsidRPr="00781024">
              <w:rPr>
                <w:bCs/>
                <w:lang w:eastAsia="ru-RU"/>
              </w:rPr>
              <w:t>Подпрограмма 4</w:t>
            </w:r>
          </w:p>
        </w:tc>
        <w:tc>
          <w:tcPr>
            <w:tcW w:w="830" w:type="pct"/>
            <w:vMerge w:val="restart"/>
            <w:tcBorders>
              <w:top w:val="nil"/>
              <w:left w:val="single" w:sz="4" w:space="0" w:color="auto"/>
              <w:bottom w:val="single" w:sz="4" w:space="0" w:color="auto"/>
              <w:right w:val="single" w:sz="4" w:space="0" w:color="auto"/>
            </w:tcBorders>
            <w:shd w:val="clear" w:color="auto" w:fill="auto"/>
            <w:vAlign w:val="center"/>
            <w:hideMark/>
          </w:tcPr>
          <w:p w:rsidR="009D50E3" w:rsidRPr="00781024" w:rsidRDefault="009D50E3" w:rsidP="00A24B64">
            <w:pPr>
              <w:suppressAutoHyphens w:val="0"/>
              <w:jc w:val="center"/>
              <w:rPr>
                <w:bCs/>
                <w:lang w:eastAsia="ru-RU"/>
              </w:rPr>
            </w:pPr>
            <w:r w:rsidRPr="00781024">
              <w:rPr>
                <w:bCs/>
                <w:lang w:eastAsia="ru-RU"/>
              </w:rPr>
              <w:t xml:space="preserve">Строительство, реконструкция, капитальный ремонт объектов Панинского </w:t>
            </w:r>
            <w:proofErr w:type="gramStart"/>
            <w:r w:rsidRPr="00781024">
              <w:rPr>
                <w:bCs/>
                <w:lang w:eastAsia="ru-RU"/>
              </w:rPr>
              <w:t>муниципального</w:t>
            </w:r>
            <w:proofErr w:type="gramEnd"/>
            <w:r w:rsidRPr="00781024">
              <w:rPr>
                <w:bCs/>
                <w:lang w:eastAsia="ru-RU"/>
              </w:rPr>
              <w:t xml:space="preserve"> района Воронежской области</w:t>
            </w:r>
          </w:p>
        </w:tc>
        <w:tc>
          <w:tcPr>
            <w:tcW w:w="795"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Всего, в том числе:</w:t>
            </w:r>
          </w:p>
        </w:tc>
        <w:tc>
          <w:tcPr>
            <w:tcW w:w="426"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304452,6</w:t>
            </w:r>
          </w:p>
        </w:tc>
        <w:tc>
          <w:tcPr>
            <w:tcW w:w="263"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62774,0</w:t>
            </w:r>
          </w:p>
        </w:tc>
        <w:tc>
          <w:tcPr>
            <w:tcW w:w="241"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212719,1</w:t>
            </w:r>
          </w:p>
        </w:tc>
        <w:tc>
          <w:tcPr>
            <w:tcW w:w="278"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28818,5</w:t>
            </w:r>
          </w:p>
        </w:tc>
        <w:tc>
          <w:tcPr>
            <w:tcW w:w="301"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47,0</w:t>
            </w:r>
          </w:p>
        </w:tc>
        <w:tc>
          <w:tcPr>
            <w:tcW w:w="254"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47,0</w:t>
            </w:r>
          </w:p>
        </w:tc>
        <w:tc>
          <w:tcPr>
            <w:tcW w:w="276"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47,0</w:t>
            </w:r>
          </w:p>
        </w:tc>
        <w:tc>
          <w:tcPr>
            <w:tcW w:w="895" w:type="pct"/>
            <w:gridSpan w:val="5"/>
            <w:tcBorders>
              <w:top w:val="nil"/>
              <w:left w:val="nil"/>
              <w:bottom w:val="nil"/>
              <w:right w:val="nil"/>
            </w:tcBorders>
            <w:shd w:val="clear" w:color="auto" w:fill="auto"/>
            <w:vAlign w:val="bottom"/>
            <w:hideMark/>
          </w:tcPr>
          <w:p w:rsidR="009D50E3" w:rsidRPr="00781024" w:rsidRDefault="009D50E3" w:rsidP="00A24B64">
            <w:pPr>
              <w:suppressAutoHyphens w:val="0"/>
              <w:jc w:val="center"/>
              <w:rPr>
                <w:lang w:eastAsia="ru-RU"/>
              </w:rPr>
            </w:pPr>
          </w:p>
        </w:tc>
      </w:tr>
      <w:tr w:rsidR="009D50E3" w:rsidRPr="00B66A64" w:rsidTr="00A24B64">
        <w:trPr>
          <w:trHeight w:val="525"/>
        </w:trPr>
        <w:tc>
          <w:tcPr>
            <w:tcW w:w="442"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830"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795"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Федеральный бюджет</w:t>
            </w:r>
          </w:p>
        </w:tc>
        <w:tc>
          <w:tcPr>
            <w:tcW w:w="426"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105550,1</w:t>
            </w:r>
          </w:p>
        </w:tc>
        <w:tc>
          <w:tcPr>
            <w:tcW w:w="263"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105550,1</w:t>
            </w:r>
          </w:p>
        </w:tc>
        <w:tc>
          <w:tcPr>
            <w:tcW w:w="278"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301"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254"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83" w:type="pct"/>
            <w:tcBorders>
              <w:top w:val="nil"/>
              <w:left w:val="nil"/>
              <w:bottom w:val="nil"/>
              <w:right w:val="nil"/>
            </w:tcBorders>
            <w:shd w:val="clear" w:color="auto" w:fill="auto"/>
            <w:noWrap/>
            <w:vAlign w:val="bottom"/>
            <w:hideMark/>
          </w:tcPr>
          <w:p w:rsidR="009D50E3" w:rsidRPr="00781024" w:rsidRDefault="009D50E3" w:rsidP="00A24B64">
            <w:pPr>
              <w:suppressAutoHyphens w:val="0"/>
              <w:rPr>
                <w:lang w:eastAsia="ru-RU"/>
              </w:rPr>
            </w:pPr>
          </w:p>
        </w:tc>
      </w:tr>
      <w:tr w:rsidR="009D50E3" w:rsidRPr="00B66A64" w:rsidTr="00A24B64">
        <w:trPr>
          <w:trHeight w:val="375"/>
        </w:trPr>
        <w:tc>
          <w:tcPr>
            <w:tcW w:w="442"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830"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795"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Областной бюджет</w:t>
            </w:r>
          </w:p>
        </w:tc>
        <w:tc>
          <w:tcPr>
            <w:tcW w:w="426"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178380,4</w:t>
            </w:r>
          </w:p>
        </w:tc>
        <w:tc>
          <w:tcPr>
            <w:tcW w:w="263"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60966,8</w:t>
            </w:r>
          </w:p>
        </w:tc>
        <w:tc>
          <w:tcPr>
            <w:tcW w:w="241"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88642,1</w:t>
            </w:r>
          </w:p>
        </w:tc>
        <w:tc>
          <w:tcPr>
            <w:tcW w:w="278"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28771,5</w:t>
            </w:r>
          </w:p>
        </w:tc>
        <w:tc>
          <w:tcPr>
            <w:tcW w:w="301"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254"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83" w:type="pct"/>
            <w:tcBorders>
              <w:top w:val="nil"/>
              <w:left w:val="nil"/>
              <w:bottom w:val="nil"/>
              <w:right w:val="nil"/>
            </w:tcBorders>
            <w:shd w:val="clear" w:color="auto" w:fill="auto"/>
            <w:noWrap/>
            <w:vAlign w:val="bottom"/>
            <w:hideMark/>
          </w:tcPr>
          <w:p w:rsidR="009D50E3" w:rsidRPr="00781024" w:rsidRDefault="009D50E3" w:rsidP="00A24B64">
            <w:pPr>
              <w:suppressAutoHyphens w:val="0"/>
              <w:rPr>
                <w:lang w:eastAsia="ru-RU"/>
              </w:rPr>
            </w:pPr>
          </w:p>
        </w:tc>
      </w:tr>
      <w:tr w:rsidR="009D50E3" w:rsidRPr="00B66A64" w:rsidTr="00A24B64">
        <w:trPr>
          <w:trHeight w:val="585"/>
        </w:trPr>
        <w:tc>
          <w:tcPr>
            <w:tcW w:w="442"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830"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795"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Местный бюджет</w:t>
            </w:r>
          </w:p>
        </w:tc>
        <w:tc>
          <w:tcPr>
            <w:tcW w:w="426"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20522,1</w:t>
            </w:r>
          </w:p>
        </w:tc>
        <w:tc>
          <w:tcPr>
            <w:tcW w:w="263"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1807,2</w:t>
            </w:r>
          </w:p>
        </w:tc>
        <w:tc>
          <w:tcPr>
            <w:tcW w:w="241"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18526,9</w:t>
            </w:r>
          </w:p>
        </w:tc>
        <w:tc>
          <w:tcPr>
            <w:tcW w:w="278"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47,0</w:t>
            </w:r>
          </w:p>
        </w:tc>
        <w:tc>
          <w:tcPr>
            <w:tcW w:w="301"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47,0</w:t>
            </w:r>
          </w:p>
        </w:tc>
        <w:tc>
          <w:tcPr>
            <w:tcW w:w="254"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47,0</w:t>
            </w:r>
          </w:p>
        </w:tc>
        <w:tc>
          <w:tcPr>
            <w:tcW w:w="276"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47,0</w:t>
            </w: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83" w:type="pct"/>
            <w:tcBorders>
              <w:top w:val="nil"/>
              <w:left w:val="nil"/>
              <w:bottom w:val="nil"/>
              <w:right w:val="nil"/>
            </w:tcBorders>
            <w:shd w:val="clear" w:color="auto" w:fill="auto"/>
            <w:noWrap/>
            <w:vAlign w:val="bottom"/>
            <w:hideMark/>
          </w:tcPr>
          <w:p w:rsidR="009D50E3" w:rsidRPr="00781024" w:rsidRDefault="009D50E3" w:rsidP="00A24B64">
            <w:pPr>
              <w:suppressAutoHyphens w:val="0"/>
              <w:rPr>
                <w:lang w:eastAsia="ru-RU"/>
              </w:rPr>
            </w:pPr>
          </w:p>
        </w:tc>
      </w:tr>
      <w:tr w:rsidR="009D50E3" w:rsidRPr="00B66A64" w:rsidTr="00A24B64">
        <w:trPr>
          <w:trHeight w:val="450"/>
        </w:trPr>
        <w:tc>
          <w:tcPr>
            <w:tcW w:w="442"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830"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795"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Внебюджетные фонды</w:t>
            </w:r>
          </w:p>
        </w:tc>
        <w:tc>
          <w:tcPr>
            <w:tcW w:w="426"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263"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278"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301"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254"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83" w:type="pct"/>
            <w:tcBorders>
              <w:top w:val="nil"/>
              <w:left w:val="nil"/>
              <w:bottom w:val="nil"/>
              <w:right w:val="nil"/>
            </w:tcBorders>
            <w:shd w:val="clear" w:color="auto" w:fill="auto"/>
            <w:noWrap/>
            <w:vAlign w:val="bottom"/>
            <w:hideMark/>
          </w:tcPr>
          <w:p w:rsidR="009D50E3" w:rsidRPr="00781024" w:rsidRDefault="009D50E3" w:rsidP="00A24B64">
            <w:pPr>
              <w:suppressAutoHyphens w:val="0"/>
              <w:rPr>
                <w:lang w:eastAsia="ru-RU"/>
              </w:rPr>
            </w:pPr>
          </w:p>
        </w:tc>
      </w:tr>
      <w:tr w:rsidR="009D50E3" w:rsidRPr="00B66A64" w:rsidTr="00A24B64">
        <w:trPr>
          <w:trHeight w:val="375"/>
        </w:trPr>
        <w:tc>
          <w:tcPr>
            <w:tcW w:w="442" w:type="pct"/>
            <w:vMerge w:val="restart"/>
            <w:tcBorders>
              <w:top w:val="nil"/>
              <w:left w:val="single" w:sz="4" w:space="0" w:color="auto"/>
              <w:bottom w:val="single" w:sz="4" w:space="0" w:color="auto"/>
              <w:right w:val="single" w:sz="4" w:space="0" w:color="auto"/>
            </w:tcBorders>
            <w:shd w:val="clear" w:color="auto" w:fill="auto"/>
            <w:vAlign w:val="center"/>
            <w:hideMark/>
          </w:tcPr>
          <w:p w:rsidR="009D50E3" w:rsidRPr="00781024" w:rsidRDefault="009D50E3" w:rsidP="00A24B64">
            <w:pPr>
              <w:suppressAutoHyphens w:val="0"/>
              <w:rPr>
                <w:bCs/>
                <w:lang w:eastAsia="ru-RU"/>
              </w:rPr>
            </w:pPr>
            <w:r w:rsidRPr="00781024">
              <w:rPr>
                <w:bCs/>
                <w:lang w:eastAsia="ru-RU"/>
              </w:rPr>
              <w:t>Подпрограмма 5</w:t>
            </w:r>
          </w:p>
        </w:tc>
        <w:tc>
          <w:tcPr>
            <w:tcW w:w="830" w:type="pct"/>
            <w:vMerge w:val="restart"/>
            <w:tcBorders>
              <w:top w:val="nil"/>
              <w:left w:val="single" w:sz="4" w:space="0" w:color="auto"/>
              <w:bottom w:val="single" w:sz="4" w:space="0" w:color="auto"/>
              <w:right w:val="single" w:sz="4" w:space="0" w:color="auto"/>
            </w:tcBorders>
            <w:shd w:val="clear" w:color="auto" w:fill="auto"/>
            <w:vAlign w:val="center"/>
            <w:hideMark/>
          </w:tcPr>
          <w:p w:rsidR="009D50E3" w:rsidRPr="00781024" w:rsidRDefault="009D50E3" w:rsidP="00A24B64">
            <w:pPr>
              <w:suppressAutoHyphens w:val="0"/>
              <w:jc w:val="center"/>
              <w:rPr>
                <w:bCs/>
                <w:lang w:eastAsia="ru-RU"/>
              </w:rPr>
            </w:pPr>
            <w:r w:rsidRPr="00781024">
              <w:rPr>
                <w:bCs/>
                <w:lang w:eastAsia="ru-RU"/>
              </w:rPr>
              <w:t xml:space="preserve">Градостроительная деятельность Панинского </w:t>
            </w:r>
            <w:proofErr w:type="gramStart"/>
            <w:r w:rsidRPr="00781024">
              <w:rPr>
                <w:bCs/>
                <w:lang w:eastAsia="ru-RU"/>
              </w:rPr>
              <w:t>муниципального</w:t>
            </w:r>
            <w:proofErr w:type="gramEnd"/>
            <w:r w:rsidRPr="00781024">
              <w:rPr>
                <w:bCs/>
                <w:lang w:eastAsia="ru-RU"/>
              </w:rPr>
              <w:t xml:space="preserve"> района Воронежской </w:t>
            </w:r>
            <w:r w:rsidRPr="00781024">
              <w:rPr>
                <w:bCs/>
                <w:lang w:eastAsia="ru-RU"/>
              </w:rPr>
              <w:lastRenderedPageBreak/>
              <w:t>области</w:t>
            </w:r>
          </w:p>
        </w:tc>
        <w:tc>
          <w:tcPr>
            <w:tcW w:w="795"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lastRenderedPageBreak/>
              <w:t>Всего, в том числе:</w:t>
            </w:r>
          </w:p>
        </w:tc>
        <w:tc>
          <w:tcPr>
            <w:tcW w:w="426"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451,4</w:t>
            </w:r>
          </w:p>
        </w:tc>
        <w:tc>
          <w:tcPr>
            <w:tcW w:w="263"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451,4</w:t>
            </w:r>
          </w:p>
        </w:tc>
        <w:tc>
          <w:tcPr>
            <w:tcW w:w="241"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278"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301"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254"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83" w:type="pct"/>
            <w:tcBorders>
              <w:top w:val="nil"/>
              <w:left w:val="nil"/>
              <w:bottom w:val="nil"/>
              <w:right w:val="nil"/>
            </w:tcBorders>
            <w:shd w:val="clear" w:color="auto" w:fill="auto"/>
            <w:noWrap/>
            <w:vAlign w:val="bottom"/>
            <w:hideMark/>
          </w:tcPr>
          <w:p w:rsidR="009D50E3" w:rsidRPr="00781024" w:rsidRDefault="009D50E3" w:rsidP="00A24B64">
            <w:pPr>
              <w:suppressAutoHyphens w:val="0"/>
              <w:rPr>
                <w:lang w:eastAsia="ru-RU"/>
              </w:rPr>
            </w:pPr>
          </w:p>
        </w:tc>
      </w:tr>
      <w:tr w:rsidR="009D50E3" w:rsidRPr="00B66A64" w:rsidTr="00A24B64">
        <w:trPr>
          <w:trHeight w:val="375"/>
        </w:trPr>
        <w:tc>
          <w:tcPr>
            <w:tcW w:w="442"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830"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795"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Федеральный бюджет</w:t>
            </w:r>
          </w:p>
        </w:tc>
        <w:tc>
          <w:tcPr>
            <w:tcW w:w="426"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263"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278"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301"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254"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83" w:type="pct"/>
            <w:tcBorders>
              <w:top w:val="nil"/>
              <w:left w:val="nil"/>
              <w:bottom w:val="nil"/>
              <w:right w:val="nil"/>
            </w:tcBorders>
            <w:shd w:val="clear" w:color="auto" w:fill="auto"/>
            <w:noWrap/>
            <w:vAlign w:val="bottom"/>
            <w:hideMark/>
          </w:tcPr>
          <w:p w:rsidR="009D50E3" w:rsidRPr="00781024" w:rsidRDefault="009D50E3" w:rsidP="00A24B64">
            <w:pPr>
              <w:suppressAutoHyphens w:val="0"/>
              <w:rPr>
                <w:lang w:eastAsia="ru-RU"/>
              </w:rPr>
            </w:pPr>
          </w:p>
        </w:tc>
      </w:tr>
      <w:tr w:rsidR="009D50E3" w:rsidRPr="00B66A64" w:rsidTr="00A24B64">
        <w:trPr>
          <w:trHeight w:val="375"/>
        </w:trPr>
        <w:tc>
          <w:tcPr>
            <w:tcW w:w="442"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830"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795"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Областной бюджет</w:t>
            </w:r>
          </w:p>
        </w:tc>
        <w:tc>
          <w:tcPr>
            <w:tcW w:w="426"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451,4</w:t>
            </w:r>
          </w:p>
        </w:tc>
        <w:tc>
          <w:tcPr>
            <w:tcW w:w="263"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451,4</w:t>
            </w:r>
          </w:p>
        </w:tc>
        <w:tc>
          <w:tcPr>
            <w:tcW w:w="241"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278"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301"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254"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83" w:type="pct"/>
            <w:tcBorders>
              <w:top w:val="nil"/>
              <w:left w:val="nil"/>
              <w:bottom w:val="nil"/>
              <w:right w:val="nil"/>
            </w:tcBorders>
            <w:shd w:val="clear" w:color="auto" w:fill="auto"/>
            <w:noWrap/>
            <w:vAlign w:val="bottom"/>
            <w:hideMark/>
          </w:tcPr>
          <w:p w:rsidR="009D50E3" w:rsidRPr="00781024" w:rsidRDefault="009D50E3" w:rsidP="00A24B64">
            <w:pPr>
              <w:suppressAutoHyphens w:val="0"/>
              <w:rPr>
                <w:lang w:eastAsia="ru-RU"/>
              </w:rPr>
            </w:pPr>
          </w:p>
        </w:tc>
      </w:tr>
      <w:tr w:rsidR="009D50E3" w:rsidRPr="00B66A64" w:rsidTr="00A24B64">
        <w:trPr>
          <w:trHeight w:val="375"/>
        </w:trPr>
        <w:tc>
          <w:tcPr>
            <w:tcW w:w="442"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830"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795"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Местный бюджет</w:t>
            </w:r>
          </w:p>
        </w:tc>
        <w:tc>
          <w:tcPr>
            <w:tcW w:w="426"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263"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278"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301"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254"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83" w:type="pct"/>
            <w:tcBorders>
              <w:top w:val="nil"/>
              <w:left w:val="nil"/>
              <w:bottom w:val="nil"/>
              <w:right w:val="nil"/>
            </w:tcBorders>
            <w:shd w:val="clear" w:color="auto" w:fill="auto"/>
            <w:noWrap/>
            <w:vAlign w:val="bottom"/>
            <w:hideMark/>
          </w:tcPr>
          <w:p w:rsidR="009D50E3" w:rsidRPr="00781024" w:rsidRDefault="009D50E3" w:rsidP="00A24B64">
            <w:pPr>
              <w:suppressAutoHyphens w:val="0"/>
              <w:rPr>
                <w:lang w:eastAsia="ru-RU"/>
              </w:rPr>
            </w:pPr>
          </w:p>
        </w:tc>
      </w:tr>
      <w:tr w:rsidR="009D50E3" w:rsidRPr="00B66A64" w:rsidTr="00A24B64">
        <w:trPr>
          <w:trHeight w:val="375"/>
        </w:trPr>
        <w:tc>
          <w:tcPr>
            <w:tcW w:w="442"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830" w:type="pct"/>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795" w:type="pct"/>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Внебюджетные фонды</w:t>
            </w:r>
          </w:p>
        </w:tc>
        <w:tc>
          <w:tcPr>
            <w:tcW w:w="426"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263"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241"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278"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301"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254"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276" w:type="pct"/>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83" w:type="pct"/>
            <w:tcBorders>
              <w:top w:val="nil"/>
              <w:left w:val="nil"/>
              <w:bottom w:val="nil"/>
              <w:right w:val="nil"/>
            </w:tcBorders>
            <w:shd w:val="clear" w:color="auto" w:fill="auto"/>
            <w:noWrap/>
            <w:vAlign w:val="bottom"/>
            <w:hideMark/>
          </w:tcPr>
          <w:p w:rsidR="009D50E3" w:rsidRPr="00781024" w:rsidRDefault="009D50E3" w:rsidP="00A24B64">
            <w:pPr>
              <w:suppressAutoHyphens w:val="0"/>
              <w:rPr>
                <w:lang w:eastAsia="ru-RU"/>
              </w:rPr>
            </w:pPr>
          </w:p>
        </w:tc>
      </w:tr>
      <w:tr w:rsidR="009D50E3" w:rsidRPr="00B66A64" w:rsidTr="00A24B64">
        <w:trPr>
          <w:trHeight w:val="315"/>
        </w:trPr>
        <w:tc>
          <w:tcPr>
            <w:tcW w:w="442" w:type="pct"/>
            <w:tcBorders>
              <w:top w:val="nil"/>
              <w:left w:val="nil"/>
              <w:bottom w:val="nil"/>
              <w:right w:val="nil"/>
            </w:tcBorders>
            <w:shd w:val="clear" w:color="auto" w:fill="auto"/>
            <w:noWrap/>
            <w:vAlign w:val="bottom"/>
            <w:hideMark/>
          </w:tcPr>
          <w:p w:rsidR="009D50E3" w:rsidRPr="00781024" w:rsidRDefault="009D50E3" w:rsidP="00A24B64">
            <w:pPr>
              <w:suppressAutoHyphens w:val="0"/>
              <w:rPr>
                <w:lang w:eastAsia="ru-RU"/>
              </w:rPr>
            </w:pPr>
          </w:p>
        </w:tc>
        <w:tc>
          <w:tcPr>
            <w:tcW w:w="830"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795"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426"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263"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241"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2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301"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254"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276" w:type="pct"/>
            <w:tcBorders>
              <w:top w:val="nil"/>
              <w:left w:val="nil"/>
              <w:bottom w:val="nil"/>
              <w:right w:val="nil"/>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w:t>
            </w: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78" w:type="pct"/>
            <w:tcBorders>
              <w:top w:val="nil"/>
              <w:left w:val="nil"/>
              <w:bottom w:val="nil"/>
              <w:right w:val="nil"/>
            </w:tcBorders>
            <w:shd w:val="clear" w:color="auto" w:fill="auto"/>
            <w:vAlign w:val="bottom"/>
            <w:hideMark/>
          </w:tcPr>
          <w:p w:rsidR="009D50E3" w:rsidRPr="00781024" w:rsidRDefault="009D50E3" w:rsidP="00A24B64">
            <w:pPr>
              <w:suppressAutoHyphens w:val="0"/>
              <w:rPr>
                <w:lang w:eastAsia="ru-RU"/>
              </w:rPr>
            </w:pPr>
          </w:p>
        </w:tc>
        <w:tc>
          <w:tcPr>
            <w:tcW w:w="183" w:type="pct"/>
            <w:tcBorders>
              <w:top w:val="nil"/>
              <w:left w:val="nil"/>
              <w:bottom w:val="nil"/>
              <w:right w:val="nil"/>
            </w:tcBorders>
            <w:shd w:val="clear" w:color="auto" w:fill="auto"/>
            <w:noWrap/>
            <w:vAlign w:val="bottom"/>
            <w:hideMark/>
          </w:tcPr>
          <w:p w:rsidR="009D50E3" w:rsidRPr="00781024" w:rsidRDefault="009D50E3" w:rsidP="00A24B64">
            <w:pPr>
              <w:suppressAutoHyphens w:val="0"/>
              <w:rPr>
                <w:lang w:eastAsia="ru-RU"/>
              </w:rPr>
            </w:pPr>
          </w:p>
        </w:tc>
      </w:tr>
    </w:tbl>
    <w:p w:rsidR="009D50E3" w:rsidRPr="00B66A64" w:rsidRDefault="009D50E3" w:rsidP="009D50E3">
      <w:pPr>
        <w:sectPr w:rsidR="009D50E3" w:rsidRPr="00B66A64" w:rsidSect="00781024">
          <w:pgSz w:w="16838" w:h="11906" w:orient="landscape"/>
          <w:pgMar w:top="567" w:right="1134" w:bottom="1701" w:left="1134" w:header="709" w:footer="709" w:gutter="0"/>
          <w:cols w:space="708"/>
          <w:titlePg/>
          <w:docGrid w:linePitch="360"/>
        </w:sectPr>
      </w:pPr>
    </w:p>
    <w:tbl>
      <w:tblPr>
        <w:tblW w:w="13975" w:type="dxa"/>
        <w:tblInd w:w="91" w:type="dxa"/>
        <w:tblLook w:val="04A0"/>
      </w:tblPr>
      <w:tblGrid>
        <w:gridCol w:w="1736"/>
        <w:gridCol w:w="2251"/>
        <w:gridCol w:w="1808"/>
        <w:gridCol w:w="1540"/>
        <w:gridCol w:w="1480"/>
        <w:gridCol w:w="1180"/>
        <w:gridCol w:w="1260"/>
        <w:gridCol w:w="1320"/>
        <w:gridCol w:w="996"/>
        <w:gridCol w:w="996"/>
      </w:tblGrid>
      <w:tr w:rsidR="009D50E3" w:rsidRPr="00781024" w:rsidTr="00A24B64">
        <w:trPr>
          <w:trHeight w:val="1830"/>
        </w:trPr>
        <w:tc>
          <w:tcPr>
            <w:tcW w:w="1664" w:type="dxa"/>
            <w:tcBorders>
              <w:top w:val="nil"/>
              <w:left w:val="nil"/>
              <w:bottom w:val="nil"/>
              <w:right w:val="nil"/>
            </w:tcBorders>
            <w:shd w:val="clear" w:color="auto" w:fill="auto"/>
            <w:noWrap/>
            <w:vAlign w:val="bottom"/>
            <w:hideMark/>
          </w:tcPr>
          <w:p w:rsidR="009D50E3" w:rsidRPr="00781024" w:rsidRDefault="009D50E3" w:rsidP="00A24B64">
            <w:pPr>
              <w:suppressAutoHyphens w:val="0"/>
              <w:rPr>
                <w:lang w:eastAsia="ru-RU"/>
              </w:rPr>
            </w:pPr>
            <w:bookmarkStart w:id="1" w:name="RANGE!A1:J58"/>
            <w:bookmarkEnd w:id="1"/>
          </w:p>
        </w:tc>
        <w:tc>
          <w:tcPr>
            <w:tcW w:w="2208" w:type="dxa"/>
            <w:tcBorders>
              <w:top w:val="nil"/>
              <w:left w:val="nil"/>
              <w:bottom w:val="nil"/>
              <w:right w:val="nil"/>
            </w:tcBorders>
            <w:shd w:val="clear" w:color="auto" w:fill="auto"/>
            <w:noWrap/>
            <w:vAlign w:val="bottom"/>
            <w:hideMark/>
          </w:tcPr>
          <w:p w:rsidR="009D50E3" w:rsidRPr="00781024" w:rsidRDefault="009D50E3" w:rsidP="00A24B64">
            <w:pPr>
              <w:suppressAutoHyphens w:val="0"/>
              <w:rPr>
                <w:lang w:eastAsia="ru-RU"/>
              </w:rPr>
            </w:pPr>
          </w:p>
        </w:tc>
        <w:tc>
          <w:tcPr>
            <w:tcW w:w="1695" w:type="dxa"/>
            <w:tcBorders>
              <w:top w:val="nil"/>
              <w:left w:val="nil"/>
              <w:bottom w:val="nil"/>
              <w:right w:val="nil"/>
            </w:tcBorders>
            <w:shd w:val="clear" w:color="auto" w:fill="auto"/>
            <w:noWrap/>
            <w:vAlign w:val="bottom"/>
            <w:hideMark/>
          </w:tcPr>
          <w:p w:rsidR="009D50E3" w:rsidRPr="00781024" w:rsidRDefault="009D50E3" w:rsidP="00A24B64">
            <w:pPr>
              <w:suppressAutoHyphens w:val="0"/>
              <w:rPr>
                <w:lang w:eastAsia="ru-RU"/>
              </w:rPr>
            </w:pPr>
          </w:p>
        </w:tc>
        <w:tc>
          <w:tcPr>
            <w:tcW w:w="1540" w:type="dxa"/>
            <w:tcBorders>
              <w:top w:val="nil"/>
              <w:left w:val="nil"/>
              <w:bottom w:val="nil"/>
              <w:right w:val="nil"/>
            </w:tcBorders>
            <w:shd w:val="clear" w:color="auto" w:fill="auto"/>
            <w:noWrap/>
            <w:vAlign w:val="bottom"/>
            <w:hideMark/>
          </w:tcPr>
          <w:p w:rsidR="009D50E3" w:rsidRPr="00781024" w:rsidRDefault="009D50E3" w:rsidP="00A24B64">
            <w:pPr>
              <w:suppressAutoHyphens w:val="0"/>
              <w:rPr>
                <w:lang w:eastAsia="ru-RU"/>
              </w:rPr>
            </w:pPr>
          </w:p>
        </w:tc>
        <w:tc>
          <w:tcPr>
            <w:tcW w:w="1480" w:type="dxa"/>
            <w:tcBorders>
              <w:top w:val="nil"/>
              <w:left w:val="nil"/>
              <w:bottom w:val="nil"/>
              <w:right w:val="nil"/>
            </w:tcBorders>
            <w:shd w:val="clear" w:color="auto" w:fill="auto"/>
            <w:noWrap/>
            <w:vAlign w:val="bottom"/>
            <w:hideMark/>
          </w:tcPr>
          <w:p w:rsidR="009D50E3" w:rsidRPr="00781024" w:rsidRDefault="009D50E3" w:rsidP="00A24B64">
            <w:pPr>
              <w:suppressAutoHyphens w:val="0"/>
              <w:rPr>
                <w:lang w:eastAsia="ru-RU"/>
              </w:rPr>
            </w:pPr>
          </w:p>
        </w:tc>
        <w:tc>
          <w:tcPr>
            <w:tcW w:w="1180" w:type="dxa"/>
            <w:tcBorders>
              <w:top w:val="nil"/>
              <w:left w:val="nil"/>
              <w:bottom w:val="nil"/>
              <w:right w:val="nil"/>
            </w:tcBorders>
            <w:shd w:val="clear" w:color="auto" w:fill="auto"/>
            <w:noWrap/>
            <w:vAlign w:val="bottom"/>
            <w:hideMark/>
          </w:tcPr>
          <w:p w:rsidR="009D50E3" w:rsidRPr="00781024" w:rsidRDefault="009D50E3" w:rsidP="00A24B64">
            <w:pPr>
              <w:suppressAutoHyphens w:val="0"/>
              <w:rPr>
                <w:lang w:eastAsia="ru-RU"/>
              </w:rPr>
            </w:pPr>
          </w:p>
        </w:tc>
        <w:tc>
          <w:tcPr>
            <w:tcW w:w="1260" w:type="dxa"/>
            <w:tcBorders>
              <w:top w:val="nil"/>
              <w:left w:val="nil"/>
              <w:bottom w:val="nil"/>
              <w:right w:val="nil"/>
            </w:tcBorders>
            <w:shd w:val="clear" w:color="auto" w:fill="auto"/>
            <w:noWrap/>
            <w:vAlign w:val="bottom"/>
            <w:hideMark/>
          </w:tcPr>
          <w:p w:rsidR="009D50E3" w:rsidRPr="00781024" w:rsidRDefault="009D50E3" w:rsidP="00A24B64">
            <w:pPr>
              <w:suppressAutoHyphens w:val="0"/>
              <w:rPr>
                <w:lang w:eastAsia="ru-RU"/>
              </w:rPr>
            </w:pPr>
          </w:p>
        </w:tc>
        <w:tc>
          <w:tcPr>
            <w:tcW w:w="1320" w:type="dxa"/>
            <w:tcBorders>
              <w:top w:val="nil"/>
              <w:left w:val="nil"/>
              <w:bottom w:val="nil"/>
              <w:right w:val="nil"/>
            </w:tcBorders>
            <w:shd w:val="clear" w:color="auto" w:fill="auto"/>
            <w:noWrap/>
            <w:vAlign w:val="bottom"/>
            <w:hideMark/>
          </w:tcPr>
          <w:p w:rsidR="009D50E3" w:rsidRPr="00781024" w:rsidRDefault="009D50E3" w:rsidP="00A24B64">
            <w:pPr>
              <w:suppressAutoHyphens w:val="0"/>
              <w:rPr>
                <w:lang w:eastAsia="ru-RU"/>
              </w:rPr>
            </w:pPr>
          </w:p>
        </w:tc>
        <w:tc>
          <w:tcPr>
            <w:tcW w:w="1628" w:type="dxa"/>
            <w:gridSpan w:val="2"/>
            <w:tcBorders>
              <w:top w:val="nil"/>
              <w:left w:val="nil"/>
              <w:bottom w:val="nil"/>
              <w:right w:val="nil"/>
            </w:tcBorders>
            <w:shd w:val="clear" w:color="auto" w:fill="auto"/>
            <w:hideMark/>
          </w:tcPr>
          <w:p w:rsidR="009D50E3" w:rsidRPr="00781024" w:rsidRDefault="009D50E3" w:rsidP="00A24B64">
            <w:pPr>
              <w:suppressAutoHyphens w:val="0"/>
              <w:jc w:val="center"/>
              <w:rPr>
                <w:lang w:eastAsia="ru-RU"/>
              </w:rPr>
            </w:pPr>
            <w:r w:rsidRPr="00781024">
              <w:rPr>
                <w:lang w:eastAsia="ru-RU"/>
              </w:rPr>
              <w:t xml:space="preserve">Приложение № 2                                к постановлению администрации Панинского </w:t>
            </w:r>
            <w:proofErr w:type="gramStart"/>
            <w:r w:rsidRPr="00781024">
              <w:rPr>
                <w:lang w:eastAsia="ru-RU"/>
              </w:rPr>
              <w:t>муниципального</w:t>
            </w:r>
            <w:proofErr w:type="gramEnd"/>
            <w:r w:rsidRPr="00781024">
              <w:rPr>
                <w:lang w:eastAsia="ru-RU"/>
              </w:rPr>
              <w:t xml:space="preserve"> района Воронежской области  </w:t>
            </w:r>
            <w:r w:rsidRPr="00B66A64">
              <w:rPr>
                <w:lang w:eastAsia="ru-RU"/>
              </w:rPr>
              <w:t xml:space="preserve"> от 28.08.2021 № 305</w:t>
            </w:r>
          </w:p>
        </w:tc>
      </w:tr>
      <w:tr w:rsidR="009D50E3" w:rsidRPr="00781024" w:rsidTr="00A24B64">
        <w:trPr>
          <w:trHeight w:val="2055"/>
        </w:trPr>
        <w:tc>
          <w:tcPr>
            <w:tcW w:w="1664" w:type="dxa"/>
            <w:tcBorders>
              <w:top w:val="nil"/>
              <w:left w:val="nil"/>
              <w:bottom w:val="nil"/>
              <w:right w:val="nil"/>
            </w:tcBorders>
            <w:shd w:val="clear" w:color="auto" w:fill="auto"/>
            <w:noWrap/>
            <w:vAlign w:val="bottom"/>
            <w:hideMark/>
          </w:tcPr>
          <w:p w:rsidR="009D50E3" w:rsidRPr="00781024" w:rsidRDefault="009D50E3" w:rsidP="00A24B64">
            <w:pPr>
              <w:suppressAutoHyphens w:val="0"/>
              <w:rPr>
                <w:lang w:eastAsia="ru-RU"/>
              </w:rPr>
            </w:pPr>
          </w:p>
        </w:tc>
        <w:tc>
          <w:tcPr>
            <w:tcW w:w="2208" w:type="dxa"/>
            <w:tcBorders>
              <w:top w:val="nil"/>
              <w:left w:val="nil"/>
              <w:bottom w:val="nil"/>
              <w:right w:val="nil"/>
            </w:tcBorders>
            <w:shd w:val="clear" w:color="auto" w:fill="auto"/>
            <w:noWrap/>
            <w:vAlign w:val="bottom"/>
            <w:hideMark/>
          </w:tcPr>
          <w:p w:rsidR="009D50E3" w:rsidRPr="00781024" w:rsidRDefault="009D50E3" w:rsidP="00A24B64">
            <w:pPr>
              <w:suppressAutoHyphens w:val="0"/>
              <w:rPr>
                <w:lang w:eastAsia="ru-RU"/>
              </w:rPr>
            </w:pPr>
          </w:p>
        </w:tc>
        <w:tc>
          <w:tcPr>
            <w:tcW w:w="1695" w:type="dxa"/>
            <w:tcBorders>
              <w:top w:val="nil"/>
              <w:left w:val="nil"/>
              <w:bottom w:val="nil"/>
              <w:right w:val="nil"/>
            </w:tcBorders>
            <w:shd w:val="clear" w:color="auto" w:fill="auto"/>
            <w:noWrap/>
            <w:vAlign w:val="bottom"/>
            <w:hideMark/>
          </w:tcPr>
          <w:p w:rsidR="009D50E3" w:rsidRPr="00781024" w:rsidRDefault="009D50E3" w:rsidP="00A24B64">
            <w:pPr>
              <w:suppressAutoHyphens w:val="0"/>
              <w:rPr>
                <w:lang w:eastAsia="ru-RU"/>
              </w:rPr>
            </w:pPr>
          </w:p>
        </w:tc>
        <w:tc>
          <w:tcPr>
            <w:tcW w:w="1540" w:type="dxa"/>
            <w:tcBorders>
              <w:top w:val="nil"/>
              <w:left w:val="nil"/>
              <w:bottom w:val="nil"/>
              <w:right w:val="nil"/>
            </w:tcBorders>
            <w:shd w:val="clear" w:color="auto" w:fill="auto"/>
            <w:noWrap/>
            <w:vAlign w:val="bottom"/>
            <w:hideMark/>
          </w:tcPr>
          <w:p w:rsidR="009D50E3" w:rsidRPr="00781024" w:rsidRDefault="009D50E3" w:rsidP="00A24B64">
            <w:pPr>
              <w:suppressAutoHyphens w:val="0"/>
              <w:rPr>
                <w:lang w:eastAsia="ru-RU"/>
              </w:rPr>
            </w:pPr>
          </w:p>
        </w:tc>
        <w:tc>
          <w:tcPr>
            <w:tcW w:w="1480" w:type="dxa"/>
            <w:tcBorders>
              <w:top w:val="nil"/>
              <w:left w:val="nil"/>
              <w:bottom w:val="nil"/>
              <w:right w:val="nil"/>
            </w:tcBorders>
            <w:shd w:val="clear" w:color="auto" w:fill="auto"/>
            <w:noWrap/>
            <w:vAlign w:val="bottom"/>
            <w:hideMark/>
          </w:tcPr>
          <w:p w:rsidR="009D50E3" w:rsidRPr="00781024" w:rsidRDefault="009D50E3" w:rsidP="00A24B64">
            <w:pPr>
              <w:suppressAutoHyphens w:val="0"/>
              <w:rPr>
                <w:lang w:eastAsia="ru-RU"/>
              </w:rPr>
            </w:pPr>
          </w:p>
        </w:tc>
        <w:tc>
          <w:tcPr>
            <w:tcW w:w="1180" w:type="dxa"/>
            <w:tcBorders>
              <w:top w:val="nil"/>
              <w:left w:val="nil"/>
              <w:bottom w:val="nil"/>
              <w:right w:val="nil"/>
            </w:tcBorders>
            <w:shd w:val="clear" w:color="auto" w:fill="auto"/>
            <w:noWrap/>
            <w:vAlign w:val="bottom"/>
            <w:hideMark/>
          </w:tcPr>
          <w:p w:rsidR="009D50E3" w:rsidRPr="00781024" w:rsidRDefault="009D50E3" w:rsidP="00A24B64">
            <w:pPr>
              <w:suppressAutoHyphens w:val="0"/>
              <w:rPr>
                <w:lang w:eastAsia="ru-RU"/>
              </w:rPr>
            </w:pPr>
          </w:p>
        </w:tc>
        <w:tc>
          <w:tcPr>
            <w:tcW w:w="1260" w:type="dxa"/>
            <w:tcBorders>
              <w:top w:val="nil"/>
              <w:left w:val="nil"/>
              <w:bottom w:val="nil"/>
              <w:right w:val="nil"/>
            </w:tcBorders>
            <w:shd w:val="clear" w:color="auto" w:fill="auto"/>
            <w:noWrap/>
            <w:vAlign w:val="bottom"/>
            <w:hideMark/>
          </w:tcPr>
          <w:p w:rsidR="009D50E3" w:rsidRPr="00781024" w:rsidRDefault="009D50E3" w:rsidP="00A24B64">
            <w:pPr>
              <w:suppressAutoHyphens w:val="0"/>
              <w:rPr>
                <w:lang w:eastAsia="ru-RU"/>
              </w:rPr>
            </w:pPr>
          </w:p>
        </w:tc>
        <w:tc>
          <w:tcPr>
            <w:tcW w:w="1320" w:type="dxa"/>
            <w:tcBorders>
              <w:top w:val="nil"/>
              <w:left w:val="nil"/>
              <w:bottom w:val="nil"/>
              <w:right w:val="nil"/>
            </w:tcBorders>
            <w:shd w:val="clear" w:color="auto" w:fill="auto"/>
            <w:noWrap/>
            <w:vAlign w:val="bottom"/>
            <w:hideMark/>
          </w:tcPr>
          <w:p w:rsidR="009D50E3" w:rsidRPr="00781024" w:rsidRDefault="009D50E3" w:rsidP="00A24B64">
            <w:pPr>
              <w:suppressAutoHyphens w:val="0"/>
              <w:rPr>
                <w:lang w:eastAsia="ru-RU"/>
              </w:rPr>
            </w:pPr>
          </w:p>
        </w:tc>
        <w:tc>
          <w:tcPr>
            <w:tcW w:w="1628" w:type="dxa"/>
            <w:gridSpan w:val="2"/>
            <w:tcBorders>
              <w:top w:val="nil"/>
              <w:left w:val="nil"/>
              <w:bottom w:val="nil"/>
              <w:right w:val="nil"/>
            </w:tcBorders>
            <w:shd w:val="clear" w:color="auto" w:fill="auto"/>
            <w:hideMark/>
          </w:tcPr>
          <w:p w:rsidR="009D50E3" w:rsidRPr="00781024" w:rsidRDefault="009D50E3" w:rsidP="00A24B64">
            <w:pPr>
              <w:suppressAutoHyphens w:val="0"/>
              <w:jc w:val="center"/>
              <w:rPr>
                <w:lang w:eastAsia="ru-RU"/>
              </w:rPr>
            </w:pPr>
            <w:r w:rsidRPr="00781024">
              <w:rPr>
                <w:lang w:eastAsia="ru-RU"/>
              </w:rPr>
              <w:t>«Приложение № 1.1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r>
      <w:tr w:rsidR="009D50E3" w:rsidRPr="00781024" w:rsidTr="00A24B64">
        <w:trPr>
          <w:trHeight w:val="300"/>
        </w:trPr>
        <w:tc>
          <w:tcPr>
            <w:tcW w:w="13975" w:type="dxa"/>
            <w:gridSpan w:val="10"/>
            <w:tcBorders>
              <w:top w:val="nil"/>
              <w:left w:val="nil"/>
              <w:bottom w:val="single" w:sz="4" w:space="0" w:color="auto"/>
              <w:right w:val="nil"/>
            </w:tcBorders>
            <w:shd w:val="clear" w:color="auto" w:fill="auto"/>
            <w:noWrap/>
            <w:vAlign w:val="bottom"/>
            <w:hideMark/>
          </w:tcPr>
          <w:p w:rsidR="009D50E3" w:rsidRPr="00781024" w:rsidRDefault="009D50E3" w:rsidP="00A24B64">
            <w:pPr>
              <w:suppressAutoHyphens w:val="0"/>
              <w:jc w:val="right"/>
              <w:rPr>
                <w:bCs/>
                <w:lang w:eastAsia="ru-RU"/>
              </w:rPr>
            </w:pPr>
            <w:r w:rsidRPr="00781024">
              <w:rPr>
                <w:bCs/>
                <w:lang w:eastAsia="ru-RU"/>
              </w:rPr>
              <w:t> </w:t>
            </w:r>
          </w:p>
        </w:tc>
      </w:tr>
      <w:tr w:rsidR="009D50E3" w:rsidRPr="00781024" w:rsidTr="00A24B64">
        <w:trPr>
          <w:trHeight w:val="1515"/>
        </w:trPr>
        <w:tc>
          <w:tcPr>
            <w:tcW w:w="13975" w:type="dxa"/>
            <w:gridSpan w:val="10"/>
            <w:tcBorders>
              <w:top w:val="single" w:sz="4" w:space="0" w:color="auto"/>
              <w:left w:val="single" w:sz="4" w:space="0" w:color="auto"/>
              <w:bottom w:val="single" w:sz="4" w:space="0" w:color="auto"/>
              <w:right w:val="single" w:sz="4" w:space="0" w:color="auto"/>
            </w:tcBorders>
            <w:shd w:val="clear" w:color="auto" w:fill="auto"/>
            <w:hideMark/>
          </w:tcPr>
          <w:p w:rsidR="009D50E3" w:rsidRPr="00781024" w:rsidRDefault="009D50E3" w:rsidP="00A24B64">
            <w:pPr>
              <w:suppressAutoHyphens w:val="0"/>
              <w:jc w:val="center"/>
              <w:rPr>
                <w:lang w:eastAsia="ru-RU"/>
              </w:rPr>
            </w:pPr>
            <w:r w:rsidRPr="00781024">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1 "Доступное жилье и комфортная среда Панинского муниципального района Воронежской области" муниципальной программы "Обеспечение доступным и комфортным жильем и коммунальными услугами населения Панинского муниципального района" Воронежской области</w:t>
            </w:r>
          </w:p>
        </w:tc>
      </w:tr>
      <w:tr w:rsidR="009D50E3" w:rsidRPr="00781024" w:rsidTr="00A24B64">
        <w:trPr>
          <w:trHeight w:val="315"/>
        </w:trPr>
        <w:tc>
          <w:tcPr>
            <w:tcW w:w="1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0E3" w:rsidRPr="00781024" w:rsidRDefault="009D50E3" w:rsidP="00A24B64">
            <w:pPr>
              <w:suppressAutoHyphens w:val="0"/>
              <w:jc w:val="center"/>
              <w:rPr>
                <w:lang w:eastAsia="ru-RU"/>
              </w:rPr>
            </w:pPr>
            <w:r w:rsidRPr="00781024">
              <w:rPr>
                <w:lang w:eastAsia="ru-RU"/>
              </w:rPr>
              <w:t>Статус</w:t>
            </w:r>
          </w:p>
        </w:tc>
        <w:tc>
          <w:tcPr>
            <w:tcW w:w="2208" w:type="dxa"/>
            <w:vMerge w:val="restart"/>
            <w:tcBorders>
              <w:top w:val="nil"/>
              <w:left w:val="single" w:sz="4" w:space="0" w:color="auto"/>
              <w:bottom w:val="single" w:sz="4" w:space="0" w:color="auto"/>
              <w:right w:val="single" w:sz="4" w:space="0" w:color="auto"/>
            </w:tcBorders>
            <w:shd w:val="clear" w:color="auto" w:fill="auto"/>
            <w:vAlign w:val="center"/>
            <w:hideMark/>
          </w:tcPr>
          <w:p w:rsidR="009D50E3" w:rsidRPr="00781024" w:rsidRDefault="009D50E3" w:rsidP="00A24B64">
            <w:pPr>
              <w:suppressAutoHyphens w:val="0"/>
              <w:jc w:val="center"/>
              <w:rPr>
                <w:lang w:eastAsia="ru-RU"/>
              </w:rPr>
            </w:pPr>
            <w:r w:rsidRPr="00781024">
              <w:rPr>
                <w:lang w:eastAsia="ru-RU"/>
              </w:rPr>
              <w:t xml:space="preserve">Наименование </w:t>
            </w:r>
            <w:r w:rsidRPr="00781024">
              <w:rPr>
                <w:lang w:eastAsia="ru-RU"/>
              </w:rPr>
              <w:lastRenderedPageBreak/>
              <w:t>муниципальной программы, подпрограммы, основного мероприятия, мероприятия</w:t>
            </w:r>
          </w:p>
        </w:tc>
        <w:tc>
          <w:tcPr>
            <w:tcW w:w="1695" w:type="dxa"/>
            <w:vMerge w:val="restart"/>
            <w:tcBorders>
              <w:top w:val="nil"/>
              <w:left w:val="single" w:sz="4" w:space="0" w:color="auto"/>
              <w:bottom w:val="single" w:sz="4" w:space="0" w:color="auto"/>
              <w:right w:val="single" w:sz="4" w:space="0" w:color="auto"/>
            </w:tcBorders>
            <w:shd w:val="clear" w:color="auto" w:fill="auto"/>
            <w:vAlign w:val="center"/>
            <w:hideMark/>
          </w:tcPr>
          <w:p w:rsidR="009D50E3" w:rsidRPr="00781024" w:rsidRDefault="009D50E3" w:rsidP="00A24B64">
            <w:pPr>
              <w:suppressAutoHyphens w:val="0"/>
              <w:jc w:val="center"/>
              <w:rPr>
                <w:lang w:eastAsia="ru-RU"/>
              </w:rPr>
            </w:pPr>
            <w:r w:rsidRPr="00781024">
              <w:rPr>
                <w:lang w:eastAsia="ru-RU"/>
              </w:rPr>
              <w:lastRenderedPageBreak/>
              <w:t xml:space="preserve">Источники </w:t>
            </w:r>
            <w:r w:rsidRPr="00781024">
              <w:rPr>
                <w:lang w:eastAsia="ru-RU"/>
              </w:rPr>
              <w:lastRenderedPageBreak/>
              <w:t>ресурсного обеспечения</w:t>
            </w:r>
          </w:p>
        </w:tc>
        <w:tc>
          <w:tcPr>
            <w:tcW w:w="8408" w:type="dxa"/>
            <w:gridSpan w:val="7"/>
            <w:tcBorders>
              <w:top w:val="single" w:sz="4" w:space="0" w:color="auto"/>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center"/>
              <w:rPr>
                <w:lang w:eastAsia="ru-RU"/>
              </w:rPr>
            </w:pPr>
            <w:r w:rsidRPr="00781024">
              <w:rPr>
                <w:lang w:eastAsia="ru-RU"/>
              </w:rPr>
              <w:lastRenderedPageBreak/>
              <w:t xml:space="preserve">Оценка расходов всего, в том числе по годам реализации муниципальной </w:t>
            </w:r>
            <w:r w:rsidRPr="00781024">
              <w:rPr>
                <w:lang w:eastAsia="ru-RU"/>
              </w:rPr>
              <w:lastRenderedPageBreak/>
              <w:t>программы, тыс</w:t>
            </w:r>
            <w:proofErr w:type="gramStart"/>
            <w:r w:rsidRPr="00781024">
              <w:rPr>
                <w:lang w:eastAsia="ru-RU"/>
              </w:rPr>
              <w:t>.р</w:t>
            </w:r>
            <w:proofErr w:type="gramEnd"/>
            <w:r w:rsidRPr="00781024">
              <w:rPr>
                <w:lang w:eastAsia="ru-RU"/>
              </w:rPr>
              <w:t>ублей.</w:t>
            </w:r>
          </w:p>
        </w:tc>
      </w:tr>
      <w:tr w:rsidR="009D50E3" w:rsidRPr="00781024" w:rsidTr="00A24B64">
        <w:trPr>
          <w:trHeight w:val="315"/>
        </w:trPr>
        <w:tc>
          <w:tcPr>
            <w:tcW w:w="1664"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2208"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1695"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1540" w:type="dxa"/>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jc w:val="center"/>
              <w:rPr>
                <w:lang w:eastAsia="ru-RU"/>
              </w:rPr>
            </w:pPr>
            <w:r w:rsidRPr="00781024">
              <w:rPr>
                <w:lang w:eastAsia="ru-RU"/>
              </w:rPr>
              <w:t>Всего</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center"/>
              <w:rPr>
                <w:lang w:eastAsia="ru-RU"/>
              </w:rPr>
            </w:pPr>
            <w:r w:rsidRPr="00781024">
              <w:rPr>
                <w:lang w:eastAsia="ru-RU"/>
              </w:rPr>
              <w:t>2020</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center"/>
              <w:rPr>
                <w:lang w:eastAsia="ru-RU"/>
              </w:rPr>
            </w:pPr>
            <w:r w:rsidRPr="00781024">
              <w:rPr>
                <w:lang w:eastAsia="ru-RU"/>
              </w:rPr>
              <w:t>2021</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center"/>
              <w:rPr>
                <w:lang w:eastAsia="ru-RU"/>
              </w:rPr>
            </w:pPr>
            <w:r w:rsidRPr="00781024">
              <w:rPr>
                <w:lang w:eastAsia="ru-RU"/>
              </w:rPr>
              <w:t>2022</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center"/>
              <w:rPr>
                <w:lang w:eastAsia="ru-RU"/>
              </w:rPr>
            </w:pPr>
            <w:r w:rsidRPr="00781024">
              <w:rPr>
                <w:lang w:eastAsia="ru-RU"/>
              </w:rPr>
              <w:t>2023</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center"/>
              <w:rPr>
                <w:lang w:eastAsia="ru-RU"/>
              </w:rPr>
            </w:pPr>
            <w:r w:rsidRPr="00781024">
              <w:rPr>
                <w:lang w:eastAsia="ru-RU"/>
              </w:rPr>
              <w:t>2024</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center"/>
              <w:rPr>
                <w:lang w:eastAsia="ru-RU"/>
              </w:rPr>
            </w:pPr>
            <w:r w:rsidRPr="00781024">
              <w:rPr>
                <w:lang w:eastAsia="ru-RU"/>
              </w:rPr>
              <w:t>2025</w:t>
            </w:r>
          </w:p>
        </w:tc>
      </w:tr>
      <w:tr w:rsidR="009D50E3" w:rsidRPr="00781024" w:rsidTr="00A24B64">
        <w:trPr>
          <w:trHeight w:val="315"/>
        </w:trPr>
        <w:tc>
          <w:tcPr>
            <w:tcW w:w="1664" w:type="dxa"/>
            <w:tcBorders>
              <w:top w:val="nil"/>
              <w:left w:val="single" w:sz="4" w:space="0" w:color="auto"/>
              <w:bottom w:val="single" w:sz="4" w:space="0" w:color="auto"/>
              <w:right w:val="single" w:sz="4" w:space="0" w:color="auto"/>
            </w:tcBorders>
            <w:shd w:val="clear" w:color="auto" w:fill="auto"/>
            <w:noWrap/>
            <w:vAlign w:val="bottom"/>
            <w:hideMark/>
          </w:tcPr>
          <w:p w:rsidR="009D50E3" w:rsidRPr="00781024" w:rsidRDefault="009D50E3" w:rsidP="00A24B64">
            <w:pPr>
              <w:suppressAutoHyphens w:val="0"/>
              <w:jc w:val="right"/>
              <w:rPr>
                <w:lang w:eastAsia="ru-RU"/>
              </w:rPr>
            </w:pPr>
            <w:r w:rsidRPr="00781024">
              <w:rPr>
                <w:lang w:eastAsia="ru-RU"/>
              </w:rPr>
              <w:t>1</w:t>
            </w:r>
          </w:p>
        </w:tc>
        <w:tc>
          <w:tcPr>
            <w:tcW w:w="2208"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bCs/>
                <w:lang w:eastAsia="ru-RU"/>
              </w:rPr>
            </w:pPr>
            <w:r w:rsidRPr="00781024">
              <w:rPr>
                <w:bCs/>
                <w:lang w:eastAsia="ru-RU"/>
              </w:rPr>
              <w:t>2</w:t>
            </w:r>
          </w:p>
        </w:tc>
        <w:tc>
          <w:tcPr>
            <w:tcW w:w="1695"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bCs/>
                <w:lang w:eastAsia="ru-RU"/>
              </w:rPr>
            </w:pPr>
            <w:r w:rsidRPr="00781024">
              <w:rPr>
                <w:bCs/>
                <w:lang w:eastAsia="ru-RU"/>
              </w:rPr>
              <w:t>3</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bCs/>
                <w:lang w:eastAsia="ru-RU"/>
              </w:rPr>
            </w:pPr>
            <w:r w:rsidRPr="00781024">
              <w:rPr>
                <w:bCs/>
                <w:lang w:eastAsia="ru-RU"/>
              </w:rPr>
              <w:t>4</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bCs/>
                <w:lang w:eastAsia="ru-RU"/>
              </w:rPr>
            </w:pPr>
            <w:r w:rsidRPr="00781024">
              <w:rPr>
                <w:bCs/>
                <w:lang w:eastAsia="ru-RU"/>
              </w:rPr>
              <w:t>5</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bCs/>
                <w:lang w:eastAsia="ru-RU"/>
              </w:rPr>
            </w:pPr>
            <w:r w:rsidRPr="00781024">
              <w:rPr>
                <w:bCs/>
                <w:lang w:eastAsia="ru-RU"/>
              </w:rPr>
              <w:t>6</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bCs/>
                <w:lang w:eastAsia="ru-RU"/>
              </w:rPr>
            </w:pPr>
            <w:r w:rsidRPr="00781024">
              <w:rPr>
                <w:bCs/>
                <w:lang w:eastAsia="ru-RU"/>
              </w:rPr>
              <w:t>7</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bCs/>
                <w:lang w:eastAsia="ru-RU"/>
              </w:rPr>
            </w:pPr>
            <w:r w:rsidRPr="00781024">
              <w:rPr>
                <w:bCs/>
                <w:lang w:eastAsia="ru-RU"/>
              </w:rPr>
              <w:t>8</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bCs/>
                <w:lang w:eastAsia="ru-RU"/>
              </w:rPr>
            </w:pPr>
            <w:r w:rsidRPr="00781024">
              <w:rPr>
                <w:bCs/>
                <w:lang w:eastAsia="ru-RU"/>
              </w:rPr>
              <w:t>9</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bCs/>
                <w:lang w:eastAsia="ru-RU"/>
              </w:rPr>
            </w:pPr>
            <w:r w:rsidRPr="00781024">
              <w:rPr>
                <w:bCs/>
                <w:lang w:eastAsia="ru-RU"/>
              </w:rPr>
              <w:t>10</w:t>
            </w:r>
          </w:p>
        </w:tc>
      </w:tr>
      <w:tr w:rsidR="009D50E3" w:rsidRPr="00781024" w:rsidTr="00A24B64">
        <w:trPr>
          <w:trHeight w:val="810"/>
        </w:trPr>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9D50E3" w:rsidRPr="00781024" w:rsidRDefault="009D50E3" w:rsidP="00A24B64">
            <w:pPr>
              <w:suppressAutoHyphens w:val="0"/>
              <w:jc w:val="center"/>
              <w:rPr>
                <w:bCs/>
                <w:lang w:eastAsia="ru-RU"/>
              </w:rPr>
            </w:pPr>
            <w:r w:rsidRPr="00781024">
              <w:rPr>
                <w:bCs/>
                <w:lang w:eastAsia="ru-RU"/>
              </w:rPr>
              <w:t>Подпрограмма №1</w:t>
            </w:r>
          </w:p>
        </w:tc>
        <w:tc>
          <w:tcPr>
            <w:tcW w:w="2208" w:type="dxa"/>
            <w:vMerge w:val="restart"/>
            <w:tcBorders>
              <w:top w:val="nil"/>
              <w:left w:val="single" w:sz="4" w:space="0" w:color="auto"/>
              <w:bottom w:val="single" w:sz="4" w:space="0" w:color="auto"/>
              <w:right w:val="single" w:sz="4" w:space="0" w:color="auto"/>
            </w:tcBorders>
            <w:shd w:val="clear" w:color="auto" w:fill="auto"/>
            <w:vAlign w:val="center"/>
            <w:hideMark/>
          </w:tcPr>
          <w:p w:rsidR="009D50E3" w:rsidRPr="00781024" w:rsidRDefault="009D50E3" w:rsidP="00A24B64">
            <w:pPr>
              <w:suppressAutoHyphens w:val="0"/>
              <w:jc w:val="center"/>
              <w:rPr>
                <w:bCs/>
                <w:lang w:eastAsia="ru-RU"/>
              </w:rPr>
            </w:pPr>
            <w:r w:rsidRPr="00781024">
              <w:rPr>
                <w:bCs/>
                <w:lang w:eastAsia="ru-RU"/>
              </w:rPr>
              <w:t xml:space="preserve">Доступное и комфортное жилье Панинского </w:t>
            </w:r>
            <w:proofErr w:type="gramStart"/>
            <w:r w:rsidRPr="00781024">
              <w:rPr>
                <w:bCs/>
                <w:lang w:eastAsia="ru-RU"/>
              </w:rPr>
              <w:t>муниципального</w:t>
            </w:r>
            <w:proofErr w:type="gramEnd"/>
            <w:r w:rsidRPr="00781024">
              <w:rPr>
                <w:bCs/>
                <w:lang w:eastAsia="ru-RU"/>
              </w:rPr>
              <w:t xml:space="preserve"> района</w:t>
            </w:r>
          </w:p>
        </w:tc>
        <w:tc>
          <w:tcPr>
            <w:tcW w:w="1695"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397644,9</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center"/>
              <w:rPr>
                <w:bCs/>
                <w:lang w:eastAsia="ru-RU"/>
              </w:rPr>
            </w:pPr>
            <w:r w:rsidRPr="00781024">
              <w:rPr>
                <w:bCs/>
                <w:lang w:eastAsia="ru-RU"/>
              </w:rPr>
              <w:t>36266,5</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center"/>
              <w:rPr>
                <w:bCs/>
                <w:lang w:eastAsia="ru-RU"/>
              </w:rPr>
            </w:pPr>
            <w:r w:rsidRPr="00781024">
              <w:rPr>
                <w:bCs/>
                <w:lang w:eastAsia="ru-RU"/>
              </w:rPr>
              <w:t>36040,0</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center"/>
              <w:rPr>
                <w:bCs/>
                <w:lang w:eastAsia="ru-RU"/>
              </w:rPr>
            </w:pPr>
            <w:r w:rsidRPr="00781024">
              <w:rPr>
                <w:bCs/>
                <w:lang w:eastAsia="ru-RU"/>
              </w:rPr>
              <w:t>104746,0</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center"/>
              <w:rPr>
                <w:bCs/>
                <w:lang w:eastAsia="ru-RU"/>
              </w:rPr>
            </w:pPr>
            <w:r w:rsidRPr="00781024">
              <w:rPr>
                <w:bCs/>
                <w:lang w:eastAsia="ru-RU"/>
              </w:rPr>
              <w:t>73530,8</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center"/>
              <w:rPr>
                <w:bCs/>
                <w:lang w:eastAsia="ru-RU"/>
              </w:rPr>
            </w:pPr>
            <w:r w:rsidRPr="00781024">
              <w:rPr>
                <w:bCs/>
                <w:lang w:eastAsia="ru-RU"/>
              </w:rPr>
              <w:t>73530,8</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center"/>
              <w:rPr>
                <w:bCs/>
                <w:lang w:eastAsia="ru-RU"/>
              </w:rPr>
            </w:pPr>
            <w:r w:rsidRPr="00781024">
              <w:rPr>
                <w:bCs/>
                <w:lang w:eastAsia="ru-RU"/>
              </w:rPr>
              <w:t>73530,8</w:t>
            </w:r>
          </w:p>
        </w:tc>
      </w:tr>
      <w:tr w:rsidR="009D50E3" w:rsidRPr="00781024" w:rsidTr="00A24B64">
        <w:trPr>
          <w:trHeight w:val="600"/>
        </w:trPr>
        <w:tc>
          <w:tcPr>
            <w:tcW w:w="1664"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2208"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bCs/>
                <w:lang w:eastAsia="ru-RU"/>
              </w:rPr>
            </w:pPr>
            <w:r w:rsidRPr="00781024">
              <w:rPr>
                <w:bCs/>
                <w:lang w:eastAsia="ru-RU"/>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348843,9</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17397,7</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26873,0</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99101,7</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68490,5</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68490,5</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68490,5</w:t>
            </w:r>
          </w:p>
        </w:tc>
      </w:tr>
      <w:tr w:rsidR="009D50E3" w:rsidRPr="00781024" w:rsidTr="00A24B64">
        <w:trPr>
          <w:trHeight w:val="675"/>
        </w:trPr>
        <w:tc>
          <w:tcPr>
            <w:tcW w:w="1664"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2208"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bCs/>
                <w:lang w:eastAsia="ru-RU"/>
              </w:rPr>
            </w:pPr>
            <w:r w:rsidRPr="00781024">
              <w:rPr>
                <w:bCs/>
                <w:lang w:eastAsia="ru-RU"/>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21768,9</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1558,2</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2449,5</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4893,3</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4289,3</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4289,3</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4289,3</w:t>
            </w:r>
          </w:p>
        </w:tc>
      </w:tr>
      <w:tr w:rsidR="009D50E3" w:rsidRPr="00781024" w:rsidTr="00A24B64">
        <w:trPr>
          <w:trHeight w:val="630"/>
        </w:trPr>
        <w:tc>
          <w:tcPr>
            <w:tcW w:w="1664"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2208"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bCs/>
                <w:lang w:eastAsia="ru-RU"/>
              </w:rPr>
            </w:pPr>
            <w:r w:rsidRPr="00781024">
              <w:rPr>
                <w:bCs/>
                <w:lang w:eastAsia="ru-RU"/>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13279,6</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3558,1</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6717,5</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751,0</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751,0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751,0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751,0</w:t>
            </w:r>
          </w:p>
        </w:tc>
      </w:tr>
      <w:tr w:rsidR="009D50E3" w:rsidRPr="00781024" w:rsidTr="00A24B64">
        <w:trPr>
          <w:trHeight w:val="705"/>
        </w:trPr>
        <w:tc>
          <w:tcPr>
            <w:tcW w:w="1664"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2208"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bCs/>
                <w:lang w:eastAsia="ru-RU"/>
              </w:rPr>
            </w:pPr>
            <w:r w:rsidRPr="00781024">
              <w:rPr>
                <w:bCs/>
                <w:lang w:eastAsia="ru-RU"/>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13752,5</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13752,5</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r>
      <w:tr w:rsidR="009D50E3" w:rsidRPr="00781024" w:rsidTr="00A24B64">
        <w:trPr>
          <w:trHeight w:val="750"/>
        </w:trPr>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9D50E3" w:rsidRPr="00781024" w:rsidRDefault="009D50E3" w:rsidP="00A24B64">
            <w:pPr>
              <w:suppressAutoHyphens w:val="0"/>
              <w:jc w:val="center"/>
              <w:rPr>
                <w:bCs/>
                <w:lang w:eastAsia="ru-RU"/>
              </w:rPr>
            </w:pPr>
            <w:r w:rsidRPr="00781024">
              <w:rPr>
                <w:bCs/>
                <w:lang w:eastAsia="ru-RU"/>
              </w:rPr>
              <w:t>Основное мероприятие 1</w:t>
            </w:r>
          </w:p>
        </w:tc>
        <w:tc>
          <w:tcPr>
            <w:tcW w:w="2208" w:type="dxa"/>
            <w:vMerge w:val="restart"/>
            <w:tcBorders>
              <w:top w:val="nil"/>
              <w:left w:val="single" w:sz="4" w:space="0" w:color="auto"/>
              <w:bottom w:val="single" w:sz="4" w:space="0" w:color="auto"/>
              <w:right w:val="single" w:sz="4" w:space="0" w:color="auto"/>
            </w:tcBorders>
            <w:shd w:val="clear" w:color="auto" w:fill="auto"/>
            <w:vAlign w:val="center"/>
            <w:hideMark/>
          </w:tcPr>
          <w:p w:rsidR="009D50E3" w:rsidRPr="00781024" w:rsidRDefault="009D50E3" w:rsidP="00A24B64">
            <w:pPr>
              <w:suppressAutoHyphens w:val="0"/>
              <w:jc w:val="center"/>
              <w:rPr>
                <w:bCs/>
                <w:lang w:eastAsia="ru-RU"/>
              </w:rPr>
            </w:pPr>
            <w:r w:rsidRPr="00781024">
              <w:rPr>
                <w:bCs/>
                <w:lang w:eastAsia="ru-RU"/>
              </w:rPr>
              <w:t>Создание условий для обеспечения доступным и комфортным жильем населения Панинского района</w:t>
            </w:r>
            <w:r w:rsidRPr="00781024">
              <w:rPr>
                <w:lang w:eastAsia="ru-RU"/>
              </w:rPr>
              <w:t>.</w:t>
            </w:r>
          </w:p>
        </w:tc>
        <w:tc>
          <w:tcPr>
            <w:tcW w:w="1695"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39284,2</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16367,0</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3519,0</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4827,5</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4856,9</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4856,9</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4856,9</w:t>
            </w:r>
          </w:p>
        </w:tc>
      </w:tr>
      <w:tr w:rsidR="009D50E3" w:rsidRPr="00781024" w:rsidTr="00A24B64">
        <w:trPr>
          <w:trHeight w:val="795"/>
        </w:trPr>
        <w:tc>
          <w:tcPr>
            <w:tcW w:w="1664"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2208"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6138,7</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616,9</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766,3</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1182,5</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1191,0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1191,0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1191,0</w:t>
            </w:r>
          </w:p>
        </w:tc>
      </w:tr>
      <w:tr w:rsidR="009D50E3" w:rsidRPr="00781024" w:rsidTr="00A24B64">
        <w:trPr>
          <w:trHeight w:val="750"/>
        </w:trPr>
        <w:tc>
          <w:tcPr>
            <w:tcW w:w="1664"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2208"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14776,0</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1216,1</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1917,2</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2895,0</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2915,9</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2915,9</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2915,9</w:t>
            </w:r>
          </w:p>
        </w:tc>
      </w:tr>
      <w:tr w:rsidR="009D50E3" w:rsidRPr="00781024" w:rsidTr="00A24B64">
        <w:trPr>
          <w:trHeight w:val="645"/>
        </w:trPr>
        <w:tc>
          <w:tcPr>
            <w:tcW w:w="1664"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2208"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4617,0</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781,5</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835,5</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750,0</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750,0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750,0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750,0</w:t>
            </w:r>
          </w:p>
        </w:tc>
      </w:tr>
      <w:tr w:rsidR="009D50E3" w:rsidRPr="00781024" w:rsidTr="00A24B64">
        <w:trPr>
          <w:trHeight w:val="705"/>
        </w:trPr>
        <w:tc>
          <w:tcPr>
            <w:tcW w:w="1664"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2208"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13752,5</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13752,5</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r>
      <w:tr w:rsidR="009D50E3" w:rsidRPr="00781024" w:rsidTr="00A24B64">
        <w:trPr>
          <w:trHeight w:val="615"/>
        </w:trPr>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Мероприятие 1</w:t>
            </w:r>
          </w:p>
        </w:tc>
        <w:tc>
          <w:tcPr>
            <w:tcW w:w="2208" w:type="dxa"/>
            <w:vMerge w:val="restart"/>
            <w:tcBorders>
              <w:top w:val="nil"/>
              <w:left w:val="single" w:sz="4" w:space="0" w:color="auto"/>
              <w:bottom w:val="single" w:sz="4" w:space="0" w:color="auto"/>
              <w:right w:val="single" w:sz="4" w:space="0" w:color="auto"/>
            </w:tcBorders>
            <w:shd w:val="clear" w:color="auto" w:fill="auto"/>
            <w:vAlign w:val="center"/>
            <w:hideMark/>
          </w:tcPr>
          <w:p w:rsidR="009D50E3" w:rsidRPr="00781024" w:rsidRDefault="009D50E3" w:rsidP="00A24B64">
            <w:pPr>
              <w:suppressAutoHyphens w:val="0"/>
              <w:jc w:val="center"/>
              <w:rPr>
                <w:bCs/>
                <w:lang w:eastAsia="ru-RU"/>
              </w:rPr>
            </w:pPr>
            <w:r w:rsidRPr="00781024">
              <w:rPr>
                <w:bCs/>
                <w:lang w:eastAsia="ru-RU"/>
              </w:rPr>
              <w:t>Обеспечение жильем молодых семей.</w:t>
            </w:r>
          </w:p>
        </w:tc>
        <w:tc>
          <w:tcPr>
            <w:tcW w:w="1695"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39284,2</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center"/>
              <w:rPr>
                <w:lang w:eastAsia="ru-RU"/>
              </w:rPr>
            </w:pPr>
            <w:r w:rsidRPr="00781024">
              <w:rPr>
                <w:lang w:eastAsia="ru-RU"/>
              </w:rPr>
              <w:t>16367,0</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center"/>
              <w:rPr>
                <w:lang w:eastAsia="ru-RU"/>
              </w:rPr>
            </w:pPr>
            <w:r w:rsidRPr="00781024">
              <w:rPr>
                <w:lang w:eastAsia="ru-RU"/>
              </w:rPr>
              <w:t>3519,0</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center"/>
              <w:rPr>
                <w:lang w:eastAsia="ru-RU"/>
              </w:rPr>
            </w:pPr>
            <w:r w:rsidRPr="00781024">
              <w:rPr>
                <w:lang w:eastAsia="ru-RU"/>
              </w:rPr>
              <w:t>4827,5</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center"/>
              <w:rPr>
                <w:lang w:eastAsia="ru-RU"/>
              </w:rPr>
            </w:pPr>
            <w:r w:rsidRPr="00781024">
              <w:rPr>
                <w:lang w:eastAsia="ru-RU"/>
              </w:rPr>
              <w:t>4856,9</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center"/>
              <w:rPr>
                <w:lang w:eastAsia="ru-RU"/>
              </w:rPr>
            </w:pPr>
            <w:r w:rsidRPr="00781024">
              <w:rPr>
                <w:lang w:eastAsia="ru-RU"/>
              </w:rPr>
              <w:t>4856,9</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center"/>
              <w:rPr>
                <w:lang w:eastAsia="ru-RU"/>
              </w:rPr>
            </w:pPr>
            <w:r w:rsidRPr="00781024">
              <w:rPr>
                <w:lang w:eastAsia="ru-RU"/>
              </w:rPr>
              <w:t>4856,9</w:t>
            </w:r>
          </w:p>
        </w:tc>
      </w:tr>
      <w:tr w:rsidR="009D50E3" w:rsidRPr="00781024" w:rsidTr="00A24B64">
        <w:trPr>
          <w:trHeight w:val="660"/>
        </w:trPr>
        <w:tc>
          <w:tcPr>
            <w:tcW w:w="1664"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2208"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6138,7</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616,9</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766,3</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1182,5</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1191,0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1191,0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1191,0</w:t>
            </w:r>
          </w:p>
        </w:tc>
      </w:tr>
      <w:tr w:rsidR="009D50E3" w:rsidRPr="00781024" w:rsidTr="00A24B64">
        <w:trPr>
          <w:trHeight w:val="720"/>
        </w:trPr>
        <w:tc>
          <w:tcPr>
            <w:tcW w:w="1664"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2208"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14776,0</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1216,1</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1917,2</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2895,0</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2915,9</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2915,9</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2915,9</w:t>
            </w:r>
          </w:p>
        </w:tc>
      </w:tr>
      <w:tr w:rsidR="009D50E3" w:rsidRPr="00781024" w:rsidTr="00A24B64">
        <w:trPr>
          <w:trHeight w:val="630"/>
        </w:trPr>
        <w:tc>
          <w:tcPr>
            <w:tcW w:w="1664"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2208"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4617,0</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781,5</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835,5</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750,0</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750,0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750,0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750,0</w:t>
            </w:r>
          </w:p>
        </w:tc>
      </w:tr>
      <w:tr w:rsidR="009D50E3" w:rsidRPr="00781024" w:rsidTr="00A24B64">
        <w:trPr>
          <w:trHeight w:val="630"/>
        </w:trPr>
        <w:tc>
          <w:tcPr>
            <w:tcW w:w="1664"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2208"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13752,5</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13752,5</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r>
      <w:tr w:rsidR="009D50E3" w:rsidRPr="00781024" w:rsidTr="00A24B64">
        <w:trPr>
          <w:trHeight w:val="1110"/>
        </w:trPr>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Мероприятие 2</w:t>
            </w:r>
          </w:p>
        </w:tc>
        <w:tc>
          <w:tcPr>
            <w:tcW w:w="2208" w:type="dxa"/>
            <w:vMerge w:val="restart"/>
            <w:tcBorders>
              <w:top w:val="nil"/>
              <w:left w:val="single" w:sz="4" w:space="0" w:color="auto"/>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 xml:space="preserve">Обеспечение земельных участков, предназначенных для предоставления семьям, имеющим трех и более детей и </w:t>
            </w:r>
            <w:proofErr w:type="spellStart"/>
            <w:r w:rsidRPr="00781024">
              <w:rPr>
                <w:lang w:eastAsia="ru-RU"/>
              </w:rPr>
              <w:t>коиплексной</w:t>
            </w:r>
            <w:proofErr w:type="spellEnd"/>
            <w:r w:rsidRPr="00781024">
              <w:rPr>
                <w:lang w:eastAsia="ru-RU"/>
              </w:rPr>
              <w:t xml:space="preserve"> застройки малоэтажного жилья </w:t>
            </w:r>
            <w:proofErr w:type="spellStart"/>
            <w:r w:rsidRPr="00781024">
              <w:rPr>
                <w:lang w:eastAsia="ru-RU"/>
              </w:rPr>
              <w:t>экономкласса</w:t>
            </w:r>
            <w:proofErr w:type="spellEnd"/>
            <w:r w:rsidRPr="00781024">
              <w:rPr>
                <w:lang w:eastAsia="ru-RU"/>
              </w:rPr>
              <w:t xml:space="preserve"> инженерной инфраструктурой.</w:t>
            </w:r>
          </w:p>
        </w:tc>
        <w:tc>
          <w:tcPr>
            <w:tcW w:w="1695"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bCs/>
                <w:lang w:eastAsia="ru-RU"/>
              </w:rPr>
            </w:pPr>
            <w:r w:rsidRPr="00781024">
              <w:rPr>
                <w:bCs/>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bCs/>
                <w:lang w:eastAsia="ru-RU"/>
              </w:rPr>
            </w:pPr>
            <w:r w:rsidRPr="00781024">
              <w:rPr>
                <w:bCs/>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bCs/>
                <w:lang w:eastAsia="ru-RU"/>
              </w:rPr>
            </w:pPr>
            <w:r w:rsidRPr="00781024">
              <w:rPr>
                <w:bCs/>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bCs/>
                <w:lang w:eastAsia="ru-RU"/>
              </w:rPr>
            </w:pPr>
            <w:r w:rsidRPr="00781024">
              <w:rPr>
                <w:bCs/>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bCs/>
                <w:lang w:eastAsia="ru-RU"/>
              </w:rPr>
            </w:pPr>
            <w:r w:rsidRPr="00781024">
              <w:rPr>
                <w:bCs/>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bCs/>
                <w:lang w:eastAsia="ru-RU"/>
              </w:rPr>
            </w:pPr>
            <w:r w:rsidRPr="00781024">
              <w:rPr>
                <w:bCs/>
                <w:lang w:eastAsia="ru-RU"/>
              </w:rPr>
              <w:t>0,0</w:t>
            </w:r>
          </w:p>
        </w:tc>
      </w:tr>
      <w:tr w:rsidR="009D50E3" w:rsidRPr="00781024" w:rsidTr="00A24B64">
        <w:trPr>
          <w:trHeight w:val="990"/>
        </w:trPr>
        <w:tc>
          <w:tcPr>
            <w:tcW w:w="1664"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2208"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r>
      <w:tr w:rsidR="009D50E3" w:rsidRPr="00781024" w:rsidTr="00A24B64">
        <w:trPr>
          <w:trHeight w:val="915"/>
        </w:trPr>
        <w:tc>
          <w:tcPr>
            <w:tcW w:w="1664"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2208"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r>
      <w:tr w:rsidR="009D50E3" w:rsidRPr="00781024" w:rsidTr="00A24B64">
        <w:trPr>
          <w:trHeight w:val="1050"/>
        </w:trPr>
        <w:tc>
          <w:tcPr>
            <w:tcW w:w="1664"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2208"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r>
      <w:tr w:rsidR="009D50E3" w:rsidRPr="00781024" w:rsidTr="00A24B64">
        <w:trPr>
          <w:trHeight w:val="1260"/>
        </w:trPr>
        <w:tc>
          <w:tcPr>
            <w:tcW w:w="1664"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2208"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r>
      <w:tr w:rsidR="009D50E3" w:rsidRPr="00781024" w:rsidTr="00A24B64">
        <w:trPr>
          <w:trHeight w:val="600"/>
        </w:trPr>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9D50E3" w:rsidRPr="00781024" w:rsidRDefault="009D50E3" w:rsidP="00A24B64">
            <w:pPr>
              <w:suppressAutoHyphens w:val="0"/>
              <w:rPr>
                <w:bCs/>
                <w:lang w:eastAsia="ru-RU"/>
              </w:rPr>
            </w:pPr>
            <w:r w:rsidRPr="00781024">
              <w:rPr>
                <w:bCs/>
                <w:lang w:eastAsia="ru-RU"/>
              </w:rPr>
              <w:t>Основное мероприятие 2.</w:t>
            </w:r>
          </w:p>
        </w:tc>
        <w:tc>
          <w:tcPr>
            <w:tcW w:w="2208" w:type="dxa"/>
            <w:vMerge w:val="restart"/>
            <w:tcBorders>
              <w:top w:val="nil"/>
              <w:left w:val="single" w:sz="4" w:space="0" w:color="auto"/>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 xml:space="preserve">Создание условий для обеспечения качественными жилищно-коммунальными услугами населения  Панинского муниципального </w:t>
            </w:r>
            <w:proofErr w:type="spellStart"/>
            <w:r w:rsidRPr="00781024">
              <w:rPr>
                <w:lang w:eastAsia="ru-RU"/>
              </w:rPr>
              <w:t>райна</w:t>
            </w:r>
            <w:proofErr w:type="spellEnd"/>
          </w:p>
        </w:tc>
        <w:tc>
          <w:tcPr>
            <w:tcW w:w="1695"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358360,7</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19899,5</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32521,0</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99918,5</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68673,9</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68673,9</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68673,9</w:t>
            </w:r>
          </w:p>
        </w:tc>
      </w:tr>
      <w:tr w:rsidR="009D50E3" w:rsidRPr="00781024" w:rsidTr="00A24B64">
        <w:trPr>
          <w:trHeight w:val="660"/>
        </w:trPr>
        <w:tc>
          <w:tcPr>
            <w:tcW w:w="1664"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2208"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342705,2</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16780,8</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26106,7</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97919,2</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67299,5</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67299,5</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67299,5</w:t>
            </w:r>
          </w:p>
        </w:tc>
      </w:tr>
      <w:tr w:rsidR="009D50E3" w:rsidRPr="00781024" w:rsidTr="00A24B64">
        <w:trPr>
          <w:trHeight w:val="690"/>
        </w:trPr>
        <w:tc>
          <w:tcPr>
            <w:tcW w:w="1664"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2208"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6992,9</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342,1</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532,3</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1998,3</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1373,4</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1373,4</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1373,4</w:t>
            </w:r>
          </w:p>
        </w:tc>
      </w:tr>
      <w:tr w:rsidR="009D50E3" w:rsidRPr="00781024" w:rsidTr="00A24B64">
        <w:trPr>
          <w:trHeight w:val="735"/>
        </w:trPr>
        <w:tc>
          <w:tcPr>
            <w:tcW w:w="1664"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2208"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8662,6</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2776,6</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5882,0</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1,0</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1,0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1,0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1,0</w:t>
            </w:r>
          </w:p>
        </w:tc>
      </w:tr>
      <w:tr w:rsidR="009D50E3" w:rsidRPr="00781024" w:rsidTr="00A24B64">
        <w:trPr>
          <w:trHeight w:val="825"/>
        </w:trPr>
        <w:tc>
          <w:tcPr>
            <w:tcW w:w="1664"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2208"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lang w:eastAsia="ru-RU"/>
              </w:rPr>
            </w:pPr>
            <w:r w:rsidRPr="00781024">
              <w:rPr>
                <w:lang w:eastAsia="ru-RU"/>
              </w:rPr>
              <w:t>0,0</w:t>
            </w:r>
          </w:p>
        </w:tc>
      </w:tr>
      <w:tr w:rsidR="009D50E3" w:rsidRPr="00781024" w:rsidTr="00A24B64">
        <w:trPr>
          <w:trHeight w:val="975"/>
        </w:trPr>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9D50E3" w:rsidRPr="00781024" w:rsidRDefault="009D50E3" w:rsidP="00A24B64">
            <w:pPr>
              <w:suppressAutoHyphens w:val="0"/>
              <w:jc w:val="center"/>
              <w:rPr>
                <w:lang w:eastAsia="ru-RU"/>
              </w:rPr>
            </w:pPr>
            <w:r w:rsidRPr="00781024">
              <w:rPr>
                <w:lang w:eastAsia="ru-RU"/>
              </w:rPr>
              <w:t>Мероприятие 1.</w:t>
            </w:r>
          </w:p>
        </w:tc>
        <w:tc>
          <w:tcPr>
            <w:tcW w:w="2208" w:type="dxa"/>
            <w:vMerge w:val="restart"/>
            <w:tcBorders>
              <w:top w:val="nil"/>
              <w:left w:val="single" w:sz="4" w:space="0" w:color="auto"/>
              <w:bottom w:val="single" w:sz="4" w:space="0" w:color="auto"/>
              <w:right w:val="single" w:sz="4" w:space="0" w:color="auto"/>
            </w:tcBorders>
            <w:shd w:val="clear" w:color="auto" w:fill="auto"/>
            <w:vAlign w:val="center"/>
            <w:hideMark/>
          </w:tcPr>
          <w:p w:rsidR="009D50E3" w:rsidRPr="00781024" w:rsidRDefault="009D50E3" w:rsidP="00A24B64">
            <w:pPr>
              <w:suppressAutoHyphens w:val="0"/>
              <w:jc w:val="center"/>
              <w:rPr>
                <w:lang w:eastAsia="ru-RU"/>
              </w:rPr>
            </w:pPr>
            <w:r w:rsidRPr="00781024">
              <w:rPr>
                <w:lang w:eastAsia="ru-RU"/>
              </w:rPr>
              <w:t xml:space="preserve">Разработка проектно-сметной документации на строительство и реконструкция систем водоснабжения и водоотведения городских и сельских поселений </w:t>
            </w:r>
            <w:r w:rsidRPr="00781024">
              <w:rPr>
                <w:lang w:eastAsia="ru-RU"/>
              </w:rPr>
              <w:lastRenderedPageBreak/>
              <w:t>Панинского муниципального района</w:t>
            </w:r>
          </w:p>
        </w:tc>
        <w:tc>
          <w:tcPr>
            <w:tcW w:w="1695"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lastRenderedPageBreak/>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bCs/>
                <w:lang w:eastAsia="ru-RU"/>
              </w:rPr>
            </w:pPr>
            <w:r w:rsidRPr="00781024">
              <w:rPr>
                <w:bCs/>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bCs/>
                <w:lang w:eastAsia="ru-RU"/>
              </w:rPr>
            </w:pPr>
            <w:r w:rsidRPr="00781024">
              <w:rPr>
                <w:bCs/>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bCs/>
                <w:lang w:eastAsia="ru-RU"/>
              </w:rPr>
            </w:pPr>
            <w:r w:rsidRPr="00781024">
              <w:rPr>
                <w:bCs/>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bCs/>
                <w:lang w:eastAsia="ru-RU"/>
              </w:rPr>
            </w:pPr>
            <w:r w:rsidRPr="00781024">
              <w:rPr>
                <w:bCs/>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bCs/>
                <w:lang w:eastAsia="ru-RU"/>
              </w:rPr>
            </w:pPr>
            <w:r w:rsidRPr="00781024">
              <w:rPr>
                <w:bCs/>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bCs/>
                <w:lang w:eastAsia="ru-RU"/>
              </w:rPr>
            </w:pPr>
            <w:r w:rsidRPr="00781024">
              <w:rPr>
                <w:bCs/>
                <w:lang w:eastAsia="ru-RU"/>
              </w:rPr>
              <w:t>0,0</w:t>
            </w:r>
          </w:p>
        </w:tc>
      </w:tr>
      <w:tr w:rsidR="009D50E3" w:rsidRPr="00781024" w:rsidTr="00A24B64">
        <w:trPr>
          <w:trHeight w:val="990"/>
        </w:trPr>
        <w:tc>
          <w:tcPr>
            <w:tcW w:w="1664"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2208"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r>
      <w:tr w:rsidR="009D50E3" w:rsidRPr="00781024" w:rsidTr="00A24B64">
        <w:trPr>
          <w:trHeight w:val="1185"/>
        </w:trPr>
        <w:tc>
          <w:tcPr>
            <w:tcW w:w="1664"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2208"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r>
      <w:tr w:rsidR="009D50E3" w:rsidRPr="00781024" w:rsidTr="00A24B64">
        <w:trPr>
          <w:trHeight w:val="1230"/>
        </w:trPr>
        <w:tc>
          <w:tcPr>
            <w:tcW w:w="1664"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2208"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r>
      <w:tr w:rsidR="009D50E3" w:rsidRPr="00781024" w:rsidTr="00A24B64">
        <w:trPr>
          <w:trHeight w:val="1470"/>
        </w:trPr>
        <w:tc>
          <w:tcPr>
            <w:tcW w:w="1664"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2208"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r>
      <w:tr w:rsidR="009D50E3" w:rsidRPr="00781024" w:rsidTr="00A24B64">
        <w:trPr>
          <w:trHeight w:val="630"/>
        </w:trPr>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9D50E3" w:rsidRPr="00781024" w:rsidRDefault="009D50E3" w:rsidP="00A24B64">
            <w:pPr>
              <w:suppressAutoHyphens w:val="0"/>
              <w:jc w:val="center"/>
              <w:rPr>
                <w:lang w:eastAsia="ru-RU"/>
              </w:rPr>
            </w:pPr>
            <w:r w:rsidRPr="00781024">
              <w:rPr>
                <w:lang w:eastAsia="ru-RU"/>
              </w:rPr>
              <w:t>Мероприятие 2</w:t>
            </w:r>
          </w:p>
        </w:tc>
        <w:tc>
          <w:tcPr>
            <w:tcW w:w="2208" w:type="dxa"/>
            <w:vMerge w:val="restart"/>
            <w:tcBorders>
              <w:top w:val="nil"/>
              <w:left w:val="single" w:sz="4" w:space="0" w:color="auto"/>
              <w:bottom w:val="single" w:sz="4" w:space="0" w:color="auto"/>
              <w:right w:val="single" w:sz="4" w:space="0" w:color="auto"/>
            </w:tcBorders>
            <w:shd w:val="clear" w:color="auto" w:fill="auto"/>
            <w:vAlign w:val="center"/>
            <w:hideMark/>
          </w:tcPr>
          <w:p w:rsidR="009D50E3" w:rsidRPr="00781024" w:rsidRDefault="009D50E3" w:rsidP="00A24B64">
            <w:pPr>
              <w:suppressAutoHyphens w:val="0"/>
              <w:jc w:val="center"/>
              <w:rPr>
                <w:lang w:eastAsia="ru-RU"/>
              </w:rPr>
            </w:pPr>
            <w:r w:rsidRPr="00781024">
              <w:rPr>
                <w:lang w:eastAsia="ru-RU"/>
              </w:rPr>
              <w:t>Строительство и реконструкция систем водоснабжения и водоотведения городских и сельских поселений Панинского муниципального района</w:t>
            </w:r>
          </w:p>
        </w:tc>
        <w:tc>
          <w:tcPr>
            <w:tcW w:w="1695"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349698,9</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17123,2</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26639,5</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99917,5</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68672,9</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68672,9</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68672,9</w:t>
            </w:r>
          </w:p>
        </w:tc>
      </w:tr>
      <w:tr w:rsidR="009D50E3" w:rsidRPr="00781024" w:rsidTr="00A24B64">
        <w:trPr>
          <w:trHeight w:val="810"/>
        </w:trPr>
        <w:tc>
          <w:tcPr>
            <w:tcW w:w="1664"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2208"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342705,2</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16780,8</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26106,7</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97919,2</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67299,5</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67299,5</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67299,5</w:t>
            </w:r>
          </w:p>
        </w:tc>
      </w:tr>
      <w:tr w:rsidR="009D50E3" w:rsidRPr="00781024" w:rsidTr="00A24B64">
        <w:trPr>
          <w:trHeight w:val="780"/>
        </w:trPr>
        <w:tc>
          <w:tcPr>
            <w:tcW w:w="1664"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2208"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6992,9</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342,1</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532,3</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1998,3</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1373,4</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1373,4</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1373,4</w:t>
            </w:r>
          </w:p>
        </w:tc>
      </w:tr>
      <w:tr w:rsidR="009D50E3" w:rsidRPr="00781024" w:rsidTr="00A24B64">
        <w:trPr>
          <w:trHeight w:val="1050"/>
        </w:trPr>
        <w:tc>
          <w:tcPr>
            <w:tcW w:w="1664"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2208"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0,8</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0,3</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0,5</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r>
      <w:tr w:rsidR="009D50E3" w:rsidRPr="00781024" w:rsidTr="00A24B64">
        <w:trPr>
          <w:trHeight w:val="1170"/>
        </w:trPr>
        <w:tc>
          <w:tcPr>
            <w:tcW w:w="1664"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2208"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r>
      <w:tr w:rsidR="009D50E3" w:rsidRPr="00781024" w:rsidTr="00A24B64">
        <w:trPr>
          <w:trHeight w:val="660"/>
        </w:trPr>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9D50E3" w:rsidRPr="00781024" w:rsidRDefault="009D50E3" w:rsidP="00A24B64">
            <w:pPr>
              <w:suppressAutoHyphens w:val="0"/>
              <w:jc w:val="center"/>
              <w:rPr>
                <w:lang w:eastAsia="ru-RU"/>
              </w:rPr>
            </w:pPr>
            <w:r w:rsidRPr="00781024">
              <w:rPr>
                <w:lang w:eastAsia="ru-RU"/>
              </w:rPr>
              <w:t>Мероприятие 3</w:t>
            </w:r>
          </w:p>
        </w:tc>
        <w:tc>
          <w:tcPr>
            <w:tcW w:w="2208" w:type="dxa"/>
            <w:vMerge w:val="restart"/>
            <w:tcBorders>
              <w:top w:val="nil"/>
              <w:left w:val="single" w:sz="4" w:space="0" w:color="auto"/>
              <w:bottom w:val="single" w:sz="4" w:space="0" w:color="auto"/>
              <w:right w:val="single" w:sz="4" w:space="0" w:color="auto"/>
            </w:tcBorders>
            <w:shd w:val="clear" w:color="auto" w:fill="auto"/>
            <w:vAlign w:val="center"/>
            <w:hideMark/>
          </w:tcPr>
          <w:p w:rsidR="009D50E3" w:rsidRPr="00781024" w:rsidRDefault="009D50E3" w:rsidP="00A24B64">
            <w:pPr>
              <w:suppressAutoHyphens w:val="0"/>
              <w:jc w:val="center"/>
              <w:rPr>
                <w:bCs/>
                <w:lang w:eastAsia="ru-RU"/>
              </w:rPr>
            </w:pPr>
            <w:r w:rsidRPr="00781024">
              <w:rPr>
                <w:bCs/>
                <w:lang w:eastAsia="ru-RU"/>
              </w:rPr>
              <w:t xml:space="preserve">Приобретение коммунальной </w:t>
            </w:r>
            <w:proofErr w:type="spellStart"/>
            <w:r w:rsidRPr="00781024">
              <w:rPr>
                <w:bCs/>
                <w:lang w:eastAsia="ru-RU"/>
              </w:rPr>
              <w:t>специлизированной</w:t>
            </w:r>
            <w:proofErr w:type="spellEnd"/>
            <w:r w:rsidRPr="00781024">
              <w:rPr>
                <w:bCs/>
                <w:lang w:eastAsia="ru-RU"/>
              </w:rPr>
              <w:t xml:space="preserve"> техники</w:t>
            </w:r>
          </w:p>
        </w:tc>
        <w:tc>
          <w:tcPr>
            <w:tcW w:w="1695"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r>
      <w:tr w:rsidR="009D50E3" w:rsidRPr="00781024" w:rsidTr="00A24B64">
        <w:trPr>
          <w:trHeight w:val="675"/>
        </w:trPr>
        <w:tc>
          <w:tcPr>
            <w:tcW w:w="1664"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2208"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r>
      <w:tr w:rsidR="009D50E3" w:rsidRPr="00781024" w:rsidTr="00A24B64">
        <w:trPr>
          <w:trHeight w:val="690"/>
        </w:trPr>
        <w:tc>
          <w:tcPr>
            <w:tcW w:w="1664"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2208"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r>
      <w:tr w:rsidR="009D50E3" w:rsidRPr="00781024" w:rsidTr="00A24B64">
        <w:trPr>
          <w:trHeight w:val="630"/>
        </w:trPr>
        <w:tc>
          <w:tcPr>
            <w:tcW w:w="1664"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2208"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r>
      <w:tr w:rsidR="009D50E3" w:rsidRPr="00781024" w:rsidTr="00A24B64">
        <w:trPr>
          <w:trHeight w:val="690"/>
        </w:trPr>
        <w:tc>
          <w:tcPr>
            <w:tcW w:w="1664"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2208"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r>
      <w:tr w:rsidR="009D50E3" w:rsidRPr="00781024" w:rsidTr="00A24B64">
        <w:trPr>
          <w:trHeight w:val="630"/>
        </w:trPr>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9D50E3" w:rsidRPr="00781024" w:rsidRDefault="009D50E3" w:rsidP="00A24B64">
            <w:pPr>
              <w:suppressAutoHyphens w:val="0"/>
              <w:jc w:val="center"/>
              <w:rPr>
                <w:lang w:eastAsia="ru-RU"/>
              </w:rPr>
            </w:pPr>
            <w:r w:rsidRPr="00781024">
              <w:rPr>
                <w:lang w:eastAsia="ru-RU"/>
              </w:rPr>
              <w:t>Мероприятие 4</w:t>
            </w:r>
          </w:p>
        </w:tc>
        <w:tc>
          <w:tcPr>
            <w:tcW w:w="2208" w:type="dxa"/>
            <w:vMerge w:val="restart"/>
            <w:tcBorders>
              <w:top w:val="nil"/>
              <w:left w:val="single" w:sz="4" w:space="0" w:color="auto"/>
              <w:bottom w:val="single" w:sz="4" w:space="0" w:color="auto"/>
              <w:right w:val="single" w:sz="4" w:space="0" w:color="auto"/>
            </w:tcBorders>
            <w:shd w:val="clear" w:color="auto" w:fill="auto"/>
            <w:vAlign w:val="center"/>
            <w:hideMark/>
          </w:tcPr>
          <w:p w:rsidR="009D50E3" w:rsidRPr="00781024" w:rsidRDefault="009D50E3" w:rsidP="00A24B64">
            <w:pPr>
              <w:suppressAutoHyphens w:val="0"/>
              <w:jc w:val="center"/>
              <w:rPr>
                <w:bCs/>
                <w:lang w:eastAsia="ru-RU"/>
              </w:rPr>
            </w:pPr>
            <w:r w:rsidRPr="00781024">
              <w:rPr>
                <w:bCs/>
                <w:lang w:eastAsia="ru-RU"/>
              </w:rPr>
              <w:t xml:space="preserve">Газификация населенных пунктах Панинского </w:t>
            </w:r>
            <w:proofErr w:type="gramStart"/>
            <w:r w:rsidRPr="00781024">
              <w:rPr>
                <w:bCs/>
                <w:lang w:eastAsia="ru-RU"/>
              </w:rPr>
              <w:t>муниципального</w:t>
            </w:r>
            <w:proofErr w:type="gramEnd"/>
            <w:r w:rsidRPr="00781024">
              <w:rPr>
                <w:bCs/>
                <w:lang w:eastAsia="ru-RU"/>
              </w:rPr>
              <w:t xml:space="preserve"> района</w:t>
            </w:r>
          </w:p>
        </w:tc>
        <w:tc>
          <w:tcPr>
            <w:tcW w:w="1695" w:type="dxa"/>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r>
      <w:tr w:rsidR="009D50E3" w:rsidRPr="00781024" w:rsidTr="00A24B64">
        <w:trPr>
          <w:trHeight w:val="750"/>
        </w:trPr>
        <w:tc>
          <w:tcPr>
            <w:tcW w:w="1664"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2208"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r>
      <w:tr w:rsidR="009D50E3" w:rsidRPr="00781024" w:rsidTr="00A24B64">
        <w:trPr>
          <w:trHeight w:val="630"/>
        </w:trPr>
        <w:tc>
          <w:tcPr>
            <w:tcW w:w="1664"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2208"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r>
      <w:tr w:rsidR="009D50E3" w:rsidRPr="00781024" w:rsidTr="00A24B64">
        <w:trPr>
          <w:trHeight w:val="630"/>
        </w:trPr>
        <w:tc>
          <w:tcPr>
            <w:tcW w:w="1664"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2208"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r>
      <w:tr w:rsidR="009D50E3" w:rsidRPr="00781024" w:rsidTr="00A24B64">
        <w:trPr>
          <w:trHeight w:val="630"/>
        </w:trPr>
        <w:tc>
          <w:tcPr>
            <w:tcW w:w="1664"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2208"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r>
      <w:tr w:rsidR="009D50E3" w:rsidRPr="00781024" w:rsidTr="00A24B64">
        <w:trPr>
          <w:trHeight w:val="630"/>
        </w:trPr>
        <w:tc>
          <w:tcPr>
            <w:tcW w:w="1664" w:type="dxa"/>
            <w:vMerge w:val="restart"/>
            <w:tcBorders>
              <w:top w:val="nil"/>
              <w:left w:val="single" w:sz="4" w:space="0" w:color="auto"/>
              <w:bottom w:val="single" w:sz="4" w:space="0" w:color="auto"/>
              <w:right w:val="single" w:sz="4" w:space="0" w:color="auto"/>
            </w:tcBorders>
            <w:shd w:val="clear" w:color="auto" w:fill="auto"/>
            <w:vAlign w:val="center"/>
            <w:hideMark/>
          </w:tcPr>
          <w:p w:rsidR="009D50E3" w:rsidRPr="00781024" w:rsidRDefault="009D50E3" w:rsidP="00A24B64">
            <w:pPr>
              <w:suppressAutoHyphens w:val="0"/>
              <w:jc w:val="center"/>
              <w:rPr>
                <w:lang w:eastAsia="ru-RU"/>
              </w:rPr>
            </w:pPr>
            <w:r w:rsidRPr="00781024">
              <w:rPr>
                <w:lang w:eastAsia="ru-RU"/>
              </w:rPr>
              <w:t>Мероприятие 5</w:t>
            </w:r>
          </w:p>
        </w:tc>
        <w:tc>
          <w:tcPr>
            <w:tcW w:w="2208" w:type="dxa"/>
            <w:vMerge w:val="restart"/>
            <w:tcBorders>
              <w:top w:val="nil"/>
              <w:left w:val="single" w:sz="4" w:space="0" w:color="auto"/>
              <w:bottom w:val="single" w:sz="4" w:space="0" w:color="auto"/>
              <w:right w:val="single" w:sz="4" w:space="0" w:color="auto"/>
            </w:tcBorders>
            <w:shd w:val="clear" w:color="auto" w:fill="auto"/>
            <w:vAlign w:val="center"/>
            <w:hideMark/>
          </w:tcPr>
          <w:p w:rsidR="009D50E3" w:rsidRPr="00781024" w:rsidRDefault="009D50E3" w:rsidP="00A24B64">
            <w:pPr>
              <w:suppressAutoHyphens w:val="0"/>
              <w:jc w:val="center"/>
              <w:rPr>
                <w:bCs/>
                <w:lang w:eastAsia="ru-RU"/>
              </w:rPr>
            </w:pPr>
            <w:r w:rsidRPr="00781024">
              <w:rPr>
                <w:bCs/>
                <w:lang w:eastAsia="ru-RU"/>
              </w:rPr>
              <w:t>Устройство объектов</w:t>
            </w:r>
          </w:p>
        </w:tc>
        <w:tc>
          <w:tcPr>
            <w:tcW w:w="1695" w:type="dxa"/>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8661,8</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2776,3</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5881,5</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1,0</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1,0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1,0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1,0</w:t>
            </w:r>
          </w:p>
        </w:tc>
      </w:tr>
      <w:tr w:rsidR="009D50E3" w:rsidRPr="00781024" w:rsidTr="00A24B64">
        <w:trPr>
          <w:trHeight w:val="630"/>
        </w:trPr>
        <w:tc>
          <w:tcPr>
            <w:tcW w:w="1664"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2208"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r>
      <w:tr w:rsidR="009D50E3" w:rsidRPr="00781024" w:rsidTr="00A24B64">
        <w:trPr>
          <w:trHeight w:val="630"/>
        </w:trPr>
        <w:tc>
          <w:tcPr>
            <w:tcW w:w="1664"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2208"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r>
      <w:tr w:rsidR="009D50E3" w:rsidRPr="00781024" w:rsidTr="00A24B64">
        <w:trPr>
          <w:trHeight w:val="630"/>
        </w:trPr>
        <w:tc>
          <w:tcPr>
            <w:tcW w:w="1664"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2208"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8661,8</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2776,3</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5881,5</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1,0</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1,0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1,0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1,0</w:t>
            </w:r>
          </w:p>
        </w:tc>
      </w:tr>
      <w:tr w:rsidR="009D50E3" w:rsidRPr="00781024" w:rsidTr="00A24B64">
        <w:trPr>
          <w:trHeight w:val="630"/>
        </w:trPr>
        <w:tc>
          <w:tcPr>
            <w:tcW w:w="1664"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lang w:eastAsia="ru-RU"/>
              </w:rPr>
            </w:pPr>
          </w:p>
        </w:tc>
        <w:tc>
          <w:tcPr>
            <w:tcW w:w="2208" w:type="dxa"/>
            <w:vMerge/>
            <w:tcBorders>
              <w:top w:val="nil"/>
              <w:left w:val="single" w:sz="4" w:space="0" w:color="auto"/>
              <w:bottom w:val="single" w:sz="4" w:space="0" w:color="auto"/>
              <w:right w:val="single" w:sz="4" w:space="0" w:color="auto"/>
            </w:tcBorders>
            <w:vAlign w:val="center"/>
            <w:hideMark/>
          </w:tcPr>
          <w:p w:rsidR="009D50E3" w:rsidRPr="00781024" w:rsidRDefault="009D50E3" w:rsidP="00A24B64">
            <w:pPr>
              <w:suppressAutoHyphens w:val="0"/>
              <w:rPr>
                <w:bCs/>
                <w:lang w:eastAsia="ru-RU"/>
              </w:rPr>
            </w:pPr>
          </w:p>
        </w:tc>
        <w:tc>
          <w:tcPr>
            <w:tcW w:w="1695" w:type="dxa"/>
            <w:tcBorders>
              <w:top w:val="nil"/>
              <w:left w:val="nil"/>
              <w:bottom w:val="single" w:sz="4" w:space="0" w:color="auto"/>
              <w:right w:val="single" w:sz="4" w:space="0" w:color="auto"/>
            </w:tcBorders>
            <w:shd w:val="clear" w:color="auto" w:fill="auto"/>
            <w:vAlign w:val="center"/>
            <w:hideMark/>
          </w:tcPr>
          <w:p w:rsidR="009D50E3" w:rsidRPr="00781024" w:rsidRDefault="009D50E3" w:rsidP="00A24B64">
            <w:pPr>
              <w:suppressAutoHyphens w:val="0"/>
              <w:rPr>
                <w:lang w:eastAsia="ru-RU"/>
              </w:rPr>
            </w:pPr>
            <w:r w:rsidRPr="00781024">
              <w:rPr>
                <w:lang w:eastAsia="ru-RU"/>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rPr>
                <w:bCs/>
                <w:lang w:eastAsia="ru-RU"/>
              </w:rPr>
            </w:pPr>
            <w:r w:rsidRPr="00781024">
              <w:rPr>
                <w:bCs/>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c>
          <w:tcPr>
            <w:tcW w:w="814" w:type="dxa"/>
            <w:tcBorders>
              <w:top w:val="nil"/>
              <w:left w:val="nil"/>
              <w:bottom w:val="single" w:sz="4" w:space="0" w:color="auto"/>
              <w:right w:val="single" w:sz="4" w:space="0" w:color="auto"/>
            </w:tcBorders>
            <w:shd w:val="clear" w:color="auto" w:fill="auto"/>
            <w:vAlign w:val="bottom"/>
            <w:hideMark/>
          </w:tcPr>
          <w:p w:rsidR="009D50E3" w:rsidRPr="00781024" w:rsidRDefault="009D50E3" w:rsidP="00A24B64">
            <w:pPr>
              <w:suppressAutoHyphens w:val="0"/>
              <w:jc w:val="right"/>
              <w:rPr>
                <w:lang w:eastAsia="ru-RU"/>
              </w:rPr>
            </w:pPr>
            <w:r w:rsidRPr="00781024">
              <w:rPr>
                <w:lang w:eastAsia="ru-RU"/>
              </w:rPr>
              <w:t>0,0</w:t>
            </w:r>
          </w:p>
        </w:tc>
      </w:tr>
      <w:tr w:rsidR="009D50E3" w:rsidRPr="00781024" w:rsidTr="00A24B64">
        <w:trPr>
          <w:trHeight w:val="300"/>
        </w:trPr>
        <w:tc>
          <w:tcPr>
            <w:tcW w:w="1664" w:type="dxa"/>
            <w:tcBorders>
              <w:top w:val="nil"/>
              <w:left w:val="nil"/>
              <w:bottom w:val="nil"/>
              <w:right w:val="nil"/>
            </w:tcBorders>
            <w:shd w:val="clear" w:color="auto" w:fill="auto"/>
            <w:noWrap/>
            <w:vAlign w:val="bottom"/>
            <w:hideMark/>
          </w:tcPr>
          <w:p w:rsidR="009D50E3" w:rsidRPr="00781024" w:rsidRDefault="009D50E3" w:rsidP="00A24B64">
            <w:pPr>
              <w:suppressAutoHyphens w:val="0"/>
              <w:rPr>
                <w:lang w:eastAsia="ru-RU"/>
              </w:rPr>
            </w:pPr>
          </w:p>
        </w:tc>
        <w:tc>
          <w:tcPr>
            <w:tcW w:w="2208" w:type="dxa"/>
            <w:tcBorders>
              <w:top w:val="nil"/>
              <w:left w:val="nil"/>
              <w:bottom w:val="nil"/>
              <w:right w:val="nil"/>
            </w:tcBorders>
            <w:shd w:val="clear" w:color="auto" w:fill="auto"/>
            <w:noWrap/>
            <w:vAlign w:val="bottom"/>
            <w:hideMark/>
          </w:tcPr>
          <w:p w:rsidR="009D50E3" w:rsidRPr="00781024" w:rsidRDefault="009D50E3" w:rsidP="00A24B64">
            <w:pPr>
              <w:suppressAutoHyphens w:val="0"/>
              <w:rPr>
                <w:lang w:eastAsia="ru-RU"/>
              </w:rPr>
            </w:pPr>
          </w:p>
        </w:tc>
        <w:tc>
          <w:tcPr>
            <w:tcW w:w="1695" w:type="dxa"/>
            <w:tcBorders>
              <w:top w:val="nil"/>
              <w:left w:val="nil"/>
              <w:bottom w:val="nil"/>
              <w:right w:val="nil"/>
            </w:tcBorders>
            <w:shd w:val="clear" w:color="auto" w:fill="auto"/>
            <w:noWrap/>
            <w:vAlign w:val="bottom"/>
            <w:hideMark/>
          </w:tcPr>
          <w:p w:rsidR="009D50E3" w:rsidRPr="00781024" w:rsidRDefault="009D50E3" w:rsidP="00A24B64">
            <w:pPr>
              <w:suppressAutoHyphens w:val="0"/>
              <w:rPr>
                <w:lang w:eastAsia="ru-RU"/>
              </w:rPr>
            </w:pPr>
          </w:p>
        </w:tc>
        <w:tc>
          <w:tcPr>
            <w:tcW w:w="1540" w:type="dxa"/>
            <w:tcBorders>
              <w:top w:val="nil"/>
              <w:left w:val="nil"/>
              <w:bottom w:val="nil"/>
              <w:right w:val="nil"/>
            </w:tcBorders>
            <w:shd w:val="clear" w:color="auto" w:fill="auto"/>
            <w:noWrap/>
            <w:vAlign w:val="bottom"/>
            <w:hideMark/>
          </w:tcPr>
          <w:p w:rsidR="009D50E3" w:rsidRPr="00781024" w:rsidRDefault="009D50E3" w:rsidP="00A24B64">
            <w:pPr>
              <w:suppressAutoHyphens w:val="0"/>
              <w:rPr>
                <w:lang w:eastAsia="ru-RU"/>
              </w:rPr>
            </w:pPr>
          </w:p>
        </w:tc>
        <w:tc>
          <w:tcPr>
            <w:tcW w:w="1480" w:type="dxa"/>
            <w:tcBorders>
              <w:top w:val="nil"/>
              <w:left w:val="nil"/>
              <w:bottom w:val="nil"/>
              <w:right w:val="nil"/>
            </w:tcBorders>
            <w:shd w:val="clear" w:color="auto" w:fill="auto"/>
            <w:noWrap/>
            <w:vAlign w:val="bottom"/>
            <w:hideMark/>
          </w:tcPr>
          <w:p w:rsidR="009D50E3" w:rsidRPr="00781024" w:rsidRDefault="009D50E3" w:rsidP="00A24B64">
            <w:pPr>
              <w:suppressAutoHyphens w:val="0"/>
              <w:rPr>
                <w:lang w:eastAsia="ru-RU"/>
              </w:rPr>
            </w:pPr>
          </w:p>
        </w:tc>
        <w:tc>
          <w:tcPr>
            <w:tcW w:w="1180" w:type="dxa"/>
            <w:tcBorders>
              <w:top w:val="nil"/>
              <w:left w:val="nil"/>
              <w:bottom w:val="nil"/>
              <w:right w:val="nil"/>
            </w:tcBorders>
            <w:shd w:val="clear" w:color="auto" w:fill="auto"/>
            <w:noWrap/>
            <w:vAlign w:val="bottom"/>
            <w:hideMark/>
          </w:tcPr>
          <w:p w:rsidR="009D50E3" w:rsidRPr="00781024" w:rsidRDefault="009D50E3" w:rsidP="00A24B64">
            <w:pPr>
              <w:suppressAutoHyphens w:val="0"/>
              <w:rPr>
                <w:lang w:eastAsia="ru-RU"/>
              </w:rPr>
            </w:pPr>
          </w:p>
        </w:tc>
        <w:tc>
          <w:tcPr>
            <w:tcW w:w="1260" w:type="dxa"/>
            <w:tcBorders>
              <w:top w:val="nil"/>
              <w:left w:val="nil"/>
              <w:bottom w:val="nil"/>
              <w:right w:val="nil"/>
            </w:tcBorders>
            <w:shd w:val="clear" w:color="auto" w:fill="auto"/>
            <w:noWrap/>
            <w:vAlign w:val="bottom"/>
            <w:hideMark/>
          </w:tcPr>
          <w:p w:rsidR="009D50E3" w:rsidRPr="00781024" w:rsidRDefault="009D50E3" w:rsidP="00A24B64">
            <w:pPr>
              <w:suppressAutoHyphens w:val="0"/>
              <w:rPr>
                <w:lang w:eastAsia="ru-RU"/>
              </w:rPr>
            </w:pPr>
          </w:p>
        </w:tc>
        <w:tc>
          <w:tcPr>
            <w:tcW w:w="1320" w:type="dxa"/>
            <w:tcBorders>
              <w:top w:val="nil"/>
              <w:left w:val="nil"/>
              <w:bottom w:val="nil"/>
              <w:right w:val="nil"/>
            </w:tcBorders>
            <w:shd w:val="clear" w:color="auto" w:fill="auto"/>
            <w:noWrap/>
            <w:vAlign w:val="bottom"/>
            <w:hideMark/>
          </w:tcPr>
          <w:p w:rsidR="009D50E3" w:rsidRPr="00781024" w:rsidRDefault="009D50E3" w:rsidP="00A24B64">
            <w:pPr>
              <w:suppressAutoHyphens w:val="0"/>
              <w:rPr>
                <w:lang w:eastAsia="ru-RU"/>
              </w:rPr>
            </w:pPr>
          </w:p>
        </w:tc>
        <w:tc>
          <w:tcPr>
            <w:tcW w:w="814" w:type="dxa"/>
            <w:tcBorders>
              <w:top w:val="nil"/>
              <w:left w:val="nil"/>
              <w:bottom w:val="nil"/>
              <w:right w:val="nil"/>
            </w:tcBorders>
            <w:shd w:val="clear" w:color="auto" w:fill="auto"/>
            <w:noWrap/>
            <w:vAlign w:val="bottom"/>
            <w:hideMark/>
          </w:tcPr>
          <w:p w:rsidR="009D50E3" w:rsidRPr="00781024" w:rsidRDefault="009D50E3" w:rsidP="00A24B64">
            <w:pPr>
              <w:suppressAutoHyphens w:val="0"/>
              <w:rPr>
                <w:lang w:eastAsia="ru-RU"/>
              </w:rPr>
            </w:pPr>
          </w:p>
        </w:tc>
        <w:tc>
          <w:tcPr>
            <w:tcW w:w="814" w:type="dxa"/>
            <w:tcBorders>
              <w:top w:val="nil"/>
              <w:left w:val="nil"/>
              <w:bottom w:val="nil"/>
              <w:right w:val="nil"/>
            </w:tcBorders>
            <w:shd w:val="clear" w:color="auto" w:fill="auto"/>
            <w:noWrap/>
            <w:vAlign w:val="bottom"/>
            <w:hideMark/>
          </w:tcPr>
          <w:p w:rsidR="009D50E3" w:rsidRPr="00781024" w:rsidRDefault="009D50E3" w:rsidP="00A24B64">
            <w:pPr>
              <w:suppressAutoHyphens w:val="0"/>
              <w:jc w:val="right"/>
              <w:rPr>
                <w:lang w:eastAsia="ru-RU"/>
              </w:rPr>
            </w:pPr>
            <w:r w:rsidRPr="00781024">
              <w:rPr>
                <w:lang w:eastAsia="ru-RU"/>
              </w:rPr>
              <w:t>».</w:t>
            </w:r>
          </w:p>
        </w:tc>
      </w:tr>
    </w:tbl>
    <w:p w:rsidR="009D50E3" w:rsidRPr="00B66A64" w:rsidRDefault="009D50E3" w:rsidP="009D50E3">
      <w:pPr>
        <w:sectPr w:rsidR="009D50E3" w:rsidRPr="00B66A64" w:rsidSect="00781024">
          <w:pgSz w:w="16838" w:h="11906" w:orient="landscape"/>
          <w:pgMar w:top="567" w:right="1134" w:bottom="1701" w:left="1134" w:header="709" w:footer="709" w:gutter="0"/>
          <w:cols w:space="708"/>
          <w:titlePg/>
          <w:docGrid w:linePitch="360"/>
        </w:sectPr>
      </w:pPr>
    </w:p>
    <w:tbl>
      <w:tblPr>
        <w:tblW w:w="20842" w:type="dxa"/>
        <w:tblInd w:w="91" w:type="dxa"/>
        <w:tblLook w:val="04A0"/>
      </w:tblPr>
      <w:tblGrid>
        <w:gridCol w:w="2400"/>
        <w:gridCol w:w="2500"/>
        <w:gridCol w:w="2249"/>
        <w:gridCol w:w="1180"/>
        <w:gridCol w:w="1060"/>
        <w:gridCol w:w="1060"/>
        <w:gridCol w:w="1040"/>
        <w:gridCol w:w="1060"/>
        <w:gridCol w:w="998"/>
        <w:gridCol w:w="935"/>
        <w:gridCol w:w="960"/>
        <w:gridCol w:w="960"/>
        <w:gridCol w:w="960"/>
        <w:gridCol w:w="960"/>
        <w:gridCol w:w="960"/>
        <w:gridCol w:w="960"/>
        <w:gridCol w:w="960"/>
      </w:tblGrid>
      <w:tr w:rsidR="009D50E3" w:rsidRPr="0040201D" w:rsidTr="00A24B64">
        <w:trPr>
          <w:trHeight w:val="1785"/>
        </w:trPr>
        <w:tc>
          <w:tcPr>
            <w:tcW w:w="240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bookmarkStart w:id="2" w:name="RANGE!A1:J16"/>
            <w:bookmarkEnd w:id="2"/>
          </w:p>
        </w:tc>
        <w:tc>
          <w:tcPr>
            <w:tcW w:w="250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2249"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118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10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10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104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10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1573" w:type="dxa"/>
            <w:gridSpan w:val="2"/>
            <w:tcBorders>
              <w:top w:val="nil"/>
              <w:left w:val="nil"/>
              <w:bottom w:val="nil"/>
              <w:right w:val="nil"/>
            </w:tcBorders>
            <w:shd w:val="clear" w:color="auto" w:fill="auto"/>
            <w:hideMark/>
          </w:tcPr>
          <w:p w:rsidR="009D50E3" w:rsidRPr="0040201D" w:rsidRDefault="009D50E3" w:rsidP="00A24B64">
            <w:pPr>
              <w:suppressAutoHyphens w:val="0"/>
              <w:jc w:val="center"/>
              <w:rPr>
                <w:lang w:eastAsia="ru-RU"/>
              </w:rPr>
            </w:pPr>
            <w:r w:rsidRPr="0040201D">
              <w:rPr>
                <w:lang w:eastAsia="ru-RU"/>
              </w:rPr>
              <w:t xml:space="preserve">Приложение № 3                       к постановлению администрации Панинского </w:t>
            </w:r>
            <w:proofErr w:type="gramStart"/>
            <w:r w:rsidRPr="0040201D">
              <w:rPr>
                <w:lang w:eastAsia="ru-RU"/>
              </w:rPr>
              <w:t>муниципального</w:t>
            </w:r>
            <w:proofErr w:type="gramEnd"/>
            <w:r w:rsidRPr="0040201D">
              <w:rPr>
                <w:lang w:eastAsia="ru-RU"/>
              </w:rPr>
              <w:t xml:space="preserve"> района Воронежской области                      от</w:t>
            </w:r>
            <w:r w:rsidRPr="00B66A64">
              <w:rPr>
                <w:lang w:eastAsia="ru-RU"/>
              </w:rPr>
              <w:t xml:space="preserve"> 28.08.2021 № 305</w:t>
            </w: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r>
      <w:tr w:rsidR="009D50E3" w:rsidRPr="0040201D" w:rsidTr="00A24B64">
        <w:trPr>
          <w:trHeight w:val="1830"/>
        </w:trPr>
        <w:tc>
          <w:tcPr>
            <w:tcW w:w="240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250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2249"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118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10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10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104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10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1573" w:type="dxa"/>
            <w:gridSpan w:val="2"/>
            <w:vMerge w:val="restart"/>
            <w:tcBorders>
              <w:top w:val="nil"/>
              <w:left w:val="nil"/>
              <w:bottom w:val="nil"/>
              <w:right w:val="nil"/>
            </w:tcBorders>
            <w:shd w:val="clear" w:color="auto" w:fill="auto"/>
            <w:hideMark/>
          </w:tcPr>
          <w:p w:rsidR="009D50E3" w:rsidRPr="0040201D" w:rsidRDefault="009D50E3" w:rsidP="00A24B64">
            <w:pPr>
              <w:suppressAutoHyphens w:val="0"/>
              <w:jc w:val="center"/>
              <w:rPr>
                <w:lang w:eastAsia="ru-RU"/>
              </w:rPr>
            </w:pPr>
            <w:r w:rsidRPr="0040201D">
              <w:rPr>
                <w:lang w:eastAsia="ru-RU"/>
              </w:rPr>
              <w:t>«Приложение № 2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r>
      <w:tr w:rsidR="009D50E3" w:rsidRPr="0040201D" w:rsidTr="00A24B64">
        <w:trPr>
          <w:trHeight w:val="510"/>
        </w:trPr>
        <w:tc>
          <w:tcPr>
            <w:tcW w:w="240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bCs/>
                <w:lang w:eastAsia="ru-RU"/>
              </w:rPr>
            </w:pPr>
          </w:p>
        </w:tc>
        <w:tc>
          <w:tcPr>
            <w:tcW w:w="250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bCs/>
                <w:lang w:eastAsia="ru-RU"/>
              </w:rPr>
            </w:pPr>
          </w:p>
        </w:tc>
        <w:tc>
          <w:tcPr>
            <w:tcW w:w="2249" w:type="dxa"/>
            <w:tcBorders>
              <w:top w:val="nil"/>
              <w:left w:val="nil"/>
              <w:bottom w:val="nil"/>
              <w:right w:val="nil"/>
            </w:tcBorders>
            <w:shd w:val="clear" w:color="auto" w:fill="auto"/>
            <w:noWrap/>
            <w:vAlign w:val="bottom"/>
            <w:hideMark/>
          </w:tcPr>
          <w:p w:rsidR="009D50E3" w:rsidRPr="0040201D" w:rsidRDefault="009D50E3" w:rsidP="00A24B64">
            <w:pPr>
              <w:suppressAutoHyphens w:val="0"/>
              <w:rPr>
                <w:bCs/>
                <w:lang w:eastAsia="ru-RU"/>
              </w:rPr>
            </w:pPr>
          </w:p>
        </w:tc>
        <w:tc>
          <w:tcPr>
            <w:tcW w:w="118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bCs/>
                <w:lang w:eastAsia="ru-RU"/>
              </w:rPr>
            </w:pPr>
          </w:p>
        </w:tc>
        <w:tc>
          <w:tcPr>
            <w:tcW w:w="10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bCs/>
                <w:lang w:eastAsia="ru-RU"/>
              </w:rPr>
            </w:pPr>
          </w:p>
        </w:tc>
        <w:tc>
          <w:tcPr>
            <w:tcW w:w="10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bCs/>
                <w:lang w:eastAsia="ru-RU"/>
              </w:rPr>
            </w:pPr>
          </w:p>
        </w:tc>
        <w:tc>
          <w:tcPr>
            <w:tcW w:w="104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bCs/>
                <w:lang w:eastAsia="ru-RU"/>
              </w:rPr>
            </w:pPr>
          </w:p>
        </w:tc>
        <w:tc>
          <w:tcPr>
            <w:tcW w:w="10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bCs/>
                <w:lang w:eastAsia="ru-RU"/>
              </w:rPr>
            </w:pPr>
          </w:p>
        </w:tc>
        <w:tc>
          <w:tcPr>
            <w:tcW w:w="1573" w:type="dxa"/>
            <w:gridSpan w:val="2"/>
            <w:vMerge/>
            <w:tcBorders>
              <w:top w:val="nil"/>
              <w:left w:val="nil"/>
              <w:bottom w:val="nil"/>
              <w:right w:val="nil"/>
            </w:tcBorders>
            <w:vAlign w:val="center"/>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r>
      <w:tr w:rsidR="009D50E3" w:rsidRPr="0040201D" w:rsidTr="00A24B64">
        <w:trPr>
          <w:trHeight w:val="1095"/>
        </w:trPr>
        <w:tc>
          <w:tcPr>
            <w:tcW w:w="14122" w:type="dxa"/>
            <w:gridSpan w:val="10"/>
            <w:tcBorders>
              <w:top w:val="nil"/>
              <w:left w:val="nil"/>
              <w:bottom w:val="nil"/>
              <w:right w:val="nil"/>
            </w:tcBorders>
            <w:shd w:val="clear" w:color="auto" w:fill="auto"/>
            <w:vAlign w:val="center"/>
            <w:hideMark/>
          </w:tcPr>
          <w:p w:rsidR="009D50E3" w:rsidRPr="0040201D" w:rsidRDefault="009D50E3" w:rsidP="00A24B64">
            <w:pPr>
              <w:suppressAutoHyphens w:val="0"/>
              <w:jc w:val="center"/>
              <w:rPr>
                <w:lang w:eastAsia="ru-RU"/>
              </w:rPr>
            </w:pPr>
            <w:r w:rsidRPr="0040201D">
              <w:rPr>
                <w:lang w:eastAsia="ru-RU"/>
              </w:rPr>
              <w:t xml:space="preserve">Расходы местного бюджета на реализацию муниципальной программы "Обеспечение жилья и комфортная среда Панинского муниципального района Воронежской области" Панинского  муниципального района Воронежской области                               </w:t>
            </w: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r>
      <w:tr w:rsidR="009D50E3" w:rsidRPr="0040201D" w:rsidTr="00A24B64">
        <w:trPr>
          <w:trHeight w:val="180"/>
        </w:trPr>
        <w:tc>
          <w:tcPr>
            <w:tcW w:w="2400" w:type="dxa"/>
            <w:tcBorders>
              <w:top w:val="single" w:sz="4" w:space="0" w:color="auto"/>
              <w:left w:val="single" w:sz="4" w:space="0" w:color="auto"/>
              <w:bottom w:val="single" w:sz="4" w:space="0" w:color="auto"/>
              <w:right w:val="nil"/>
            </w:tcBorders>
            <w:shd w:val="clear" w:color="auto" w:fill="auto"/>
            <w:vAlign w:val="center"/>
            <w:hideMark/>
          </w:tcPr>
          <w:p w:rsidR="009D50E3" w:rsidRPr="0040201D" w:rsidRDefault="009D50E3" w:rsidP="00A24B64">
            <w:pPr>
              <w:suppressAutoHyphens w:val="0"/>
              <w:jc w:val="center"/>
              <w:rPr>
                <w:lang w:eastAsia="ru-RU"/>
              </w:rPr>
            </w:pPr>
            <w:r w:rsidRPr="0040201D">
              <w:rPr>
                <w:strike/>
                <w:lang w:eastAsia="ru-RU"/>
              </w:rPr>
              <w:t> </w:t>
            </w:r>
          </w:p>
        </w:tc>
        <w:tc>
          <w:tcPr>
            <w:tcW w:w="2500" w:type="dxa"/>
            <w:tcBorders>
              <w:top w:val="single" w:sz="4" w:space="0" w:color="auto"/>
              <w:left w:val="nil"/>
              <w:bottom w:val="single" w:sz="4" w:space="0" w:color="auto"/>
              <w:right w:val="nil"/>
            </w:tcBorders>
            <w:shd w:val="clear" w:color="auto" w:fill="auto"/>
            <w:vAlign w:val="center"/>
            <w:hideMark/>
          </w:tcPr>
          <w:p w:rsidR="009D50E3" w:rsidRPr="0040201D" w:rsidRDefault="009D50E3" w:rsidP="00A24B64">
            <w:pPr>
              <w:suppressAutoHyphens w:val="0"/>
              <w:jc w:val="center"/>
              <w:rPr>
                <w:lang w:eastAsia="ru-RU"/>
              </w:rPr>
            </w:pPr>
            <w:r w:rsidRPr="0040201D">
              <w:rPr>
                <w:strike/>
                <w:lang w:eastAsia="ru-RU"/>
              </w:rPr>
              <w:t> </w:t>
            </w:r>
          </w:p>
        </w:tc>
        <w:tc>
          <w:tcPr>
            <w:tcW w:w="2249" w:type="dxa"/>
            <w:tcBorders>
              <w:top w:val="single" w:sz="4" w:space="0" w:color="auto"/>
              <w:left w:val="nil"/>
              <w:bottom w:val="single" w:sz="4" w:space="0" w:color="auto"/>
              <w:right w:val="nil"/>
            </w:tcBorders>
            <w:shd w:val="clear" w:color="auto" w:fill="auto"/>
            <w:vAlign w:val="center"/>
            <w:hideMark/>
          </w:tcPr>
          <w:p w:rsidR="009D50E3" w:rsidRPr="0040201D" w:rsidRDefault="009D50E3" w:rsidP="00A24B64">
            <w:pPr>
              <w:suppressAutoHyphens w:val="0"/>
              <w:jc w:val="center"/>
              <w:rPr>
                <w:lang w:eastAsia="ru-RU"/>
              </w:rPr>
            </w:pPr>
            <w:r w:rsidRPr="0040201D">
              <w:rPr>
                <w:strike/>
                <w:lang w:eastAsia="ru-RU"/>
              </w:rPr>
              <w:t> </w:t>
            </w:r>
          </w:p>
        </w:tc>
        <w:tc>
          <w:tcPr>
            <w:tcW w:w="1180" w:type="dxa"/>
            <w:tcBorders>
              <w:top w:val="single" w:sz="4" w:space="0" w:color="auto"/>
              <w:left w:val="nil"/>
              <w:bottom w:val="single" w:sz="4" w:space="0" w:color="auto"/>
              <w:right w:val="nil"/>
            </w:tcBorders>
            <w:shd w:val="clear" w:color="auto" w:fill="auto"/>
            <w:vAlign w:val="center"/>
            <w:hideMark/>
          </w:tcPr>
          <w:p w:rsidR="009D50E3" w:rsidRPr="0040201D" w:rsidRDefault="009D50E3" w:rsidP="00A24B64">
            <w:pPr>
              <w:suppressAutoHyphens w:val="0"/>
              <w:jc w:val="center"/>
              <w:rPr>
                <w:lang w:eastAsia="ru-RU"/>
              </w:rPr>
            </w:pPr>
            <w:r w:rsidRPr="0040201D">
              <w:rPr>
                <w:strike/>
                <w:lang w:eastAsia="ru-RU"/>
              </w:rPr>
              <w:t> </w:t>
            </w:r>
          </w:p>
        </w:tc>
        <w:tc>
          <w:tcPr>
            <w:tcW w:w="1060" w:type="dxa"/>
            <w:tcBorders>
              <w:top w:val="single" w:sz="4" w:space="0" w:color="auto"/>
              <w:left w:val="nil"/>
              <w:bottom w:val="single" w:sz="4" w:space="0" w:color="auto"/>
              <w:right w:val="nil"/>
            </w:tcBorders>
            <w:shd w:val="clear" w:color="auto" w:fill="auto"/>
            <w:vAlign w:val="center"/>
            <w:hideMark/>
          </w:tcPr>
          <w:p w:rsidR="009D50E3" w:rsidRPr="0040201D" w:rsidRDefault="009D50E3" w:rsidP="00A24B64">
            <w:pPr>
              <w:suppressAutoHyphens w:val="0"/>
              <w:jc w:val="center"/>
              <w:rPr>
                <w:lang w:eastAsia="ru-RU"/>
              </w:rPr>
            </w:pPr>
            <w:r w:rsidRPr="0040201D">
              <w:rPr>
                <w:strike/>
                <w:lang w:eastAsia="ru-RU"/>
              </w:rPr>
              <w:t> </w:t>
            </w:r>
          </w:p>
        </w:tc>
        <w:tc>
          <w:tcPr>
            <w:tcW w:w="1060" w:type="dxa"/>
            <w:tcBorders>
              <w:top w:val="single" w:sz="4" w:space="0" w:color="auto"/>
              <w:left w:val="nil"/>
              <w:bottom w:val="single" w:sz="4" w:space="0" w:color="auto"/>
              <w:right w:val="nil"/>
            </w:tcBorders>
            <w:shd w:val="clear" w:color="auto" w:fill="auto"/>
            <w:vAlign w:val="center"/>
            <w:hideMark/>
          </w:tcPr>
          <w:p w:rsidR="009D50E3" w:rsidRPr="0040201D" w:rsidRDefault="009D50E3" w:rsidP="00A24B64">
            <w:pPr>
              <w:suppressAutoHyphens w:val="0"/>
              <w:jc w:val="center"/>
              <w:rPr>
                <w:lang w:eastAsia="ru-RU"/>
              </w:rPr>
            </w:pPr>
            <w:r w:rsidRPr="0040201D">
              <w:rPr>
                <w:strike/>
                <w:lang w:eastAsia="ru-RU"/>
              </w:rPr>
              <w:t> </w:t>
            </w:r>
          </w:p>
        </w:tc>
        <w:tc>
          <w:tcPr>
            <w:tcW w:w="1040" w:type="dxa"/>
            <w:tcBorders>
              <w:top w:val="single" w:sz="4" w:space="0" w:color="auto"/>
              <w:left w:val="nil"/>
              <w:bottom w:val="single" w:sz="4" w:space="0" w:color="auto"/>
              <w:right w:val="nil"/>
            </w:tcBorders>
            <w:shd w:val="clear" w:color="auto" w:fill="auto"/>
            <w:vAlign w:val="center"/>
            <w:hideMark/>
          </w:tcPr>
          <w:p w:rsidR="009D50E3" w:rsidRPr="0040201D" w:rsidRDefault="009D50E3" w:rsidP="00A24B64">
            <w:pPr>
              <w:suppressAutoHyphens w:val="0"/>
              <w:jc w:val="center"/>
              <w:rPr>
                <w:lang w:eastAsia="ru-RU"/>
              </w:rPr>
            </w:pPr>
            <w:r w:rsidRPr="0040201D">
              <w:rPr>
                <w:strike/>
                <w:lang w:eastAsia="ru-RU"/>
              </w:rPr>
              <w:t> </w:t>
            </w:r>
          </w:p>
        </w:tc>
        <w:tc>
          <w:tcPr>
            <w:tcW w:w="1060" w:type="dxa"/>
            <w:tcBorders>
              <w:top w:val="single" w:sz="4" w:space="0" w:color="auto"/>
              <w:left w:val="nil"/>
              <w:bottom w:val="single" w:sz="4" w:space="0" w:color="auto"/>
              <w:right w:val="nil"/>
            </w:tcBorders>
            <w:shd w:val="clear" w:color="auto" w:fill="auto"/>
            <w:vAlign w:val="center"/>
            <w:hideMark/>
          </w:tcPr>
          <w:p w:rsidR="009D50E3" w:rsidRPr="0040201D" w:rsidRDefault="009D50E3" w:rsidP="00A24B64">
            <w:pPr>
              <w:suppressAutoHyphens w:val="0"/>
              <w:jc w:val="center"/>
              <w:rPr>
                <w:lang w:eastAsia="ru-RU"/>
              </w:rPr>
            </w:pPr>
            <w:r w:rsidRPr="0040201D">
              <w:rPr>
                <w:strike/>
                <w:lang w:eastAsia="ru-RU"/>
              </w:rPr>
              <w:t> </w:t>
            </w:r>
          </w:p>
        </w:tc>
        <w:tc>
          <w:tcPr>
            <w:tcW w:w="812" w:type="dxa"/>
            <w:tcBorders>
              <w:top w:val="single" w:sz="4" w:space="0" w:color="auto"/>
              <w:left w:val="nil"/>
              <w:bottom w:val="single" w:sz="4" w:space="0" w:color="auto"/>
              <w:right w:val="nil"/>
            </w:tcBorders>
            <w:shd w:val="clear" w:color="auto" w:fill="auto"/>
            <w:vAlign w:val="center"/>
            <w:hideMark/>
          </w:tcPr>
          <w:p w:rsidR="009D50E3" w:rsidRPr="0040201D" w:rsidRDefault="009D50E3" w:rsidP="00A24B64">
            <w:pPr>
              <w:suppressAutoHyphens w:val="0"/>
              <w:jc w:val="center"/>
              <w:rPr>
                <w:lang w:eastAsia="ru-RU"/>
              </w:rPr>
            </w:pPr>
            <w:r w:rsidRPr="0040201D">
              <w:rPr>
                <w:strike/>
                <w:lang w:eastAsia="ru-RU"/>
              </w:rPr>
              <w:t> </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9D50E3" w:rsidRPr="0040201D" w:rsidRDefault="009D50E3" w:rsidP="00A24B64">
            <w:pPr>
              <w:suppressAutoHyphens w:val="0"/>
              <w:rPr>
                <w:lang w:eastAsia="ru-RU"/>
              </w:rPr>
            </w:pPr>
            <w:r w:rsidRPr="0040201D">
              <w:rPr>
                <w:strike/>
                <w:lang w:eastAsia="ru-RU"/>
              </w:rPr>
              <w:t> </w:t>
            </w: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r>
      <w:tr w:rsidR="009D50E3" w:rsidRPr="0040201D" w:rsidTr="00A24B64">
        <w:trPr>
          <w:trHeight w:val="315"/>
        </w:trPr>
        <w:tc>
          <w:tcPr>
            <w:tcW w:w="24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0E3" w:rsidRPr="0040201D" w:rsidRDefault="009D50E3" w:rsidP="00A24B64">
            <w:pPr>
              <w:suppressAutoHyphens w:val="0"/>
              <w:jc w:val="center"/>
              <w:rPr>
                <w:lang w:eastAsia="ru-RU"/>
              </w:rPr>
            </w:pPr>
            <w:r w:rsidRPr="0040201D">
              <w:rPr>
                <w:lang w:eastAsia="ru-RU"/>
              </w:rPr>
              <w:t>Статус</w:t>
            </w:r>
          </w:p>
        </w:tc>
        <w:tc>
          <w:tcPr>
            <w:tcW w:w="2500" w:type="dxa"/>
            <w:vMerge w:val="restart"/>
            <w:tcBorders>
              <w:top w:val="nil"/>
              <w:left w:val="single" w:sz="4" w:space="0" w:color="auto"/>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lang w:eastAsia="ru-RU"/>
              </w:rPr>
            </w:pPr>
            <w:r w:rsidRPr="0040201D">
              <w:rPr>
                <w:lang w:eastAsia="ru-RU"/>
              </w:rPr>
              <w:t xml:space="preserve">Наименование муниципальной </w:t>
            </w:r>
            <w:r w:rsidRPr="0040201D">
              <w:rPr>
                <w:lang w:eastAsia="ru-RU"/>
              </w:rPr>
              <w:lastRenderedPageBreak/>
              <w:t xml:space="preserve">программы, подпрограммы, основного мероприятия </w:t>
            </w:r>
          </w:p>
        </w:tc>
        <w:tc>
          <w:tcPr>
            <w:tcW w:w="2249" w:type="dxa"/>
            <w:vMerge w:val="restart"/>
            <w:tcBorders>
              <w:top w:val="nil"/>
              <w:left w:val="single" w:sz="4" w:space="0" w:color="auto"/>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lang w:eastAsia="ru-RU"/>
              </w:rPr>
            </w:pPr>
            <w:r w:rsidRPr="0040201D">
              <w:rPr>
                <w:lang w:eastAsia="ru-RU"/>
              </w:rPr>
              <w:lastRenderedPageBreak/>
              <w:t xml:space="preserve">Наименование ответственного </w:t>
            </w:r>
            <w:r w:rsidRPr="0040201D">
              <w:rPr>
                <w:lang w:eastAsia="ru-RU"/>
              </w:rPr>
              <w:lastRenderedPageBreak/>
              <w:t>исполнителя, исполнителя - главного распорядителя средств местного бюджета (далее - ГРБС)</w:t>
            </w:r>
          </w:p>
        </w:tc>
        <w:tc>
          <w:tcPr>
            <w:tcW w:w="6973" w:type="dxa"/>
            <w:gridSpan w:val="7"/>
            <w:tcBorders>
              <w:top w:val="single" w:sz="4" w:space="0" w:color="auto"/>
              <w:left w:val="nil"/>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lang w:eastAsia="ru-RU"/>
              </w:rPr>
            </w:pPr>
            <w:r w:rsidRPr="0040201D">
              <w:rPr>
                <w:lang w:eastAsia="ru-RU"/>
              </w:rPr>
              <w:lastRenderedPageBreak/>
              <w:t>Расходы местного бюджета по годам реализации муниципальной программы, тыс. руб.</w:t>
            </w: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r>
      <w:tr w:rsidR="009D50E3" w:rsidRPr="0040201D" w:rsidTr="00A24B64">
        <w:trPr>
          <w:trHeight w:val="630"/>
        </w:trPr>
        <w:tc>
          <w:tcPr>
            <w:tcW w:w="2400" w:type="dxa"/>
            <w:vMerge/>
            <w:tcBorders>
              <w:top w:val="nil"/>
              <w:left w:val="single" w:sz="4" w:space="0" w:color="auto"/>
              <w:bottom w:val="single" w:sz="4" w:space="0" w:color="auto"/>
              <w:right w:val="single" w:sz="4" w:space="0" w:color="auto"/>
            </w:tcBorders>
            <w:vAlign w:val="center"/>
            <w:hideMark/>
          </w:tcPr>
          <w:p w:rsidR="009D50E3" w:rsidRPr="0040201D" w:rsidRDefault="009D50E3" w:rsidP="00A24B64">
            <w:pPr>
              <w:suppressAutoHyphens w:val="0"/>
              <w:rPr>
                <w:lang w:eastAsia="ru-RU"/>
              </w:rPr>
            </w:pPr>
          </w:p>
        </w:tc>
        <w:tc>
          <w:tcPr>
            <w:tcW w:w="2500" w:type="dxa"/>
            <w:vMerge/>
            <w:tcBorders>
              <w:top w:val="nil"/>
              <w:left w:val="single" w:sz="4" w:space="0" w:color="auto"/>
              <w:bottom w:val="single" w:sz="4" w:space="0" w:color="auto"/>
              <w:right w:val="single" w:sz="4" w:space="0" w:color="auto"/>
            </w:tcBorders>
            <w:vAlign w:val="center"/>
            <w:hideMark/>
          </w:tcPr>
          <w:p w:rsidR="009D50E3" w:rsidRPr="0040201D" w:rsidRDefault="009D50E3" w:rsidP="00A24B64">
            <w:pPr>
              <w:suppressAutoHyphens w:val="0"/>
              <w:rPr>
                <w:lang w:eastAsia="ru-RU"/>
              </w:rPr>
            </w:pPr>
          </w:p>
        </w:tc>
        <w:tc>
          <w:tcPr>
            <w:tcW w:w="2249" w:type="dxa"/>
            <w:vMerge/>
            <w:tcBorders>
              <w:top w:val="nil"/>
              <w:left w:val="single" w:sz="4" w:space="0" w:color="auto"/>
              <w:bottom w:val="single" w:sz="4" w:space="0" w:color="auto"/>
              <w:right w:val="single" w:sz="4" w:space="0" w:color="auto"/>
            </w:tcBorders>
            <w:vAlign w:val="center"/>
            <w:hideMark/>
          </w:tcPr>
          <w:p w:rsidR="009D50E3" w:rsidRPr="0040201D" w:rsidRDefault="009D50E3" w:rsidP="00A24B64">
            <w:pPr>
              <w:suppressAutoHyphens w:val="0"/>
              <w:rPr>
                <w:lang w:eastAsia="ru-RU"/>
              </w:rPr>
            </w:pPr>
          </w:p>
        </w:tc>
        <w:tc>
          <w:tcPr>
            <w:tcW w:w="1180" w:type="dxa"/>
            <w:tcBorders>
              <w:top w:val="nil"/>
              <w:left w:val="nil"/>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lang w:eastAsia="ru-RU"/>
              </w:rPr>
            </w:pPr>
            <w:r w:rsidRPr="0040201D">
              <w:rPr>
                <w:lang w:eastAsia="ru-RU"/>
              </w:rPr>
              <w:t>Всего</w:t>
            </w:r>
          </w:p>
        </w:tc>
        <w:tc>
          <w:tcPr>
            <w:tcW w:w="1060" w:type="dxa"/>
            <w:tcBorders>
              <w:top w:val="nil"/>
              <w:left w:val="nil"/>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lang w:eastAsia="ru-RU"/>
              </w:rPr>
            </w:pPr>
            <w:r w:rsidRPr="0040201D">
              <w:rPr>
                <w:lang w:eastAsia="ru-RU"/>
              </w:rPr>
              <w:t xml:space="preserve">  2020</w:t>
            </w:r>
          </w:p>
        </w:tc>
        <w:tc>
          <w:tcPr>
            <w:tcW w:w="1060" w:type="dxa"/>
            <w:tcBorders>
              <w:top w:val="nil"/>
              <w:left w:val="nil"/>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lang w:eastAsia="ru-RU"/>
              </w:rPr>
            </w:pPr>
            <w:r w:rsidRPr="0040201D">
              <w:rPr>
                <w:lang w:eastAsia="ru-RU"/>
              </w:rPr>
              <w:t>2021</w:t>
            </w:r>
          </w:p>
        </w:tc>
        <w:tc>
          <w:tcPr>
            <w:tcW w:w="1040" w:type="dxa"/>
            <w:tcBorders>
              <w:top w:val="nil"/>
              <w:left w:val="nil"/>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lang w:eastAsia="ru-RU"/>
              </w:rPr>
            </w:pPr>
            <w:r w:rsidRPr="0040201D">
              <w:rPr>
                <w:lang w:eastAsia="ru-RU"/>
              </w:rPr>
              <w:t>2022</w:t>
            </w:r>
          </w:p>
        </w:tc>
        <w:tc>
          <w:tcPr>
            <w:tcW w:w="1060" w:type="dxa"/>
            <w:tcBorders>
              <w:top w:val="nil"/>
              <w:left w:val="nil"/>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lang w:eastAsia="ru-RU"/>
              </w:rPr>
            </w:pPr>
            <w:r w:rsidRPr="0040201D">
              <w:rPr>
                <w:lang w:eastAsia="ru-RU"/>
              </w:rPr>
              <w:t>2023</w:t>
            </w:r>
          </w:p>
        </w:tc>
        <w:tc>
          <w:tcPr>
            <w:tcW w:w="812" w:type="dxa"/>
            <w:tcBorders>
              <w:top w:val="nil"/>
              <w:left w:val="nil"/>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lang w:eastAsia="ru-RU"/>
              </w:rPr>
            </w:pPr>
            <w:r w:rsidRPr="0040201D">
              <w:rPr>
                <w:lang w:eastAsia="ru-RU"/>
              </w:rPr>
              <w:t>2024</w:t>
            </w:r>
          </w:p>
        </w:tc>
        <w:tc>
          <w:tcPr>
            <w:tcW w:w="761" w:type="dxa"/>
            <w:tcBorders>
              <w:top w:val="nil"/>
              <w:left w:val="nil"/>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lang w:eastAsia="ru-RU"/>
              </w:rPr>
            </w:pPr>
            <w:r w:rsidRPr="0040201D">
              <w:rPr>
                <w:lang w:eastAsia="ru-RU"/>
              </w:rPr>
              <w:t>2025</w:t>
            </w: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r>
      <w:tr w:rsidR="009D50E3" w:rsidRPr="0040201D" w:rsidTr="00A24B64">
        <w:trPr>
          <w:trHeight w:val="315"/>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9D50E3" w:rsidRPr="0040201D" w:rsidRDefault="009D50E3" w:rsidP="00A24B64">
            <w:pPr>
              <w:suppressAutoHyphens w:val="0"/>
              <w:jc w:val="center"/>
              <w:rPr>
                <w:lang w:eastAsia="ru-RU"/>
              </w:rPr>
            </w:pPr>
            <w:r w:rsidRPr="0040201D">
              <w:rPr>
                <w:lang w:eastAsia="ru-RU"/>
              </w:rPr>
              <w:lastRenderedPageBreak/>
              <w:t>1</w:t>
            </w:r>
          </w:p>
        </w:tc>
        <w:tc>
          <w:tcPr>
            <w:tcW w:w="2500" w:type="dxa"/>
            <w:tcBorders>
              <w:top w:val="nil"/>
              <w:left w:val="nil"/>
              <w:bottom w:val="single" w:sz="4" w:space="0" w:color="auto"/>
              <w:right w:val="single" w:sz="4" w:space="0" w:color="auto"/>
            </w:tcBorders>
            <w:shd w:val="clear" w:color="auto" w:fill="auto"/>
            <w:noWrap/>
            <w:vAlign w:val="center"/>
            <w:hideMark/>
          </w:tcPr>
          <w:p w:rsidR="009D50E3" w:rsidRPr="0040201D" w:rsidRDefault="009D50E3" w:rsidP="00A24B64">
            <w:pPr>
              <w:suppressAutoHyphens w:val="0"/>
              <w:jc w:val="center"/>
              <w:rPr>
                <w:lang w:eastAsia="ru-RU"/>
              </w:rPr>
            </w:pPr>
            <w:r w:rsidRPr="0040201D">
              <w:rPr>
                <w:lang w:eastAsia="ru-RU"/>
              </w:rPr>
              <w:t>2</w:t>
            </w:r>
          </w:p>
        </w:tc>
        <w:tc>
          <w:tcPr>
            <w:tcW w:w="2249" w:type="dxa"/>
            <w:tcBorders>
              <w:top w:val="nil"/>
              <w:left w:val="nil"/>
              <w:bottom w:val="single" w:sz="4" w:space="0" w:color="auto"/>
              <w:right w:val="single" w:sz="4" w:space="0" w:color="auto"/>
            </w:tcBorders>
            <w:shd w:val="clear" w:color="auto" w:fill="auto"/>
            <w:noWrap/>
            <w:vAlign w:val="center"/>
            <w:hideMark/>
          </w:tcPr>
          <w:p w:rsidR="009D50E3" w:rsidRPr="0040201D" w:rsidRDefault="009D50E3" w:rsidP="00A24B64">
            <w:pPr>
              <w:suppressAutoHyphens w:val="0"/>
              <w:jc w:val="center"/>
              <w:rPr>
                <w:lang w:eastAsia="ru-RU"/>
              </w:rPr>
            </w:pPr>
            <w:r w:rsidRPr="0040201D">
              <w:rPr>
                <w:lang w:eastAsia="ru-RU"/>
              </w:rPr>
              <w:t>3</w:t>
            </w:r>
          </w:p>
        </w:tc>
        <w:tc>
          <w:tcPr>
            <w:tcW w:w="1180" w:type="dxa"/>
            <w:tcBorders>
              <w:top w:val="nil"/>
              <w:left w:val="nil"/>
              <w:bottom w:val="single" w:sz="4" w:space="0" w:color="auto"/>
              <w:right w:val="single" w:sz="4" w:space="0" w:color="auto"/>
            </w:tcBorders>
            <w:shd w:val="clear" w:color="auto" w:fill="auto"/>
            <w:noWrap/>
            <w:vAlign w:val="center"/>
            <w:hideMark/>
          </w:tcPr>
          <w:p w:rsidR="009D50E3" w:rsidRPr="0040201D" w:rsidRDefault="009D50E3" w:rsidP="00A24B64">
            <w:pPr>
              <w:suppressAutoHyphens w:val="0"/>
              <w:jc w:val="center"/>
              <w:rPr>
                <w:lang w:eastAsia="ru-RU"/>
              </w:rPr>
            </w:pPr>
            <w:r w:rsidRPr="0040201D">
              <w:rPr>
                <w:lang w:eastAsia="ru-RU"/>
              </w:rPr>
              <w:t>4</w:t>
            </w:r>
          </w:p>
        </w:tc>
        <w:tc>
          <w:tcPr>
            <w:tcW w:w="1060" w:type="dxa"/>
            <w:tcBorders>
              <w:top w:val="nil"/>
              <w:left w:val="nil"/>
              <w:bottom w:val="single" w:sz="4" w:space="0" w:color="auto"/>
              <w:right w:val="single" w:sz="4" w:space="0" w:color="auto"/>
            </w:tcBorders>
            <w:shd w:val="clear" w:color="auto" w:fill="auto"/>
            <w:noWrap/>
            <w:vAlign w:val="center"/>
            <w:hideMark/>
          </w:tcPr>
          <w:p w:rsidR="009D50E3" w:rsidRPr="0040201D" w:rsidRDefault="009D50E3" w:rsidP="00A24B64">
            <w:pPr>
              <w:suppressAutoHyphens w:val="0"/>
              <w:jc w:val="center"/>
              <w:rPr>
                <w:lang w:eastAsia="ru-RU"/>
              </w:rPr>
            </w:pPr>
            <w:r w:rsidRPr="0040201D">
              <w:rPr>
                <w:lang w:eastAsia="ru-RU"/>
              </w:rPr>
              <w:t>5</w:t>
            </w:r>
          </w:p>
        </w:tc>
        <w:tc>
          <w:tcPr>
            <w:tcW w:w="1060" w:type="dxa"/>
            <w:tcBorders>
              <w:top w:val="nil"/>
              <w:left w:val="nil"/>
              <w:bottom w:val="single" w:sz="4" w:space="0" w:color="auto"/>
              <w:right w:val="single" w:sz="4" w:space="0" w:color="auto"/>
            </w:tcBorders>
            <w:shd w:val="clear" w:color="auto" w:fill="auto"/>
            <w:noWrap/>
            <w:vAlign w:val="center"/>
            <w:hideMark/>
          </w:tcPr>
          <w:p w:rsidR="009D50E3" w:rsidRPr="0040201D" w:rsidRDefault="009D50E3" w:rsidP="00A24B64">
            <w:pPr>
              <w:suppressAutoHyphens w:val="0"/>
              <w:jc w:val="center"/>
              <w:rPr>
                <w:lang w:eastAsia="ru-RU"/>
              </w:rPr>
            </w:pPr>
            <w:r w:rsidRPr="0040201D">
              <w:rPr>
                <w:lang w:eastAsia="ru-RU"/>
              </w:rPr>
              <w:t>6</w:t>
            </w:r>
          </w:p>
        </w:tc>
        <w:tc>
          <w:tcPr>
            <w:tcW w:w="1040" w:type="dxa"/>
            <w:tcBorders>
              <w:top w:val="nil"/>
              <w:left w:val="nil"/>
              <w:bottom w:val="single" w:sz="4" w:space="0" w:color="auto"/>
              <w:right w:val="single" w:sz="4" w:space="0" w:color="auto"/>
            </w:tcBorders>
            <w:shd w:val="clear" w:color="auto" w:fill="auto"/>
            <w:noWrap/>
            <w:vAlign w:val="center"/>
            <w:hideMark/>
          </w:tcPr>
          <w:p w:rsidR="009D50E3" w:rsidRPr="0040201D" w:rsidRDefault="009D50E3" w:rsidP="00A24B64">
            <w:pPr>
              <w:suppressAutoHyphens w:val="0"/>
              <w:jc w:val="center"/>
              <w:rPr>
                <w:lang w:eastAsia="ru-RU"/>
              </w:rPr>
            </w:pPr>
            <w:r w:rsidRPr="0040201D">
              <w:rPr>
                <w:lang w:eastAsia="ru-RU"/>
              </w:rPr>
              <w:t>7</w:t>
            </w:r>
          </w:p>
        </w:tc>
        <w:tc>
          <w:tcPr>
            <w:tcW w:w="1060" w:type="dxa"/>
            <w:tcBorders>
              <w:top w:val="nil"/>
              <w:left w:val="nil"/>
              <w:bottom w:val="single" w:sz="4" w:space="0" w:color="auto"/>
              <w:right w:val="single" w:sz="4" w:space="0" w:color="auto"/>
            </w:tcBorders>
            <w:shd w:val="clear" w:color="auto" w:fill="auto"/>
            <w:noWrap/>
            <w:vAlign w:val="center"/>
            <w:hideMark/>
          </w:tcPr>
          <w:p w:rsidR="009D50E3" w:rsidRPr="0040201D" w:rsidRDefault="009D50E3" w:rsidP="00A24B64">
            <w:pPr>
              <w:suppressAutoHyphens w:val="0"/>
              <w:jc w:val="center"/>
              <w:rPr>
                <w:lang w:eastAsia="ru-RU"/>
              </w:rPr>
            </w:pPr>
            <w:r w:rsidRPr="0040201D">
              <w:rPr>
                <w:lang w:eastAsia="ru-RU"/>
              </w:rPr>
              <w:t>8</w:t>
            </w:r>
          </w:p>
        </w:tc>
        <w:tc>
          <w:tcPr>
            <w:tcW w:w="812" w:type="dxa"/>
            <w:tcBorders>
              <w:top w:val="nil"/>
              <w:left w:val="nil"/>
              <w:bottom w:val="single" w:sz="4" w:space="0" w:color="auto"/>
              <w:right w:val="single" w:sz="4" w:space="0" w:color="auto"/>
            </w:tcBorders>
            <w:shd w:val="clear" w:color="auto" w:fill="auto"/>
            <w:noWrap/>
            <w:vAlign w:val="center"/>
            <w:hideMark/>
          </w:tcPr>
          <w:p w:rsidR="009D50E3" w:rsidRPr="0040201D" w:rsidRDefault="009D50E3" w:rsidP="00A24B64">
            <w:pPr>
              <w:suppressAutoHyphens w:val="0"/>
              <w:jc w:val="center"/>
              <w:rPr>
                <w:lang w:eastAsia="ru-RU"/>
              </w:rPr>
            </w:pPr>
            <w:r w:rsidRPr="0040201D">
              <w:rPr>
                <w:lang w:eastAsia="ru-RU"/>
              </w:rPr>
              <w:t>9</w:t>
            </w:r>
          </w:p>
        </w:tc>
        <w:tc>
          <w:tcPr>
            <w:tcW w:w="761" w:type="dxa"/>
            <w:tcBorders>
              <w:top w:val="nil"/>
              <w:left w:val="nil"/>
              <w:bottom w:val="single" w:sz="4" w:space="0" w:color="auto"/>
              <w:right w:val="single" w:sz="4" w:space="0" w:color="auto"/>
            </w:tcBorders>
            <w:shd w:val="clear" w:color="auto" w:fill="auto"/>
            <w:noWrap/>
            <w:vAlign w:val="center"/>
            <w:hideMark/>
          </w:tcPr>
          <w:p w:rsidR="009D50E3" w:rsidRPr="0040201D" w:rsidRDefault="009D50E3" w:rsidP="00A24B64">
            <w:pPr>
              <w:suppressAutoHyphens w:val="0"/>
              <w:jc w:val="center"/>
              <w:rPr>
                <w:lang w:eastAsia="ru-RU"/>
              </w:rPr>
            </w:pPr>
            <w:r w:rsidRPr="0040201D">
              <w:rPr>
                <w:lang w:eastAsia="ru-RU"/>
              </w:rPr>
              <w:t>10</w:t>
            </w: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r>
      <w:tr w:rsidR="009D50E3" w:rsidRPr="0040201D" w:rsidTr="00A24B64">
        <w:trPr>
          <w:trHeight w:val="384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bCs/>
                <w:lang w:eastAsia="ru-RU"/>
              </w:rPr>
            </w:pPr>
            <w:r w:rsidRPr="0040201D">
              <w:rPr>
                <w:bCs/>
                <w:lang w:eastAsia="ru-RU"/>
              </w:rPr>
              <w:t>Муниципальная программа</w:t>
            </w:r>
          </w:p>
        </w:tc>
        <w:tc>
          <w:tcPr>
            <w:tcW w:w="2500" w:type="dxa"/>
            <w:tcBorders>
              <w:top w:val="nil"/>
              <w:left w:val="nil"/>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bCs/>
                <w:lang w:eastAsia="ru-RU"/>
              </w:rPr>
            </w:pPr>
            <w:r w:rsidRPr="0040201D">
              <w:rPr>
                <w:bCs/>
                <w:lang w:eastAsia="ru-RU"/>
              </w:rPr>
              <w:t>Обеспечение доступным и комфортным жильем и коммунальными услугами</w:t>
            </w:r>
            <w:r w:rsidRPr="0040201D">
              <w:rPr>
                <w:bCs/>
                <w:lang w:eastAsia="ru-RU"/>
              </w:rPr>
              <w:br/>
              <w:t xml:space="preserve"> населения Панинского муниципального района</w:t>
            </w:r>
          </w:p>
        </w:tc>
        <w:tc>
          <w:tcPr>
            <w:tcW w:w="2249"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rPr>
                <w:lang w:eastAsia="ru-RU"/>
              </w:rPr>
            </w:pPr>
            <w:r w:rsidRPr="0040201D">
              <w:rPr>
                <w:lang w:eastAsia="ru-RU"/>
              </w:rPr>
              <w:t>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(ГРБС): Администрация  Панинского муниципального района</w:t>
            </w:r>
            <w:proofErr w:type="gramStart"/>
            <w:r w:rsidRPr="0040201D">
              <w:rPr>
                <w:lang w:eastAsia="ru-RU"/>
              </w:rPr>
              <w:t xml:space="preserve">  В</w:t>
            </w:r>
            <w:proofErr w:type="gramEnd"/>
            <w:r w:rsidRPr="0040201D">
              <w:rPr>
                <w:lang w:eastAsia="ru-RU"/>
              </w:rPr>
              <w:t>сего по подпрограмме:</w:t>
            </w:r>
          </w:p>
        </w:tc>
        <w:tc>
          <w:tcPr>
            <w:tcW w:w="118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121 344,3</w:t>
            </w:r>
          </w:p>
        </w:tc>
        <w:tc>
          <w:tcPr>
            <w:tcW w:w="106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13 937,9</w:t>
            </w:r>
          </w:p>
        </w:tc>
        <w:tc>
          <w:tcPr>
            <w:tcW w:w="106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40 431,4</w:t>
            </w:r>
          </w:p>
        </w:tc>
        <w:tc>
          <w:tcPr>
            <w:tcW w:w="104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16 269,0</w:t>
            </w:r>
          </w:p>
        </w:tc>
        <w:tc>
          <w:tcPr>
            <w:tcW w:w="106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16 902,0</w:t>
            </w:r>
          </w:p>
        </w:tc>
        <w:tc>
          <w:tcPr>
            <w:tcW w:w="812"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16 902,0</w:t>
            </w:r>
          </w:p>
        </w:tc>
        <w:tc>
          <w:tcPr>
            <w:tcW w:w="761"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16 902,0</w:t>
            </w: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r>
      <w:tr w:rsidR="009D50E3" w:rsidRPr="0040201D" w:rsidTr="00A24B64">
        <w:trPr>
          <w:trHeight w:val="31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bCs/>
                <w:lang w:eastAsia="ru-RU"/>
              </w:rPr>
            </w:pPr>
            <w:r w:rsidRPr="0040201D">
              <w:rPr>
                <w:bCs/>
                <w:lang w:eastAsia="ru-RU"/>
              </w:rPr>
              <w:t>в том числе:</w:t>
            </w:r>
          </w:p>
        </w:tc>
        <w:tc>
          <w:tcPr>
            <w:tcW w:w="2500" w:type="dxa"/>
            <w:tcBorders>
              <w:top w:val="nil"/>
              <w:left w:val="nil"/>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bCs/>
                <w:lang w:eastAsia="ru-RU"/>
              </w:rPr>
            </w:pPr>
            <w:r w:rsidRPr="0040201D">
              <w:rPr>
                <w:bCs/>
                <w:lang w:eastAsia="ru-RU"/>
              </w:rPr>
              <w:t> </w:t>
            </w:r>
          </w:p>
        </w:tc>
        <w:tc>
          <w:tcPr>
            <w:tcW w:w="2249"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rPr>
                <w:lang w:eastAsia="ru-RU"/>
              </w:rPr>
            </w:pPr>
            <w:r w:rsidRPr="0040201D">
              <w:rPr>
                <w:lang w:eastAsia="ru-RU"/>
              </w:rPr>
              <w:t> </w:t>
            </w:r>
          </w:p>
        </w:tc>
        <w:tc>
          <w:tcPr>
            <w:tcW w:w="118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rPr>
                <w:lang w:eastAsia="ru-RU"/>
              </w:rPr>
            </w:pPr>
            <w:r w:rsidRPr="0040201D">
              <w:rPr>
                <w:lang w:eastAsia="ru-RU"/>
              </w:rPr>
              <w:t> </w:t>
            </w:r>
          </w:p>
        </w:tc>
        <w:tc>
          <w:tcPr>
            <w:tcW w:w="106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 </w:t>
            </w:r>
          </w:p>
        </w:tc>
        <w:tc>
          <w:tcPr>
            <w:tcW w:w="106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 </w:t>
            </w:r>
          </w:p>
        </w:tc>
        <w:tc>
          <w:tcPr>
            <w:tcW w:w="104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 </w:t>
            </w:r>
          </w:p>
        </w:tc>
        <w:tc>
          <w:tcPr>
            <w:tcW w:w="106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 </w:t>
            </w:r>
          </w:p>
        </w:tc>
        <w:tc>
          <w:tcPr>
            <w:tcW w:w="812"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 </w:t>
            </w:r>
          </w:p>
        </w:tc>
        <w:tc>
          <w:tcPr>
            <w:tcW w:w="761"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 </w:t>
            </w: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r>
      <w:tr w:rsidR="009D50E3" w:rsidRPr="0040201D" w:rsidTr="00A24B64">
        <w:trPr>
          <w:trHeight w:val="93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bCs/>
                <w:lang w:eastAsia="ru-RU"/>
              </w:rPr>
            </w:pPr>
            <w:r w:rsidRPr="0040201D">
              <w:rPr>
                <w:bCs/>
                <w:lang w:eastAsia="ru-RU"/>
              </w:rPr>
              <w:lastRenderedPageBreak/>
              <w:t>Подпрограмма №1</w:t>
            </w:r>
          </w:p>
        </w:tc>
        <w:tc>
          <w:tcPr>
            <w:tcW w:w="2500" w:type="dxa"/>
            <w:tcBorders>
              <w:top w:val="nil"/>
              <w:left w:val="nil"/>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bCs/>
                <w:lang w:eastAsia="ru-RU"/>
              </w:rPr>
            </w:pPr>
            <w:r w:rsidRPr="0040201D">
              <w:rPr>
                <w:bCs/>
                <w:lang w:eastAsia="ru-RU"/>
              </w:rPr>
              <w:t xml:space="preserve">Доступное и комфортное жилье Панинского </w:t>
            </w:r>
            <w:proofErr w:type="gramStart"/>
            <w:r w:rsidRPr="0040201D">
              <w:rPr>
                <w:bCs/>
                <w:lang w:eastAsia="ru-RU"/>
              </w:rPr>
              <w:t>муниципального</w:t>
            </w:r>
            <w:proofErr w:type="gramEnd"/>
            <w:r w:rsidRPr="0040201D">
              <w:rPr>
                <w:bCs/>
                <w:lang w:eastAsia="ru-RU"/>
              </w:rPr>
              <w:t xml:space="preserve"> района</w:t>
            </w:r>
          </w:p>
        </w:tc>
        <w:tc>
          <w:tcPr>
            <w:tcW w:w="2249"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rPr>
                <w:lang w:eastAsia="ru-RU"/>
              </w:rPr>
            </w:pPr>
            <w:r w:rsidRPr="0040201D">
              <w:rPr>
                <w:lang w:eastAsia="ru-RU"/>
              </w:rPr>
              <w:t>всего по подпрограмме</w:t>
            </w:r>
          </w:p>
        </w:tc>
        <w:tc>
          <w:tcPr>
            <w:tcW w:w="118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13 279,6</w:t>
            </w:r>
          </w:p>
        </w:tc>
        <w:tc>
          <w:tcPr>
            <w:tcW w:w="106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3 558,1</w:t>
            </w:r>
          </w:p>
        </w:tc>
        <w:tc>
          <w:tcPr>
            <w:tcW w:w="106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6 717,5</w:t>
            </w:r>
          </w:p>
        </w:tc>
        <w:tc>
          <w:tcPr>
            <w:tcW w:w="104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751,0</w:t>
            </w:r>
          </w:p>
        </w:tc>
        <w:tc>
          <w:tcPr>
            <w:tcW w:w="106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751,0</w:t>
            </w:r>
          </w:p>
        </w:tc>
        <w:tc>
          <w:tcPr>
            <w:tcW w:w="812"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751,0</w:t>
            </w:r>
          </w:p>
        </w:tc>
        <w:tc>
          <w:tcPr>
            <w:tcW w:w="761"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751,0</w:t>
            </w: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r>
      <w:tr w:rsidR="009D50E3" w:rsidRPr="0040201D" w:rsidTr="00A24B64">
        <w:trPr>
          <w:trHeight w:val="235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bCs/>
                <w:lang w:eastAsia="ru-RU"/>
              </w:rPr>
            </w:pPr>
            <w:r w:rsidRPr="0040201D">
              <w:rPr>
                <w:bCs/>
                <w:lang w:eastAsia="ru-RU"/>
              </w:rPr>
              <w:t>Подпрограмма №2</w:t>
            </w:r>
          </w:p>
        </w:tc>
        <w:tc>
          <w:tcPr>
            <w:tcW w:w="2500" w:type="dxa"/>
            <w:tcBorders>
              <w:top w:val="nil"/>
              <w:left w:val="nil"/>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bCs/>
                <w:lang w:eastAsia="ru-RU"/>
              </w:rPr>
            </w:pPr>
            <w:r w:rsidRPr="0040201D">
              <w:rPr>
                <w:bCs/>
                <w:lang w:eastAsia="ru-RU"/>
              </w:rPr>
              <w:t xml:space="preserve">Энергосбережение и повышение энергетической эффективности в </w:t>
            </w:r>
            <w:proofErr w:type="spellStart"/>
            <w:r w:rsidRPr="0040201D">
              <w:rPr>
                <w:bCs/>
                <w:lang w:eastAsia="ru-RU"/>
              </w:rPr>
              <w:t>Панинском</w:t>
            </w:r>
            <w:proofErr w:type="spellEnd"/>
            <w:r w:rsidRPr="0040201D">
              <w:rPr>
                <w:bCs/>
                <w:lang w:eastAsia="ru-RU"/>
              </w:rPr>
              <w:t xml:space="preserve"> муниципальном районе</w:t>
            </w:r>
          </w:p>
        </w:tc>
        <w:tc>
          <w:tcPr>
            <w:tcW w:w="2249"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rPr>
                <w:lang w:eastAsia="ru-RU"/>
              </w:rPr>
            </w:pPr>
            <w:r w:rsidRPr="0040201D">
              <w:rPr>
                <w:lang w:eastAsia="ru-RU"/>
              </w:rPr>
              <w:t>всего по подпрограмме</w:t>
            </w:r>
          </w:p>
        </w:tc>
        <w:tc>
          <w:tcPr>
            <w:tcW w:w="118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0,0</w:t>
            </w:r>
          </w:p>
        </w:tc>
        <w:tc>
          <w:tcPr>
            <w:tcW w:w="106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0,0</w:t>
            </w:r>
          </w:p>
        </w:tc>
        <w:tc>
          <w:tcPr>
            <w:tcW w:w="106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0,0</w:t>
            </w:r>
          </w:p>
        </w:tc>
        <w:tc>
          <w:tcPr>
            <w:tcW w:w="104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0,0</w:t>
            </w:r>
          </w:p>
        </w:tc>
        <w:tc>
          <w:tcPr>
            <w:tcW w:w="106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0,0</w:t>
            </w:r>
          </w:p>
        </w:tc>
        <w:tc>
          <w:tcPr>
            <w:tcW w:w="812"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0,0</w:t>
            </w:r>
          </w:p>
        </w:tc>
        <w:tc>
          <w:tcPr>
            <w:tcW w:w="761"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0,0</w:t>
            </w: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r>
      <w:tr w:rsidR="009D50E3" w:rsidRPr="0040201D" w:rsidTr="00A24B64">
        <w:trPr>
          <w:trHeight w:val="204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D50E3" w:rsidRPr="0040201D" w:rsidRDefault="009D50E3" w:rsidP="00A24B64">
            <w:pPr>
              <w:suppressAutoHyphens w:val="0"/>
              <w:rPr>
                <w:bCs/>
                <w:lang w:eastAsia="ru-RU"/>
              </w:rPr>
            </w:pPr>
            <w:r w:rsidRPr="0040201D">
              <w:rPr>
                <w:bCs/>
                <w:lang w:eastAsia="ru-RU"/>
              </w:rPr>
              <w:t>Подпрограмма №3.</w:t>
            </w:r>
          </w:p>
        </w:tc>
        <w:tc>
          <w:tcPr>
            <w:tcW w:w="2500" w:type="dxa"/>
            <w:tcBorders>
              <w:top w:val="nil"/>
              <w:left w:val="nil"/>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bCs/>
                <w:lang w:eastAsia="ru-RU"/>
              </w:rPr>
            </w:pPr>
            <w:r w:rsidRPr="0040201D">
              <w:rPr>
                <w:bCs/>
                <w:lang w:eastAsia="ru-RU"/>
              </w:rPr>
              <w:t xml:space="preserve">Развитие транспортной системы Панинского </w:t>
            </w:r>
            <w:proofErr w:type="gramStart"/>
            <w:r w:rsidRPr="0040201D">
              <w:rPr>
                <w:bCs/>
                <w:lang w:eastAsia="ru-RU"/>
              </w:rPr>
              <w:t>муниципального</w:t>
            </w:r>
            <w:proofErr w:type="gramEnd"/>
            <w:r w:rsidRPr="0040201D">
              <w:rPr>
                <w:bCs/>
                <w:lang w:eastAsia="ru-RU"/>
              </w:rPr>
              <w:t xml:space="preserve"> района Воронежской области</w:t>
            </w:r>
          </w:p>
        </w:tc>
        <w:tc>
          <w:tcPr>
            <w:tcW w:w="2249"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rPr>
                <w:lang w:eastAsia="ru-RU"/>
              </w:rPr>
            </w:pPr>
            <w:r w:rsidRPr="0040201D">
              <w:rPr>
                <w:lang w:eastAsia="ru-RU"/>
              </w:rPr>
              <w:t>всего по подпрограмме</w:t>
            </w:r>
          </w:p>
        </w:tc>
        <w:tc>
          <w:tcPr>
            <w:tcW w:w="118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87 542,6</w:t>
            </w:r>
          </w:p>
        </w:tc>
        <w:tc>
          <w:tcPr>
            <w:tcW w:w="106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8 572,6</w:t>
            </w:r>
          </w:p>
        </w:tc>
        <w:tc>
          <w:tcPr>
            <w:tcW w:w="106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15 187,0</w:t>
            </w:r>
          </w:p>
        </w:tc>
        <w:tc>
          <w:tcPr>
            <w:tcW w:w="104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15 471,0</w:t>
            </w:r>
          </w:p>
        </w:tc>
        <w:tc>
          <w:tcPr>
            <w:tcW w:w="106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16 104,0</w:t>
            </w:r>
          </w:p>
        </w:tc>
        <w:tc>
          <w:tcPr>
            <w:tcW w:w="812"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16 104,0</w:t>
            </w:r>
          </w:p>
        </w:tc>
        <w:tc>
          <w:tcPr>
            <w:tcW w:w="761"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16 104,0</w:t>
            </w: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r>
      <w:tr w:rsidR="009D50E3" w:rsidRPr="0040201D" w:rsidTr="00A24B64">
        <w:trPr>
          <w:trHeight w:val="259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9D50E3" w:rsidRPr="0040201D" w:rsidRDefault="009D50E3" w:rsidP="00A24B64">
            <w:pPr>
              <w:suppressAutoHyphens w:val="0"/>
              <w:rPr>
                <w:bCs/>
                <w:lang w:eastAsia="ru-RU"/>
              </w:rPr>
            </w:pPr>
            <w:r w:rsidRPr="0040201D">
              <w:rPr>
                <w:bCs/>
                <w:lang w:eastAsia="ru-RU"/>
              </w:rPr>
              <w:t>Подпрограмма № 4</w:t>
            </w:r>
          </w:p>
        </w:tc>
        <w:tc>
          <w:tcPr>
            <w:tcW w:w="2500" w:type="dxa"/>
            <w:tcBorders>
              <w:top w:val="nil"/>
              <w:left w:val="nil"/>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bCs/>
                <w:lang w:eastAsia="ru-RU"/>
              </w:rPr>
            </w:pPr>
            <w:r w:rsidRPr="0040201D">
              <w:rPr>
                <w:bCs/>
                <w:lang w:eastAsia="ru-RU"/>
              </w:rPr>
              <w:t xml:space="preserve">Строительство, реконструкция, капитальный ремонт объектов Панинского </w:t>
            </w:r>
            <w:proofErr w:type="gramStart"/>
            <w:r w:rsidRPr="0040201D">
              <w:rPr>
                <w:bCs/>
                <w:lang w:eastAsia="ru-RU"/>
              </w:rPr>
              <w:t>муниципального</w:t>
            </w:r>
            <w:proofErr w:type="gramEnd"/>
            <w:r w:rsidRPr="0040201D">
              <w:rPr>
                <w:bCs/>
                <w:lang w:eastAsia="ru-RU"/>
              </w:rPr>
              <w:t xml:space="preserve"> района Воронежской области</w:t>
            </w:r>
          </w:p>
        </w:tc>
        <w:tc>
          <w:tcPr>
            <w:tcW w:w="2249"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rPr>
                <w:lang w:eastAsia="ru-RU"/>
              </w:rPr>
            </w:pPr>
            <w:r w:rsidRPr="0040201D">
              <w:rPr>
                <w:lang w:eastAsia="ru-RU"/>
              </w:rPr>
              <w:t>всего по подпрограмме</w:t>
            </w:r>
          </w:p>
        </w:tc>
        <w:tc>
          <w:tcPr>
            <w:tcW w:w="118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20 522,1</w:t>
            </w:r>
          </w:p>
        </w:tc>
        <w:tc>
          <w:tcPr>
            <w:tcW w:w="106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1 807,2</w:t>
            </w:r>
          </w:p>
        </w:tc>
        <w:tc>
          <w:tcPr>
            <w:tcW w:w="106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18 526,9</w:t>
            </w:r>
          </w:p>
        </w:tc>
        <w:tc>
          <w:tcPr>
            <w:tcW w:w="104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47,0</w:t>
            </w:r>
          </w:p>
        </w:tc>
        <w:tc>
          <w:tcPr>
            <w:tcW w:w="106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47,0</w:t>
            </w:r>
          </w:p>
        </w:tc>
        <w:tc>
          <w:tcPr>
            <w:tcW w:w="812"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47,0</w:t>
            </w:r>
          </w:p>
        </w:tc>
        <w:tc>
          <w:tcPr>
            <w:tcW w:w="761"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47,0</w:t>
            </w: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r>
      <w:tr w:rsidR="009D50E3" w:rsidRPr="0040201D" w:rsidTr="00A24B64">
        <w:trPr>
          <w:trHeight w:val="2205"/>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9D50E3" w:rsidRPr="0040201D" w:rsidRDefault="009D50E3" w:rsidP="00A24B64">
            <w:pPr>
              <w:suppressAutoHyphens w:val="0"/>
              <w:jc w:val="center"/>
              <w:rPr>
                <w:bCs/>
                <w:lang w:eastAsia="ru-RU"/>
              </w:rPr>
            </w:pPr>
            <w:r w:rsidRPr="0040201D">
              <w:rPr>
                <w:bCs/>
                <w:lang w:eastAsia="ru-RU"/>
              </w:rPr>
              <w:lastRenderedPageBreak/>
              <w:t>Подпрограмма № 5</w:t>
            </w:r>
          </w:p>
        </w:tc>
        <w:tc>
          <w:tcPr>
            <w:tcW w:w="2500" w:type="dxa"/>
            <w:tcBorders>
              <w:top w:val="nil"/>
              <w:left w:val="nil"/>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bCs/>
                <w:lang w:eastAsia="ru-RU"/>
              </w:rPr>
            </w:pPr>
            <w:r w:rsidRPr="0040201D">
              <w:rPr>
                <w:bCs/>
                <w:lang w:eastAsia="ru-RU"/>
              </w:rPr>
              <w:t xml:space="preserve">Градостроительная деятельность Панинского </w:t>
            </w:r>
            <w:proofErr w:type="gramStart"/>
            <w:r w:rsidRPr="0040201D">
              <w:rPr>
                <w:bCs/>
                <w:lang w:eastAsia="ru-RU"/>
              </w:rPr>
              <w:t>муниципального</w:t>
            </w:r>
            <w:proofErr w:type="gramEnd"/>
            <w:r w:rsidRPr="0040201D">
              <w:rPr>
                <w:bCs/>
                <w:lang w:eastAsia="ru-RU"/>
              </w:rPr>
              <w:t xml:space="preserve"> района Воронежской области</w:t>
            </w:r>
          </w:p>
        </w:tc>
        <w:tc>
          <w:tcPr>
            <w:tcW w:w="2249"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rPr>
                <w:lang w:eastAsia="ru-RU"/>
              </w:rPr>
            </w:pPr>
            <w:r w:rsidRPr="0040201D">
              <w:rPr>
                <w:lang w:eastAsia="ru-RU"/>
              </w:rPr>
              <w:t>всего по подпрограмме</w:t>
            </w:r>
          </w:p>
        </w:tc>
        <w:tc>
          <w:tcPr>
            <w:tcW w:w="1180" w:type="dxa"/>
            <w:tcBorders>
              <w:top w:val="nil"/>
              <w:left w:val="nil"/>
              <w:bottom w:val="single" w:sz="4" w:space="0" w:color="auto"/>
              <w:right w:val="single" w:sz="4" w:space="0" w:color="auto"/>
            </w:tcBorders>
            <w:shd w:val="clear" w:color="auto" w:fill="auto"/>
            <w:noWrap/>
            <w:hideMark/>
          </w:tcPr>
          <w:p w:rsidR="009D50E3" w:rsidRPr="0040201D" w:rsidRDefault="009D50E3" w:rsidP="00A24B64">
            <w:pPr>
              <w:suppressAutoHyphens w:val="0"/>
              <w:jc w:val="right"/>
              <w:rPr>
                <w:lang w:eastAsia="ru-RU"/>
              </w:rPr>
            </w:pPr>
            <w:r w:rsidRPr="0040201D">
              <w:rPr>
                <w:lang w:eastAsia="ru-RU"/>
              </w:rPr>
              <w:t>0</w:t>
            </w:r>
          </w:p>
        </w:tc>
        <w:tc>
          <w:tcPr>
            <w:tcW w:w="1060" w:type="dxa"/>
            <w:tcBorders>
              <w:top w:val="nil"/>
              <w:left w:val="nil"/>
              <w:bottom w:val="single" w:sz="4" w:space="0" w:color="auto"/>
              <w:right w:val="single" w:sz="4" w:space="0" w:color="auto"/>
            </w:tcBorders>
            <w:shd w:val="clear" w:color="auto" w:fill="auto"/>
            <w:noWrap/>
            <w:hideMark/>
          </w:tcPr>
          <w:p w:rsidR="009D50E3" w:rsidRPr="0040201D" w:rsidRDefault="009D50E3" w:rsidP="00A24B64">
            <w:pPr>
              <w:suppressAutoHyphens w:val="0"/>
              <w:jc w:val="right"/>
              <w:rPr>
                <w:lang w:eastAsia="ru-RU"/>
              </w:rPr>
            </w:pPr>
            <w:r w:rsidRPr="0040201D">
              <w:rPr>
                <w:lang w:eastAsia="ru-RU"/>
              </w:rPr>
              <w:t>0</w:t>
            </w:r>
          </w:p>
        </w:tc>
        <w:tc>
          <w:tcPr>
            <w:tcW w:w="1060" w:type="dxa"/>
            <w:tcBorders>
              <w:top w:val="nil"/>
              <w:left w:val="nil"/>
              <w:bottom w:val="single" w:sz="4" w:space="0" w:color="auto"/>
              <w:right w:val="single" w:sz="4" w:space="0" w:color="auto"/>
            </w:tcBorders>
            <w:shd w:val="clear" w:color="auto" w:fill="auto"/>
            <w:noWrap/>
            <w:hideMark/>
          </w:tcPr>
          <w:p w:rsidR="009D50E3" w:rsidRPr="0040201D" w:rsidRDefault="009D50E3" w:rsidP="00A24B64">
            <w:pPr>
              <w:suppressAutoHyphens w:val="0"/>
              <w:jc w:val="right"/>
              <w:rPr>
                <w:lang w:eastAsia="ru-RU"/>
              </w:rPr>
            </w:pPr>
            <w:r w:rsidRPr="0040201D">
              <w:rPr>
                <w:lang w:eastAsia="ru-RU"/>
              </w:rPr>
              <w:t>0</w:t>
            </w:r>
          </w:p>
        </w:tc>
        <w:tc>
          <w:tcPr>
            <w:tcW w:w="1040" w:type="dxa"/>
            <w:tcBorders>
              <w:top w:val="nil"/>
              <w:left w:val="nil"/>
              <w:bottom w:val="single" w:sz="4" w:space="0" w:color="auto"/>
              <w:right w:val="single" w:sz="4" w:space="0" w:color="auto"/>
            </w:tcBorders>
            <w:shd w:val="clear" w:color="auto" w:fill="auto"/>
            <w:noWrap/>
            <w:hideMark/>
          </w:tcPr>
          <w:p w:rsidR="009D50E3" w:rsidRPr="0040201D" w:rsidRDefault="009D50E3" w:rsidP="00A24B64">
            <w:pPr>
              <w:suppressAutoHyphens w:val="0"/>
              <w:jc w:val="right"/>
              <w:rPr>
                <w:lang w:eastAsia="ru-RU"/>
              </w:rPr>
            </w:pPr>
            <w:r w:rsidRPr="0040201D">
              <w:rPr>
                <w:lang w:eastAsia="ru-RU"/>
              </w:rPr>
              <w:t>0</w:t>
            </w:r>
          </w:p>
        </w:tc>
        <w:tc>
          <w:tcPr>
            <w:tcW w:w="1060" w:type="dxa"/>
            <w:tcBorders>
              <w:top w:val="nil"/>
              <w:left w:val="nil"/>
              <w:bottom w:val="single" w:sz="4" w:space="0" w:color="auto"/>
              <w:right w:val="single" w:sz="4" w:space="0" w:color="auto"/>
            </w:tcBorders>
            <w:shd w:val="clear" w:color="auto" w:fill="auto"/>
            <w:noWrap/>
            <w:hideMark/>
          </w:tcPr>
          <w:p w:rsidR="009D50E3" w:rsidRPr="0040201D" w:rsidRDefault="009D50E3" w:rsidP="00A24B64">
            <w:pPr>
              <w:suppressAutoHyphens w:val="0"/>
              <w:jc w:val="right"/>
              <w:rPr>
                <w:lang w:eastAsia="ru-RU"/>
              </w:rPr>
            </w:pPr>
            <w:r w:rsidRPr="0040201D">
              <w:rPr>
                <w:lang w:eastAsia="ru-RU"/>
              </w:rPr>
              <w:t>0</w:t>
            </w:r>
          </w:p>
        </w:tc>
        <w:tc>
          <w:tcPr>
            <w:tcW w:w="812" w:type="dxa"/>
            <w:tcBorders>
              <w:top w:val="nil"/>
              <w:left w:val="nil"/>
              <w:bottom w:val="single" w:sz="4" w:space="0" w:color="auto"/>
              <w:right w:val="single" w:sz="4" w:space="0" w:color="auto"/>
            </w:tcBorders>
            <w:shd w:val="clear" w:color="auto" w:fill="auto"/>
            <w:noWrap/>
            <w:hideMark/>
          </w:tcPr>
          <w:p w:rsidR="009D50E3" w:rsidRPr="0040201D" w:rsidRDefault="009D50E3" w:rsidP="00A24B64">
            <w:pPr>
              <w:suppressAutoHyphens w:val="0"/>
              <w:jc w:val="right"/>
              <w:rPr>
                <w:lang w:eastAsia="ru-RU"/>
              </w:rPr>
            </w:pPr>
            <w:r w:rsidRPr="0040201D">
              <w:rPr>
                <w:lang w:eastAsia="ru-RU"/>
              </w:rPr>
              <w:t>0</w:t>
            </w:r>
          </w:p>
        </w:tc>
        <w:tc>
          <w:tcPr>
            <w:tcW w:w="761" w:type="dxa"/>
            <w:tcBorders>
              <w:top w:val="nil"/>
              <w:left w:val="nil"/>
              <w:bottom w:val="single" w:sz="4" w:space="0" w:color="auto"/>
              <w:right w:val="single" w:sz="4" w:space="0" w:color="auto"/>
            </w:tcBorders>
            <w:shd w:val="clear" w:color="auto" w:fill="auto"/>
            <w:noWrap/>
            <w:hideMark/>
          </w:tcPr>
          <w:p w:rsidR="009D50E3" w:rsidRPr="0040201D" w:rsidRDefault="009D50E3" w:rsidP="00A24B64">
            <w:pPr>
              <w:suppressAutoHyphens w:val="0"/>
              <w:jc w:val="right"/>
              <w:rPr>
                <w:lang w:eastAsia="ru-RU"/>
              </w:rPr>
            </w:pPr>
            <w:r w:rsidRPr="0040201D">
              <w:rPr>
                <w:lang w:eastAsia="ru-RU"/>
              </w:rPr>
              <w:t>0</w:t>
            </w: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r>
    </w:tbl>
    <w:p w:rsidR="009D50E3" w:rsidRPr="00B66A64" w:rsidRDefault="009D50E3" w:rsidP="009D50E3">
      <w:pPr>
        <w:sectPr w:rsidR="009D50E3" w:rsidRPr="00B66A64" w:rsidSect="0040201D">
          <w:pgSz w:w="16838" w:h="11906" w:orient="landscape"/>
          <w:pgMar w:top="567" w:right="1134" w:bottom="1701" w:left="1134" w:header="709" w:footer="709" w:gutter="0"/>
          <w:cols w:space="708"/>
          <w:titlePg/>
          <w:docGrid w:linePitch="360"/>
        </w:sectPr>
      </w:pPr>
    </w:p>
    <w:tbl>
      <w:tblPr>
        <w:tblW w:w="13998" w:type="dxa"/>
        <w:tblInd w:w="91" w:type="dxa"/>
        <w:tblLook w:val="04A0"/>
      </w:tblPr>
      <w:tblGrid>
        <w:gridCol w:w="1846"/>
        <w:gridCol w:w="2358"/>
        <w:gridCol w:w="2249"/>
        <w:gridCol w:w="1400"/>
        <w:gridCol w:w="1300"/>
        <w:gridCol w:w="1240"/>
        <w:gridCol w:w="1240"/>
        <w:gridCol w:w="960"/>
        <w:gridCol w:w="967"/>
        <w:gridCol w:w="967"/>
      </w:tblGrid>
      <w:tr w:rsidR="009D50E3" w:rsidRPr="0040201D" w:rsidTr="00A24B64">
        <w:trPr>
          <w:trHeight w:val="1725"/>
        </w:trPr>
        <w:tc>
          <w:tcPr>
            <w:tcW w:w="1846"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2251"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2249"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140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130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124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124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1512" w:type="dxa"/>
            <w:gridSpan w:val="2"/>
            <w:tcBorders>
              <w:top w:val="nil"/>
              <w:left w:val="nil"/>
              <w:bottom w:val="nil"/>
              <w:right w:val="nil"/>
            </w:tcBorders>
            <w:shd w:val="clear" w:color="auto" w:fill="auto"/>
            <w:hideMark/>
          </w:tcPr>
          <w:p w:rsidR="009D50E3" w:rsidRPr="0040201D" w:rsidRDefault="009D50E3" w:rsidP="00A24B64">
            <w:pPr>
              <w:suppressAutoHyphens w:val="0"/>
              <w:jc w:val="center"/>
              <w:rPr>
                <w:lang w:eastAsia="ru-RU"/>
              </w:rPr>
            </w:pPr>
            <w:r w:rsidRPr="0040201D">
              <w:rPr>
                <w:lang w:eastAsia="ru-RU"/>
              </w:rPr>
              <w:t xml:space="preserve">Приложение № 4 к постановлению администрации Панинского </w:t>
            </w:r>
            <w:proofErr w:type="gramStart"/>
            <w:r w:rsidRPr="0040201D">
              <w:rPr>
                <w:lang w:eastAsia="ru-RU"/>
              </w:rPr>
              <w:t>муниципального</w:t>
            </w:r>
            <w:proofErr w:type="gramEnd"/>
            <w:r w:rsidRPr="0040201D">
              <w:rPr>
                <w:lang w:eastAsia="ru-RU"/>
              </w:rPr>
              <w:t xml:space="preserve"> района Воронежской области                      от </w:t>
            </w:r>
            <w:r w:rsidRPr="00B66A64">
              <w:rPr>
                <w:lang w:eastAsia="ru-RU"/>
              </w:rPr>
              <w:t xml:space="preserve"> 28.08.2021 № 305</w:t>
            </w:r>
          </w:p>
        </w:tc>
      </w:tr>
      <w:tr w:rsidR="009D50E3" w:rsidRPr="0040201D" w:rsidTr="00A24B64">
        <w:trPr>
          <w:trHeight w:val="2025"/>
        </w:trPr>
        <w:tc>
          <w:tcPr>
            <w:tcW w:w="1846"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2251"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2249"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140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130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124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124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lang w:eastAsia="ru-RU"/>
              </w:rPr>
            </w:pPr>
          </w:p>
        </w:tc>
        <w:tc>
          <w:tcPr>
            <w:tcW w:w="1512" w:type="dxa"/>
            <w:gridSpan w:val="2"/>
            <w:vMerge w:val="restart"/>
            <w:tcBorders>
              <w:top w:val="nil"/>
              <w:left w:val="nil"/>
              <w:bottom w:val="nil"/>
              <w:right w:val="nil"/>
            </w:tcBorders>
            <w:shd w:val="clear" w:color="auto" w:fill="auto"/>
            <w:hideMark/>
          </w:tcPr>
          <w:p w:rsidR="009D50E3" w:rsidRPr="0040201D" w:rsidRDefault="009D50E3" w:rsidP="00A24B64">
            <w:pPr>
              <w:suppressAutoHyphens w:val="0"/>
              <w:jc w:val="center"/>
              <w:rPr>
                <w:lang w:eastAsia="ru-RU"/>
              </w:rPr>
            </w:pPr>
            <w:r w:rsidRPr="0040201D">
              <w:rPr>
                <w:lang w:eastAsia="ru-RU"/>
              </w:rPr>
              <w:t>«Приложение № 2.1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r>
      <w:tr w:rsidR="009D50E3" w:rsidRPr="0040201D" w:rsidTr="00A24B64">
        <w:trPr>
          <w:trHeight w:val="300"/>
        </w:trPr>
        <w:tc>
          <w:tcPr>
            <w:tcW w:w="1846" w:type="dxa"/>
            <w:tcBorders>
              <w:top w:val="nil"/>
              <w:left w:val="nil"/>
              <w:bottom w:val="nil"/>
              <w:right w:val="nil"/>
            </w:tcBorders>
            <w:shd w:val="clear" w:color="auto" w:fill="auto"/>
            <w:noWrap/>
            <w:vAlign w:val="bottom"/>
            <w:hideMark/>
          </w:tcPr>
          <w:p w:rsidR="009D50E3" w:rsidRPr="0040201D" w:rsidRDefault="009D50E3" w:rsidP="00A24B64">
            <w:pPr>
              <w:suppressAutoHyphens w:val="0"/>
              <w:rPr>
                <w:bCs/>
                <w:lang w:eastAsia="ru-RU"/>
              </w:rPr>
            </w:pPr>
          </w:p>
        </w:tc>
        <w:tc>
          <w:tcPr>
            <w:tcW w:w="2251" w:type="dxa"/>
            <w:tcBorders>
              <w:top w:val="nil"/>
              <w:left w:val="nil"/>
              <w:bottom w:val="nil"/>
              <w:right w:val="nil"/>
            </w:tcBorders>
            <w:shd w:val="clear" w:color="auto" w:fill="auto"/>
            <w:noWrap/>
            <w:vAlign w:val="bottom"/>
            <w:hideMark/>
          </w:tcPr>
          <w:p w:rsidR="009D50E3" w:rsidRPr="0040201D" w:rsidRDefault="009D50E3" w:rsidP="00A24B64">
            <w:pPr>
              <w:suppressAutoHyphens w:val="0"/>
              <w:rPr>
                <w:bCs/>
                <w:lang w:eastAsia="ru-RU"/>
              </w:rPr>
            </w:pPr>
          </w:p>
        </w:tc>
        <w:tc>
          <w:tcPr>
            <w:tcW w:w="2249" w:type="dxa"/>
            <w:tcBorders>
              <w:top w:val="nil"/>
              <w:left w:val="nil"/>
              <w:bottom w:val="nil"/>
              <w:right w:val="nil"/>
            </w:tcBorders>
            <w:shd w:val="clear" w:color="auto" w:fill="auto"/>
            <w:noWrap/>
            <w:vAlign w:val="bottom"/>
            <w:hideMark/>
          </w:tcPr>
          <w:p w:rsidR="009D50E3" w:rsidRPr="0040201D" w:rsidRDefault="009D50E3" w:rsidP="00A24B64">
            <w:pPr>
              <w:suppressAutoHyphens w:val="0"/>
              <w:rPr>
                <w:bCs/>
                <w:lang w:eastAsia="ru-RU"/>
              </w:rPr>
            </w:pPr>
          </w:p>
        </w:tc>
        <w:tc>
          <w:tcPr>
            <w:tcW w:w="140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bCs/>
                <w:lang w:eastAsia="ru-RU"/>
              </w:rPr>
            </w:pPr>
          </w:p>
        </w:tc>
        <w:tc>
          <w:tcPr>
            <w:tcW w:w="130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bCs/>
                <w:lang w:eastAsia="ru-RU"/>
              </w:rPr>
            </w:pPr>
          </w:p>
        </w:tc>
        <w:tc>
          <w:tcPr>
            <w:tcW w:w="124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bCs/>
                <w:lang w:eastAsia="ru-RU"/>
              </w:rPr>
            </w:pPr>
          </w:p>
        </w:tc>
        <w:tc>
          <w:tcPr>
            <w:tcW w:w="124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bCs/>
                <w:lang w:eastAsia="ru-RU"/>
              </w:rPr>
            </w:pPr>
          </w:p>
        </w:tc>
        <w:tc>
          <w:tcPr>
            <w:tcW w:w="960" w:type="dxa"/>
            <w:tcBorders>
              <w:top w:val="nil"/>
              <w:left w:val="nil"/>
              <w:bottom w:val="nil"/>
              <w:right w:val="nil"/>
            </w:tcBorders>
            <w:shd w:val="clear" w:color="auto" w:fill="auto"/>
            <w:noWrap/>
            <w:vAlign w:val="bottom"/>
            <w:hideMark/>
          </w:tcPr>
          <w:p w:rsidR="009D50E3" w:rsidRPr="0040201D" w:rsidRDefault="009D50E3" w:rsidP="00A24B64">
            <w:pPr>
              <w:suppressAutoHyphens w:val="0"/>
              <w:rPr>
                <w:bCs/>
                <w:lang w:eastAsia="ru-RU"/>
              </w:rPr>
            </w:pPr>
          </w:p>
        </w:tc>
        <w:tc>
          <w:tcPr>
            <w:tcW w:w="1512" w:type="dxa"/>
            <w:gridSpan w:val="2"/>
            <w:vMerge/>
            <w:tcBorders>
              <w:top w:val="nil"/>
              <w:left w:val="nil"/>
              <w:bottom w:val="nil"/>
              <w:right w:val="nil"/>
            </w:tcBorders>
            <w:vAlign w:val="center"/>
            <w:hideMark/>
          </w:tcPr>
          <w:p w:rsidR="009D50E3" w:rsidRPr="0040201D" w:rsidRDefault="009D50E3" w:rsidP="00A24B64">
            <w:pPr>
              <w:suppressAutoHyphens w:val="0"/>
              <w:rPr>
                <w:lang w:eastAsia="ru-RU"/>
              </w:rPr>
            </w:pPr>
          </w:p>
        </w:tc>
      </w:tr>
      <w:tr w:rsidR="009D50E3" w:rsidRPr="0040201D" w:rsidTr="00A24B64">
        <w:trPr>
          <w:trHeight w:val="1155"/>
        </w:trPr>
        <w:tc>
          <w:tcPr>
            <w:tcW w:w="13998" w:type="dxa"/>
            <w:gridSpan w:val="10"/>
            <w:tcBorders>
              <w:top w:val="nil"/>
              <w:left w:val="nil"/>
              <w:bottom w:val="single" w:sz="4" w:space="0" w:color="auto"/>
              <w:right w:val="nil"/>
            </w:tcBorders>
            <w:shd w:val="clear" w:color="auto" w:fill="auto"/>
            <w:vAlign w:val="center"/>
            <w:hideMark/>
          </w:tcPr>
          <w:p w:rsidR="009D50E3" w:rsidRPr="0040201D" w:rsidRDefault="009D50E3" w:rsidP="00A24B64">
            <w:pPr>
              <w:suppressAutoHyphens w:val="0"/>
              <w:jc w:val="center"/>
              <w:rPr>
                <w:lang w:eastAsia="ru-RU"/>
              </w:rPr>
            </w:pPr>
            <w:r w:rsidRPr="0040201D">
              <w:rPr>
                <w:lang w:eastAsia="ru-RU"/>
              </w:rPr>
              <w:t xml:space="preserve">Расходы местного бюджета на реализацию  подпрограммы № 1 "Доступное жилье и комфортная среда Панинского муниципального района Воронежской области" муниципальной программы "Обеспечение жилья и комфортная среда Панинского муниципального района Воронежской области" Панинского  муниципального района Воронежской области                               </w:t>
            </w:r>
          </w:p>
        </w:tc>
      </w:tr>
      <w:tr w:rsidR="009D50E3" w:rsidRPr="0040201D" w:rsidTr="00A24B64">
        <w:trPr>
          <w:trHeight w:val="315"/>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lang w:eastAsia="ru-RU"/>
              </w:rPr>
            </w:pPr>
            <w:r w:rsidRPr="0040201D">
              <w:rPr>
                <w:strike/>
                <w:lang w:eastAsia="ru-RU"/>
              </w:rPr>
              <w:t> </w:t>
            </w:r>
          </w:p>
        </w:tc>
        <w:tc>
          <w:tcPr>
            <w:tcW w:w="2251" w:type="dxa"/>
            <w:tcBorders>
              <w:top w:val="nil"/>
              <w:left w:val="nil"/>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lang w:eastAsia="ru-RU"/>
              </w:rPr>
            </w:pPr>
            <w:r w:rsidRPr="0040201D">
              <w:rPr>
                <w:strike/>
                <w:lang w:eastAsia="ru-RU"/>
              </w:rPr>
              <w:t> </w:t>
            </w:r>
          </w:p>
        </w:tc>
        <w:tc>
          <w:tcPr>
            <w:tcW w:w="2249" w:type="dxa"/>
            <w:tcBorders>
              <w:top w:val="nil"/>
              <w:left w:val="nil"/>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lang w:eastAsia="ru-RU"/>
              </w:rPr>
            </w:pPr>
            <w:r w:rsidRPr="0040201D">
              <w:rPr>
                <w:strike/>
                <w:lang w:eastAsia="ru-RU"/>
              </w:rPr>
              <w:t> </w:t>
            </w:r>
          </w:p>
        </w:tc>
        <w:tc>
          <w:tcPr>
            <w:tcW w:w="1400" w:type="dxa"/>
            <w:tcBorders>
              <w:top w:val="nil"/>
              <w:left w:val="nil"/>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lang w:eastAsia="ru-RU"/>
              </w:rPr>
            </w:pPr>
            <w:r w:rsidRPr="0040201D">
              <w:rPr>
                <w:strike/>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lang w:eastAsia="ru-RU"/>
              </w:rPr>
            </w:pPr>
            <w:r w:rsidRPr="0040201D">
              <w:rPr>
                <w:strike/>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lang w:eastAsia="ru-RU"/>
              </w:rPr>
            </w:pPr>
            <w:r w:rsidRPr="0040201D">
              <w:rPr>
                <w:strike/>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lang w:eastAsia="ru-RU"/>
              </w:rPr>
            </w:pPr>
            <w:r w:rsidRPr="0040201D">
              <w:rPr>
                <w:strike/>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lang w:eastAsia="ru-RU"/>
              </w:rPr>
            </w:pPr>
            <w:r w:rsidRPr="0040201D">
              <w:rPr>
                <w:strike/>
                <w:lang w:eastAsia="ru-RU"/>
              </w:rPr>
              <w:t> </w:t>
            </w:r>
          </w:p>
        </w:tc>
        <w:tc>
          <w:tcPr>
            <w:tcW w:w="756" w:type="dxa"/>
            <w:tcBorders>
              <w:top w:val="nil"/>
              <w:left w:val="nil"/>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lang w:eastAsia="ru-RU"/>
              </w:rPr>
            </w:pPr>
            <w:r w:rsidRPr="0040201D">
              <w:rPr>
                <w:strike/>
                <w:lang w:eastAsia="ru-RU"/>
              </w:rPr>
              <w:t> </w:t>
            </w:r>
          </w:p>
        </w:tc>
        <w:tc>
          <w:tcPr>
            <w:tcW w:w="756" w:type="dxa"/>
            <w:tcBorders>
              <w:top w:val="nil"/>
              <w:left w:val="nil"/>
              <w:bottom w:val="single" w:sz="4" w:space="0" w:color="auto"/>
              <w:right w:val="single" w:sz="4" w:space="0" w:color="auto"/>
            </w:tcBorders>
            <w:shd w:val="clear" w:color="auto" w:fill="auto"/>
            <w:noWrap/>
            <w:vAlign w:val="bottom"/>
            <w:hideMark/>
          </w:tcPr>
          <w:p w:rsidR="009D50E3" w:rsidRPr="0040201D" w:rsidRDefault="009D50E3" w:rsidP="00A24B64">
            <w:pPr>
              <w:suppressAutoHyphens w:val="0"/>
              <w:rPr>
                <w:lang w:eastAsia="ru-RU"/>
              </w:rPr>
            </w:pPr>
            <w:r w:rsidRPr="0040201D">
              <w:rPr>
                <w:strike/>
                <w:lang w:eastAsia="ru-RU"/>
              </w:rPr>
              <w:t> </w:t>
            </w:r>
          </w:p>
        </w:tc>
      </w:tr>
      <w:tr w:rsidR="009D50E3" w:rsidRPr="0040201D" w:rsidTr="00A24B64">
        <w:trPr>
          <w:trHeight w:val="315"/>
        </w:trPr>
        <w:tc>
          <w:tcPr>
            <w:tcW w:w="18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0E3" w:rsidRPr="0040201D" w:rsidRDefault="009D50E3" w:rsidP="00A24B64">
            <w:pPr>
              <w:suppressAutoHyphens w:val="0"/>
              <w:jc w:val="center"/>
              <w:rPr>
                <w:lang w:eastAsia="ru-RU"/>
              </w:rPr>
            </w:pPr>
            <w:r w:rsidRPr="0040201D">
              <w:rPr>
                <w:lang w:eastAsia="ru-RU"/>
              </w:rPr>
              <w:t>Статус</w:t>
            </w:r>
          </w:p>
        </w:tc>
        <w:tc>
          <w:tcPr>
            <w:tcW w:w="2251" w:type="dxa"/>
            <w:vMerge w:val="restart"/>
            <w:tcBorders>
              <w:top w:val="nil"/>
              <w:left w:val="single" w:sz="4" w:space="0" w:color="auto"/>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lang w:eastAsia="ru-RU"/>
              </w:rPr>
            </w:pPr>
            <w:r w:rsidRPr="0040201D">
              <w:rPr>
                <w:lang w:eastAsia="ru-RU"/>
              </w:rPr>
              <w:t xml:space="preserve">Наименование </w:t>
            </w:r>
            <w:r w:rsidRPr="0040201D">
              <w:rPr>
                <w:lang w:eastAsia="ru-RU"/>
              </w:rPr>
              <w:lastRenderedPageBreak/>
              <w:t xml:space="preserve">подпрограммы муниципальной программы, основного мероприятия </w:t>
            </w:r>
          </w:p>
        </w:tc>
        <w:tc>
          <w:tcPr>
            <w:tcW w:w="2249" w:type="dxa"/>
            <w:vMerge w:val="restart"/>
            <w:tcBorders>
              <w:top w:val="nil"/>
              <w:left w:val="single" w:sz="4" w:space="0" w:color="auto"/>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lang w:eastAsia="ru-RU"/>
              </w:rPr>
            </w:pPr>
            <w:r w:rsidRPr="0040201D">
              <w:rPr>
                <w:lang w:eastAsia="ru-RU"/>
              </w:rPr>
              <w:lastRenderedPageBreak/>
              <w:t xml:space="preserve">Наименование </w:t>
            </w:r>
            <w:r w:rsidRPr="0040201D">
              <w:rPr>
                <w:lang w:eastAsia="ru-RU"/>
              </w:rPr>
              <w:lastRenderedPageBreak/>
              <w:t>ответственного исполнителя, исполнителя - главного распорядителя средств местного бюджета (далее - ГРБС)</w:t>
            </w:r>
          </w:p>
        </w:tc>
        <w:tc>
          <w:tcPr>
            <w:tcW w:w="7652" w:type="dxa"/>
            <w:gridSpan w:val="7"/>
            <w:tcBorders>
              <w:top w:val="single" w:sz="4" w:space="0" w:color="auto"/>
              <w:left w:val="nil"/>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lang w:eastAsia="ru-RU"/>
              </w:rPr>
            </w:pPr>
            <w:r w:rsidRPr="0040201D">
              <w:rPr>
                <w:lang w:eastAsia="ru-RU"/>
              </w:rPr>
              <w:lastRenderedPageBreak/>
              <w:t xml:space="preserve">Расходы местного бюджета по годам реализации муниципальной </w:t>
            </w:r>
            <w:r w:rsidRPr="0040201D">
              <w:rPr>
                <w:lang w:eastAsia="ru-RU"/>
              </w:rPr>
              <w:lastRenderedPageBreak/>
              <w:t>программы, тыс. руб.</w:t>
            </w:r>
          </w:p>
        </w:tc>
      </w:tr>
      <w:tr w:rsidR="009D50E3" w:rsidRPr="0040201D" w:rsidTr="00A24B64">
        <w:trPr>
          <w:trHeight w:val="630"/>
        </w:trPr>
        <w:tc>
          <w:tcPr>
            <w:tcW w:w="1846" w:type="dxa"/>
            <w:vMerge/>
            <w:tcBorders>
              <w:top w:val="nil"/>
              <w:left w:val="single" w:sz="4" w:space="0" w:color="auto"/>
              <w:bottom w:val="single" w:sz="4" w:space="0" w:color="auto"/>
              <w:right w:val="single" w:sz="4" w:space="0" w:color="auto"/>
            </w:tcBorders>
            <w:vAlign w:val="center"/>
            <w:hideMark/>
          </w:tcPr>
          <w:p w:rsidR="009D50E3" w:rsidRPr="0040201D" w:rsidRDefault="009D50E3" w:rsidP="00A24B64">
            <w:pPr>
              <w:suppressAutoHyphens w:val="0"/>
              <w:rPr>
                <w:lang w:eastAsia="ru-RU"/>
              </w:rPr>
            </w:pPr>
          </w:p>
        </w:tc>
        <w:tc>
          <w:tcPr>
            <w:tcW w:w="2251" w:type="dxa"/>
            <w:vMerge/>
            <w:tcBorders>
              <w:top w:val="nil"/>
              <w:left w:val="single" w:sz="4" w:space="0" w:color="auto"/>
              <w:bottom w:val="single" w:sz="4" w:space="0" w:color="auto"/>
              <w:right w:val="single" w:sz="4" w:space="0" w:color="auto"/>
            </w:tcBorders>
            <w:vAlign w:val="center"/>
            <w:hideMark/>
          </w:tcPr>
          <w:p w:rsidR="009D50E3" w:rsidRPr="0040201D" w:rsidRDefault="009D50E3" w:rsidP="00A24B64">
            <w:pPr>
              <w:suppressAutoHyphens w:val="0"/>
              <w:rPr>
                <w:lang w:eastAsia="ru-RU"/>
              </w:rPr>
            </w:pPr>
          </w:p>
        </w:tc>
        <w:tc>
          <w:tcPr>
            <w:tcW w:w="2249" w:type="dxa"/>
            <w:vMerge/>
            <w:tcBorders>
              <w:top w:val="nil"/>
              <w:left w:val="single" w:sz="4" w:space="0" w:color="auto"/>
              <w:bottom w:val="single" w:sz="4" w:space="0" w:color="auto"/>
              <w:right w:val="single" w:sz="4" w:space="0" w:color="auto"/>
            </w:tcBorders>
            <w:vAlign w:val="center"/>
            <w:hideMark/>
          </w:tcPr>
          <w:p w:rsidR="009D50E3" w:rsidRPr="0040201D" w:rsidRDefault="009D50E3" w:rsidP="00A24B64">
            <w:pPr>
              <w:suppressAutoHyphens w:val="0"/>
              <w:rPr>
                <w:lang w:eastAsia="ru-RU"/>
              </w:rPr>
            </w:pPr>
          </w:p>
        </w:tc>
        <w:tc>
          <w:tcPr>
            <w:tcW w:w="1400" w:type="dxa"/>
            <w:tcBorders>
              <w:top w:val="nil"/>
              <w:left w:val="nil"/>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lang w:eastAsia="ru-RU"/>
              </w:rPr>
            </w:pPr>
            <w:r w:rsidRPr="0040201D">
              <w:rPr>
                <w:lang w:eastAsia="ru-RU"/>
              </w:rPr>
              <w:t>Всего</w:t>
            </w:r>
          </w:p>
        </w:tc>
        <w:tc>
          <w:tcPr>
            <w:tcW w:w="1300" w:type="dxa"/>
            <w:tcBorders>
              <w:top w:val="nil"/>
              <w:left w:val="nil"/>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lang w:eastAsia="ru-RU"/>
              </w:rPr>
            </w:pPr>
            <w:r w:rsidRPr="0040201D">
              <w:rPr>
                <w:lang w:eastAsia="ru-RU"/>
              </w:rPr>
              <w:t xml:space="preserve">  2020</w:t>
            </w:r>
          </w:p>
        </w:tc>
        <w:tc>
          <w:tcPr>
            <w:tcW w:w="1240" w:type="dxa"/>
            <w:tcBorders>
              <w:top w:val="nil"/>
              <w:left w:val="nil"/>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lang w:eastAsia="ru-RU"/>
              </w:rPr>
            </w:pPr>
            <w:r w:rsidRPr="0040201D">
              <w:rPr>
                <w:lang w:eastAsia="ru-RU"/>
              </w:rPr>
              <w:t>2021</w:t>
            </w:r>
          </w:p>
        </w:tc>
        <w:tc>
          <w:tcPr>
            <w:tcW w:w="1240" w:type="dxa"/>
            <w:tcBorders>
              <w:top w:val="nil"/>
              <w:left w:val="nil"/>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lang w:eastAsia="ru-RU"/>
              </w:rPr>
            </w:pPr>
            <w:r w:rsidRPr="0040201D">
              <w:rPr>
                <w:lang w:eastAsia="ru-RU"/>
              </w:rPr>
              <w:t>2022</w:t>
            </w:r>
          </w:p>
        </w:tc>
        <w:tc>
          <w:tcPr>
            <w:tcW w:w="960" w:type="dxa"/>
            <w:tcBorders>
              <w:top w:val="nil"/>
              <w:left w:val="nil"/>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lang w:eastAsia="ru-RU"/>
              </w:rPr>
            </w:pPr>
            <w:r w:rsidRPr="0040201D">
              <w:rPr>
                <w:lang w:eastAsia="ru-RU"/>
              </w:rPr>
              <w:t>2023</w:t>
            </w:r>
          </w:p>
        </w:tc>
        <w:tc>
          <w:tcPr>
            <w:tcW w:w="756" w:type="dxa"/>
            <w:tcBorders>
              <w:top w:val="nil"/>
              <w:left w:val="nil"/>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lang w:eastAsia="ru-RU"/>
              </w:rPr>
            </w:pPr>
            <w:r w:rsidRPr="0040201D">
              <w:rPr>
                <w:lang w:eastAsia="ru-RU"/>
              </w:rPr>
              <w:t>2024</w:t>
            </w:r>
          </w:p>
        </w:tc>
        <w:tc>
          <w:tcPr>
            <w:tcW w:w="756" w:type="dxa"/>
            <w:tcBorders>
              <w:top w:val="nil"/>
              <w:left w:val="nil"/>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lang w:eastAsia="ru-RU"/>
              </w:rPr>
            </w:pPr>
            <w:r w:rsidRPr="0040201D">
              <w:rPr>
                <w:lang w:eastAsia="ru-RU"/>
              </w:rPr>
              <w:t>2025</w:t>
            </w:r>
          </w:p>
        </w:tc>
      </w:tr>
      <w:tr w:rsidR="009D50E3" w:rsidRPr="0040201D" w:rsidTr="00A24B64">
        <w:trPr>
          <w:trHeight w:val="315"/>
        </w:trPr>
        <w:tc>
          <w:tcPr>
            <w:tcW w:w="1846" w:type="dxa"/>
            <w:tcBorders>
              <w:top w:val="nil"/>
              <w:left w:val="single" w:sz="4" w:space="0" w:color="auto"/>
              <w:bottom w:val="single" w:sz="4" w:space="0" w:color="auto"/>
              <w:right w:val="single" w:sz="4" w:space="0" w:color="auto"/>
            </w:tcBorders>
            <w:shd w:val="clear" w:color="auto" w:fill="auto"/>
            <w:noWrap/>
            <w:vAlign w:val="center"/>
            <w:hideMark/>
          </w:tcPr>
          <w:p w:rsidR="009D50E3" w:rsidRPr="0040201D" w:rsidRDefault="009D50E3" w:rsidP="00A24B64">
            <w:pPr>
              <w:suppressAutoHyphens w:val="0"/>
              <w:jc w:val="center"/>
              <w:rPr>
                <w:lang w:eastAsia="ru-RU"/>
              </w:rPr>
            </w:pPr>
            <w:r w:rsidRPr="0040201D">
              <w:rPr>
                <w:lang w:eastAsia="ru-RU"/>
              </w:rPr>
              <w:t>1</w:t>
            </w:r>
          </w:p>
        </w:tc>
        <w:tc>
          <w:tcPr>
            <w:tcW w:w="2251" w:type="dxa"/>
            <w:tcBorders>
              <w:top w:val="nil"/>
              <w:left w:val="nil"/>
              <w:bottom w:val="single" w:sz="4" w:space="0" w:color="auto"/>
              <w:right w:val="single" w:sz="4" w:space="0" w:color="auto"/>
            </w:tcBorders>
            <w:shd w:val="clear" w:color="auto" w:fill="auto"/>
            <w:noWrap/>
            <w:vAlign w:val="center"/>
            <w:hideMark/>
          </w:tcPr>
          <w:p w:rsidR="009D50E3" w:rsidRPr="0040201D" w:rsidRDefault="009D50E3" w:rsidP="00A24B64">
            <w:pPr>
              <w:suppressAutoHyphens w:val="0"/>
              <w:jc w:val="center"/>
              <w:rPr>
                <w:lang w:eastAsia="ru-RU"/>
              </w:rPr>
            </w:pPr>
            <w:r w:rsidRPr="0040201D">
              <w:rPr>
                <w:lang w:eastAsia="ru-RU"/>
              </w:rPr>
              <w:t>2</w:t>
            </w:r>
          </w:p>
        </w:tc>
        <w:tc>
          <w:tcPr>
            <w:tcW w:w="2249" w:type="dxa"/>
            <w:tcBorders>
              <w:top w:val="nil"/>
              <w:left w:val="nil"/>
              <w:bottom w:val="single" w:sz="4" w:space="0" w:color="auto"/>
              <w:right w:val="single" w:sz="4" w:space="0" w:color="auto"/>
            </w:tcBorders>
            <w:shd w:val="clear" w:color="auto" w:fill="auto"/>
            <w:noWrap/>
            <w:vAlign w:val="center"/>
            <w:hideMark/>
          </w:tcPr>
          <w:p w:rsidR="009D50E3" w:rsidRPr="0040201D" w:rsidRDefault="009D50E3" w:rsidP="00A24B64">
            <w:pPr>
              <w:suppressAutoHyphens w:val="0"/>
              <w:jc w:val="center"/>
              <w:rPr>
                <w:lang w:eastAsia="ru-RU"/>
              </w:rPr>
            </w:pPr>
            <w:r w:rsidRPr="0040201D">
              <w:rPr>
                <w:lang w:eastAsia="ru-RU"/>
              </w:rPr>
              <w:t>3</w:t>
            </w:r>
          </w:p>
        </w:tc>
        <w:tc>
          <w:tcPr>
            <w:tcW w:w="1400" w:type="dxa"/>
            <w:tcBorders>
              <w:top w:val="nil"/>
              <w:left w:val="nil"/>
              <w:bottom w:val="single" w:sz="4" w:space="0" w:color="auto"/>
              <w:right w:val="single" w:sz="4" w:space="0" w:color="auto"/>
            </w:tcBorders>
            <w:shd w:val="clear" w:color="auto" w:fill="auto"/>
            <w:noWrap/>
            <w:vAlign w:val="center"/>
            <w:hideMark/>
          </w:tcPr>
          <w:p w:rsidR="009D50E3" w:rsidRPr="0040201D" w:rsidRDefault="009D50E3" w:rsidP="00A24B64">
            <w:pPr>
              <w:suppressAutoHyphens w:val="0"/>
              <w:jc w:val="center"/>
              <w:rPr>
                <w:lang w:eastAsia="ru-RU"/>
              </w:rPr>
            </w:pPr>
            <w:r w:rsidRPr="0040201D">
              <w:rPr>
                <w:lang w:eastAsia="ru-RU"/>
              </w:rPr>
              <w:t>4</w:t>
            </w:r>
          </w:p>
        </w:tc>
        <w:tc>
          <w:tcPr>
            <w:tcW w:w="1300" w:type="dxa"/>
            <w:tcBorders>
              <w:top w:val="nil"/>
              <w:left w:val="nil"/>
              <w:bottom w:val="single" w:sz="4" w:space="0" w:color="auto"/>
              <w:right w:val="single" w:sz="4" w:space="0" w:color="auto"/>
            </w:tcBorders>
            <w:shd w:val="clear" w:color="auto" w:fill="auto"/>
            <w:noWrap/>
            <w:vAlign w:val="center"/>
            <w:hideMark/>
          </w:tcPr>
          <w:p w:rsidR="009D50E3" w:rsidRPr="0040201D" w:rsidRDefault="009D50E3" w:rsidP="00A24B64">
            <w:pPr>
              <w:suppressAutoHyphens w:val="0"/>
              <w:jc w:val="center"/>
              <w:rPr>
                <w:lang w:eastAsia="ru-RU"/>
              </w:rPr>
            </w:pPr>
            <w:r w:rsidRPr="0040201D">
              <w:rPr>
                <w:lang w:eastAsia="ru-RU"/>
              </w:rPr>
              <w:t>5</w:t>
            </w:r>
          </w:p>
        </w:tc>
        <w:tc>
          <w:tcPr>
            <w:tcW w:w="1240" w:type="dxa"/>
            <w:tcBorders>
              <w:top w:val="nil"/>
              <w:left w:val="nil"/>
              <w:bottom w:val="single" w:sz="4" w:space="0" w:color="auto"/>
              <w:right w:val="single" w:sz="4" w:space="0" w:color="auto"/>
            </w:tcBorders>
            <w:shd w:val="clear" w:color="auto" w:fill="auto"/>
            <w:noWrap/>
            <w:vAlign w:val="center"/>
            <w:hideMark/>
          </w:tcPr>
          <w:p w:rsidR="009D50E3" w:rsidRPr="0040201D" w:rsidRDefault="009D50E3" w:rsidP="00A24B64">
            <w:pPr>
              <w:suppressAutoHyphens w:val="0"/>
              <w:jc w:val="center"/>
              <w:rPr>
                <w:lang w:eastAsia="ru-RU"/>
              </w:rPr>
            </w:pPr>
            <w:r w:rsidRPr="0040201D">
              <w:rPr>
                <w:lang w:eastAsia="ru-RU"/>
              </w:rPr>
              <w:t>6</w:t>
            </w:r>
          </w:p>
        </w:tc>
        <w:tc>
          <w:tcPr>
            <w:tcW w:w="1240" w:type="dxa"/>
            <w:tcBorders>
              <w:top w:val="nil"/>
              <w:left w:val="nil"/>
              <w:bottom w:val="single" w:sz="4" w:space="0" w:color="auto"/>
              <w:right w:val="single" w:sz="4" w:space="0" w:color="auto"/>
            </w:tcBorders>
            <w:shd w:val="clear" w:color="auto" w:fill="auto"/>
            <w:noWrap/>
            <w:vAlign w:val="center"/>
            <w:hideMark/>
          </w:tcPr>
          <w:p w:rsidR="009D50E3" w:rsidRPr="0040201D" w:rsidRDefault="009D50E3" w:rsidP="00A24B64">
            <w:pPr>
              <w:suppressAutoHyphens w:val="0"/>
              <w:jc w:val="center"/>
              <w:rPr>
                <w:lang w:eastAsia="ru-RU"/>
              </w:rPr>
            </w:pPr>
            <w:r w:rsidRPr="0040201D">
              <w:rPr>
                <w:lang w:eastAsia="ru-RU"/>
              </w:rPr>
              <w:t>7</w:t>
            </w:r>
          </w:p>
        </w:tc>
        <w:tc>
          <w:tcPr>
            <w:tcW w:w="960" w:type="dxa"/>
            <w:tcBorders>
              <w:top w:val="nil"/>
              <w:left w:val="nil"/>
              <w:bottom w:val="single" w:sz="4" w:space="0" w:color="auto"/>
              <w:right w:val="single" w:sz="4" w:space="0" w:color="auto"/>
            </w:tcBorders>
            <w:shd w:val="clear" w:color="auto" w:fill="auto"/>
            <w:noWrap/>
            <w:vAlign w:val="center"/>
            <w:hideMark/>
          </w:tcPr>
          <w:p w:rsidR="009D50E3" w:rsidRPr="0040201D" w:rsidRDefault="009D50E3" w:rsidP="00A24B64">
            <w:pPr>
              <w:suppressAutoHyphens w:val="0"/>
              <w:jc w:val="center"/>
              <w:rPr>
                <w:lang w:eastAsia="ru-RU"/>
              </w:rPr>
            </w:pPr>
            <w:r w:rsidRPr="0040201D">
              <w:rPr>
                <w:lang w:eastAsia="ru-RU"/>
              </w:rPr>
              <w:t>8</w:t>
            </w:r>
          </w:p>
        </w:tc>
        <w:tc>
          <w:tcPr>
            <w:tcW w:w="756" w:type="dxa"/>
            <w:tcBorders>
              <w:top w:val="nil"/>
              <w:left w:val="nil"/>
              <w:bottom w:val="single" w:sz="4" w:space="0" w:color="auto"/>
              <w:right w:val="single" w:sz="4" w:space="0" w:color="auto"/>
            </w:tcBorders>
            <w:shd w:val="clear" w:color="auto" w:fill="auto"/>
            <w:noWrap/>
            <w:vAlign w:val="center"/>
            <w:hideMark/>
          </w:tcPr>
          <w:p w:rsidR="009D50E3" w:rsidRPr="0040201D" w:rsidRDefault="009D50E3" w:rsidP="00A24B64">
            <w:pPr>
              <w:suppressAutoHyphens w:val="0"/>
              <w:jc w:val="center"/>
              <w:rPr>
                <w:lang w:eastAsia="ru-RU"/>
              </w:rPr>
            </w:pPr>
            <w:r w:rsidRPr="0040201D">
              <w:rPr>
                <w:lang w:eastAsia="ru-RU"/>
              </w:rPr>
              <w:t>9</w:t>
            </w:r>
          </w:p>
        </w:tc>
        <w:tc>
          <w:tcPr>
            <w:tcW w:w="756" w:type="dxa"/>
            <w:tcBorders>
              <w:top w:val="nil"/>
              <w:left w:val="nil"/>
              <w:bottom w:val="single" w:sz="4" w:space="0" w:color="auto"/>
              <w:right w:val="single" w:sz="4" w:space="0" w:color="auto"/>
            </w:tcBorders>
            <w:shd w:val="clear" w:color="auto" w:fill="auto"/>
            <w:noWrap/>
            <w:vAlign w:val="center"/>
            <w:hideMark/>
          </w:tcPr>
          <w:p w:rsidR="009D50E3" w:rsidRPr="0040201D" w:rsidRDefault="009D50E3" w:rsidP="00A24B64">
            <w:pPr>
              <w:suppressAutoHyphens w:val="0"/>
              <w:jc w:val="center"/>
              <w:rPr>
                <w:lang w:eastAsia="ru-RU"/>
              </w:rPr>
            </w:pPr>
            <w:r w:rsidRPr="0040201D">
              <w:rPr>
                <w:lang w:eastAsia="ru-RU"/>
              </w:rPr>
              <w:t>10</w:t>
            </w:r>
          </w:p>
        </w:tc>
      </w:tr>
      <w:tr w:rsidR="009D50E3" w:rsidRPr="0040201D" w:rsidTr="00A24B64">
        <w:trPr>
          <w:trHeight w:val="2550"/>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bCs/>
                <w:lang w:eastAsia="ru-RU"/>
              </w:rPr>
            </w:pPr>
            <w:r w:rsidRPr="0040201D">
              <w:rPr>
                <w:bCs/>
                <w:lang w:eastAsia="ru-RU"/>
              </w:rPr>
              <w:t>Подпрограмма №1</w:t>
            </w:r>
          </w:p>
        </w:tc>
        <w:tc>
          <w:tcPr>
            <w:tcW w:w="2251" w:type="dxa"/>
            <w:tcBorders>
              <w:top w:val="nil"/>
              <w:left w:val="nil"/>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bCs/>
                <w:lang w:eastAsia="ru-RU"/>
              </w:rPr>
            </w:pPr>
            <w:r w:rsidRPr="0040201D">
              <w:rPr>
                <w:bCs/>
                <w:lang w:eastAsia="ru-RU"/>
              </w:rPr>
              <w:t xml:space="preserve">Доступное и комфортное жилье Панинского </w:t>
            </w:r>
            <w:proofErr w:type="gramStart"/>
            <w:r w:rsidRPr="0040201D">
              <w:rPr>
                <w:bCs/>
                <w:lang w:eastAsia="ru-RU"/>
              </w:rPr>
              <w:t>муниципального</w:t>
            </w:r>
            <w:proofErr w:type="gramEnd"/>
            <w:r w:rsidRPr="0040201D">
              <w:rPr>
                <w:bCs/>
                <w:lang w:eastAsia="ru-RU"/>
              </w:rPr>
              <w:t xml:space="preserve"> района</w:t>
            </w:r>
          </w:p>
        </w:tc>
        <w:tc>
          <w:tcPr>
            <w:tcW w:w="2249"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center"/>
              <w:rPr>
                <w:lang w:eastAsia="ru-RU"/>
              </w:rPr>
            </w:pPr>
            <w:r w:rsidRPr="0040201D">
              <w:rPr>
                <w:lang w:eastAsia="ru-RU"/>
              </w:rPr>
              <w:t>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(ГРБС): Администрация  Панинского муниципального района</w:t>
            </w:r>
            <w:proofErr w:type="gramStart"/>
            <w:r w:rsidRPr="0040201D">
              <w:rPr>
                <w:lang w:eastAsia="ru-RU"/>
              </w:rPr>
              <w:t xml:space="preserve">  В</w:t>
            </w:r>
            <w:proofErr w:type="gramEnd"/>
            <w:r w:rsidRPr="0040201D">
              <w:rPr>
                <w:lang w:eastAsia="ru-RU"/>
              </w:rPr>
              <w:t>сего по подпрограмме:</w:t>
            </w:r>
          </w:p>
        </w:tc>
        <w:tc>
          <w:tcPr>
            <w:tcW w:w="140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center"/>
              <w:rPr>
                <w:lang w:eastAsia="ru-RU"/>
              </w:rPr>
            </w:pPr>
            <w:r w:rsidRPr="0040201D">
              <w:rPr>
                <w:lang w:eastAsia="ru-RU"/>
              </w:rPr>
              <w:t>13 279,6</w:t>
            </w:r>
          </w:p>
        </w:tc>
        <w:tc>
          <w:tcPr>
            <w:tcW w:w="130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center"/>
              <w:rPr>
                <w:lang w:eastAsia="ru-RU"/>
              </w:rPr>
            </w:pPr>
            <w:r w:rsidRPr="0040201D">
              <w:rPr>
                <w:lang w:eastAsia="ru-RU"/>
              </w:rPr>
              <w:t>3 558,1</w:t>
            </w:r>
          </w:p>
        </w:tc>
        <w:tc>
          <w:tcPr>
            <w:tcW w:w="124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center"/>
              <w:rPr>
                <w:lang w:eastAsia="ru-RU"/>
              </w:rPr>
            </w:pPr>
            <w:r w:rsidRPr="0040201D">
              <w:rPr>
                <w:lang w:eastAsia="ru-RU"/>
              </w:rPr>
              <w:t>6 717,5</w:t>
            </w:r>
          </w:p>
        </w:tc>
        <w:tc>
          <w:tcPr>
            <w:tcW w:w="124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center"/>
              <w:rPr>
                <w:lang w:eastAsia="ru-RU"/>
              </w:rPr>
            </w:pPr>
            <w:r w:rsidRPr="0040201D">
              <w:rPr>
                <w:lang w:eastAsia="ru-RU"/>
              </w:rPr>
              <w:t>751,0</w:t>
            </w:r>
          </w:p>
        </w:tc>
        <w:tc>
          <w:tcPr>
            <w:tcW w:w="96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center"/>
              <w:rPr>
                <w:lang w:eastAsia="ru-RU"/>
              </w:rPr>
            </w:pPr>
            <w:r w:rsidRPr="0040201D">
              <w:rPr>
                <w:lang w:eastAsia="ru-RU"/>
              </w:rPr>
              <w:t>751,0</w:t>
            </w:r>
          </w:p>
        </w:tc>
        <w:tc>
          <w:tcPr>
            <w:tcW w:w="756"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center"/>
              <w:rPr>
                <w:lang w:eastAsia="ru-RU"/>
              </w:rPr>
            </w:pPr>
            <w:r w:rsidRPr="0040201D">
              <w:rPr>
                <w:lang w:eastAsia="ru-RU"/>
              </w:rPr>
              <w:t>751,0</w:t>
            </w:r>
          </w:p>
        </w:tc>
        <w:tc>
          <w:tcPr>
            <w:tcW w:w="756"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center"/>
              <w:rPr>
                <w:lang w:eastAsia="ru-RU"/>
              </w:rPr>
            </w:pPr>
            <w:r w:rsidRPr="0040201D">
              <w:rPr>
                <w:lang w:eastAsia="ru-RU"/>
              </w:rPr>
              <w:t>751,0</w:t>
            </w:r>
          </w:p>
        </w:tc>
      </w:tr>
      <w:tr w:rsidR="009D50E3" w:rsidRPr="0040201D" w:rsidTr="00A24B64">
        <w:trPr>
          <w:trHeight w:val="1530"/>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bCs/>
                <w:lang w:eastAsia="ru-RU"/>
              </w:rPr>
            </w:pPr>
            <w:r w:rsidRPr="0040201D">
              <w:rPr>
                <w:bCs/>
                <w:lang w:eastAsia="ru-RU"/>
              </w:rPr>
              <w:lastRenderedPageBreak/>
              <w:t>Основное мероприятие 1</w:t>
            </w:r>
          </w:p>
        </w:tc>
        <w:tc>
          <w:tcPr>
            <w:tcW w:w="2251" w:type="dxa"/>
            <w:tcBorders>
              <w:top w:val="nil"/>
              <w:left w:val="nil"/>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bCs/>
                <w:lang w:eastAsia="ru-RU"/>
              </w:rPr>
            </w:pPr>
            <w:r w:rsidRPr="0040201D">
              <w:rPr>
                <w:bCs/>
                <w:lang w:eastAsia="ru-RU"/>
              </w:rPr>
              <w:t>Создание условий для обеспечения доступным и комфортным жильем населения Панинского района</w:t>
            </w:r>
            <w:r w:rsidRPr="0040201D">
              <w:rPr>
                <w:lang w:eastAsia="ru-RU"/>
              </w:rPr>
              <w:t>.</w:t>
            </w:r>
          </w:p>
        </w:tc>
        <w:tc>
          <w:tcPr>
            <w:tcW w:w="2249"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rPr>
                <w:lang w:eastAsia="ru-RU"/>
              </w:rPr>
            </w:pPr>
            <w:r w:rsidRPr="0040201D">
              <w:rPr>
                <w:lang w:eastAsia="ru-RU"/>
              </w:rPr>
              <w:t>всего по основному мероприятию</w:t>
            </w:r>
          </w:p>
        </w:tc>
        <w:tc>
          <w:tcPr>
            <w:tcW w:w="140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center"/>
              <w:rPr>
                <w:lang w:eastAsia="ru-RU"/>
              </w:rPr>
            </w:pPr>
            <w:r w:rsidRPr="0040201D">
              <w:rPr>
                <w:lang w:eastAsia="ru-RU"/>
              </w:rPr>
              <w:t>4 617,0</w:t>
            </w:r>
          </w:p>
        </w:tc>
        <w:tc>
          <w:tcPr>
            <w:tcW w:w="130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781,5</w:t>
            </w:r>
          </w:p>
        </w:tc>
        <w:tc>
          <w:tcPr>
            <w:tcW w:w="124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835,5</w:t>
            </w:r>
          </w:p>
        </w:tc>
        <w:tc>
          <w:tcPr>
            <w:tcW w:w="124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750,0</w:t>
            </w:r>
          </w:p>
        </w:tc>
        <w:tc>
          <w:tcPr>
            <w:tcW w:w="96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750,0</w:t>
            </w:r>
          </w:p>
        </w:tc>
        <w:tc>
          <w:tcPr>
            <w:tcW w:w="756"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750,0</w:t>
            </w:r>
          </w:p>
        </w:tc>
        <w:tc>
          <w:tcPr>
            <w:tcW w:w="756"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750,0</w:t>
            </w:r>
          </w:p>
        </w:tc>
      </w:tr>
      <w:tr w:rsidR="009D50E3" w:rsidRPr="0040201D" w:rsidTr="00A24B64">
        <w:trPr>
          <w:trHeight w:val="945"/>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9D50E3" w:rsidRPr="0040201D" w:rsidRDefault="009D50E3" w:rsidP="00A24B64">
            <w:pPr>
              <w:suppressAutoHyphens w:val="0"/>
              <w:rPr>
                <w:lang w:eastAsia="ru-RU"/>
              </w:rPr>
            </w:pPr>
            <w:r w:rsidRPr="0040201D">
              <w:rPr>
                <w:lang w:eastAsia="ru-RU"/>
              </w:rPr>
              <w:t>Мероприятие 1</w:t>
            </w:r>
          </w:p>
        </w:tc>
        <w:tc>
          <w:tcPr>
            <w:tcW w:w="2251" w:type="dxa"/>
            <w:tcBorders>
              <w:top w:val="nil"/>
              <w:left w:val="nil"/>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lang w:eastAsia="ru-RU"/>
              </w:rPr>
            </w:pPr>
            <w:r w:rsidRPr="0040201D">
              <w:rPr>
                <w:lang w:eastAsia="ru-RU"/>
              </w:rPr>
              <w:t>Обеспечение жильем молодых семей.</w:t>
            </w:r>
          </w:p>
        </w:tc>
        <w:tc>
          <w:tcPr>
            <w:tcW w:w="2249"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rPr>
                <w:lang w:eastAsia="ru-RU"/>
              </w:rPr>
            </w:pPr>
            <w:r w:rsidRPr="0040201D">
              <w:rPr>
                <w:lang w:eastAsia="ru-RU"/>
              </w:rPr>
              <w:t> </w:t>
            </w:r>
          </w:p>
        </w:tc>
        <w:tc>
          <w:tcPr>
            <w:tcW w:w="140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center"/>
              <w:rPr>
                <w:lang w:eastAsia="ru-RU"/>
              </w:rPr>
            </w:pPr>
            <w:r w:rsidRPr="0040201D">
              <w:rPr>
                <w:lang w:eastAsia="ru-RU"/>
              </w:rPr>
              <w:t>4 617,0</w:t>
            </w:r>
          </w:p>
        </w:tc>
        <w:tc>
          <w:tcPr>
            <w:tcW w:w="130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781,5</w:t>
            </w:r>
          </w:p>
        </w:tc>
        <w:tc>
          <w:tcPr>
            <w:tcW w:w="124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835,5</w:t>
            </w:r>
          </w:p>
        </w:tc>
        <w:tc>
          <w:tcPr>
            <w:tcW w:w="124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750,0</w:t>
            </w:r>
          </w:p>
        </w:tc>
        <w:tc>
          <w:tcPr>
            <w:tcW w:w="96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750,0</w:t>
            </w:r>
          </w:p>
        </w:tc>
        <w:tc>
          <w:tcPr>
            <w:tcW w:w="756"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750,0</w:t>
            </w:r>
          </w:p>
        </w:tc>
        <w:tc>
          <w:tcPr>
            <w:tcW w:w="756"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750,0</w:t>
            </w:r>
          </w:p>
        </w:tc>
      </w:tr>
      <w:tr w:rsidR="009D50E3" w:rsidRPr="0040201D" w:rsidTr="00A24B64">
        <w:trPr>
          <w:trHeight w:val="945"/>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9D50E3" w:rsidRPr="0040201D" w:rsidRDefault="009D50E3" w:rsidP="00A24B64">
            <w:pPr>
              <w:suppressAutoHyphens w:val="0"/>
              <w:rPr>
                <w:lang w:eastAsia="ru-RU"/>
              </w:rPr>
            </w:pPr>
            <w:r w:rsidRPr="0040201D">
              <w:rPr>
                <w:lang w:eastAsia="ru-RU"/>
              </w:rPr>
              <w:t>Мероприятие 2</w:t>
            </w:r>
          </w:p>
        </w:tc>
        <w:tc>
          <w:tcPr>
            <w:tcW w:w="2251" w:type="dxa"/>
            <w:tcBorders>
              <w:top w:val="nil"/>
              <w:left w:val="nil"/>
              <w:bottom w:val="single" w:sz="4" w:space="0" w:color="auto"/>
              <w:right w:val="single" w:sz="4" w:space="0" w:color="auto"/>
            </w:tcBorders>
            <w:shd w:val="clear" w:color="auto" w:fill="auto"/>
            <w:vAlign w:val="center"/>
            <w:hideMark/>
          </w:tcPr>
          <w:p w:rsidR="009D50E3" w:rsidRPr="0040201D" w:rsidRDefault="009D50E3" w:rsidP="00A24B64">
            <w:pPr>
              <w:suppressAutoHyphens w:val="0"/>
              <w:rPr>
                <w:lang w:eastAsia="ru-RU"/>
              </w:rPr>
            </w:pPr>
            <w:r w:rsidRPr="0040201D">
              <w:rPr>
                <w:lang w:eastAsia="ru-RU"/>
              </w:rPr>
              <w:t>Обеспечение земельных участков, предназначенных для предоставления семьям, имеющим трех и более детей и ко</w:t>
            </w:r>
            <w:r w:rsidRPr="00B66A64">
              <w:rPr>
                <w:lang w:eastAsia="ru-RU"/>
              </w:rPr>
              <w:t>м</w:t>
            </w:r>
            <w:r w:rsidRPr="0040201D">
              <w:rPr>
                <w:lang w:eastAsia="ru-RU"/>
              </w:rPr>
              <w:t xml:space="preserve">плексной застройки малоэтажного жилья </w:t>
            </w:r>
            <w:proofErr w:type="spellStart"/>
            <w:r w:rsidRPr="0040201D">
              <w:rPr>
                <w:lang w:eastAsia="ru-RU"/>
              </w:rPr>
              <w:t>экономкласса</w:t>
            </w:r>
            <w:proofErr w:type="spellEnd"/>
            <w:r w:rsidRPr="0040201D">
              <w:rPr>
                <w:lang w:eastAsia="ru-RU"/>
              </w:rPr>
              <w:t xml:space="preserve"> инженерной инфраструктурой.</w:t>
            </w:r>
          </w:p>
        </w:tc>
        <w:tc>
          <w:tcPr>
            <w:tcW w:w="2249"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rPr>
                <w:lang w:eastAsia="ru-RU"/>
              </w:rPr>
            </w:pPr>
            <w:r w:rsidRPr="0040201D">
              <w:rPr>
                <w:lang w:eastAsia="ru-RU"/>
              </w:rPr>
              <w:t> </w:t>
            </w:r>
          </w:p>
        </w:tc>
        <w:tc>
          <w:tcPr>
            <w:tcW w:w="140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center"/>
              <w:rPr>
                <w:lang w:eastAsia="ru-RU"/>
              </w:rPr>
            </w:pPr>
            <w:r w:rsidRPr="0040201D">
              <w:rPr>
                <w:lang w:eastAsia="ru-RU"/>
              </w:rPr>
              <w:t>0,0</w:t>
            </w:r>
          </w:p>
        </w:tc>
        <w:tc>
          <w:tcPr>
            <w:tcW w:w="130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0,0</w:t>
            </w:r>
          </w:p>
        </w:tc>
        <w:tc>
          <w:tcPr>
            <w:tcW w:w="124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0,0</w:t>
            </w:r>
          </w:p>
        </w:tc>
        <w:tc>
          <w:tcPr>
            <w:tcW w:w="124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0,0</w:t>
            </w:r>
          </w:p>
        </w:tc>
        <w:tc>
          <w:tcPr>
            <w:tcW w:w="96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0,0</w:t>
            </w:r>
          </w:p>
        </w:tc>
        <w:tc>
          <w:tcPr>
            <w:tcW w:w="756"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0,0</w:t>
            </w:r>
          </w:p>
        </w:tc>
        <w:tc>
          <w:tcPr>
            <w:tcW w:w="756"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0,0</w:t>
            </w:r>
          </w:p>
        </w:tc>
      </w:tr>
      <w:tr w:rsidR="009D50E3" w:rsidRPr="0040201D" w:rsidTr="00A24B64">
        <w:trPr>
          <w:trHeight w:val="945"/>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bCs/>
                <w:lang w:eastAsia="ru-RU"/>
              </w:rPr>
            </w:pPr>
            <w:r w:rsidRPr="0040201D">
              <w:rPr>
                <w:bCs/>
                <w:lang w:eastAsia="ru-RU"/>
              </w:rPr>
              <w:t>Основное мероприятие 2</w:t>
            </w:r>
          </w:p>
        </w:tc>
        <w:tc>
          <w:tcPr>
            <w:tcW w:w="2251" w:type="dxa"/>
            <w:tcBorders>
              <w:top w:val="nil"/>
              <w:left w:val="nil"/>
              <w:bottom w:val="single" w:sz="4" w:space="0" w:color="auto"/>
              <w:right w:val="single" w:sz="4" w:space="0" w:color="auto"/>
            </w:tcBorders>
            <w:shd w:val="clear" w:color="auto" w:fill="auto"/>
            <w:vAlign w:val="center"/>
            <w:hideMark/>
          </w:tcPr>
          <w:p w:rsidR="009D50E3" w:rsidRPr="0040201D" w:rsidRDefault="009D50E3" w:rsidP="00A24B64">
            <w:pPr>
              <w:suppressAutoHyphens w:val="0"/>
              <w:rPr>
                <w:lang w:eastAsia="ru-RU"/>
              </w:rPr>
            </w:pPr>
            <w:r w:rsidRPr="0040201D">
              <w:rPr>
                <w:lang w:eastAsia="ru-RU"/>
              </w:rPr>
              <w:t>Создание условий для обеспечения качественными жилищно-коммунальными услугами населения  Панинского муниципального рай</w:t>
            </w:r>
            <w:r w:rsidRPr="00B66A64">
              <w:rPr>
                <w:lang w:eastAsia="ru-RU"/>
              </w:rPr>
              <w:t>о</w:t>
            </w:r>
            <w:r w:rsidRPr="0040201D">
              <w:rPr>
                <w:lang w:eastAsia="ru-RU"/>
              </w:rPr>
              <w:t>на</w:t>
            </w:r>
          </w:p>
        </w:tc>
        <w:tc>
          <w:tcPr>
            <w:tcW w:w="2249"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rPr>
                <w:lang w:eastAsia="ru-RU"/>
              </w:rPr>
            </w:pPr>
            <w:r w:rsidRPr="0040201D">
              <w:rPr>
                <w:lang w:eastAsia="ru-RU"/>
              </w:rPr>
              <w:t>всего по основному мероприятию</w:t>
            </w:r>
          </w:p>
        </w:tc>
        <w:tc>
          <w:tcPr>
            <w:tcW w:w="140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center"/>
              <w:rPr>
                <w:lang w:eastAsia="ru-RU"/>
              </w:rPr>
            </w:pPr>
            <w:r w:rsidRPr="0040201D">
              <w:rPr>
                <w:lang w:eastAsia="ru-RU"/>
              </w:rPr>
              <w:t>8 662,6</w:t>
            </w:r>
          </w:p>
        </w:tc>
        <w:tc>
          <w:tcPr>
            <w:tcW w:w="130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2 776,6</w:t>
            </w:r>
          </w:p>
        </w:tc>
        <w:tc>
          <w:tcPr>
            <w:tcW w:w="124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5 882,0</w:t>
            </w:r>
          </w:p>
        </w:tc>
        <w:tc>
          <w:tcPr>
            <w:tcW w:w="124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1,0</w:t>
            </w:r>
          </w:p>
        </w:tc>
        <w:tc>
          <w:tcPr>
            <w:tcW w:w="96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1,0</w:t>
            </w:r>
          </w:p>
        </w:tc>
        <w:tc>
          <w:tcPr>
            <w:tcW w:w="756"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1,0</w:t>
            </w:r>
          </w:p>
        </w:tc>
        <w:tc>
          <w:tcPr>
            <w:tcW w:w="756"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1,0</w:t>
            </w:r>
          </w:p>
        </w:tc>
      </w:tr>
      <w:tr w:rsidR="009D50E3" w:rsidRPr="0040201D" w:rsidTr="00A24B64">
        <w:trPr>
          <w:trHeight w:val="945"/>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9D50E3" w:rsidRPr="0040201D" w:rsidRDefault="009D50E3" w:rsidP="00A24B64">
            <w:pPr>
              <w:suppressAutoHyphens w:val="0"/>
              <w:rPr>
                <w:lang w:eastAsia="ru-RU"/>
              </w:rPr>
            </w:pPr>
            <w:r w:rsidRPr="0040201D">
              <w:rPr>
                <w:lang w:eastAsia="ru-RU"/>
              </w:rPr>
              <w:lastRenderedPageBreak/>
              <w:t>Мероприятие 1.</w:t>
            </w:r>
          </w:p>
        </w:tc>
        <w:tc>
          <w:tcPr>
            <w:tcW w:w="2251" w:type="dxa"/>
            <w:tcBorders>
              <w:top w:val="nil"/>
              <w:left w:val="nil"/>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lang w:eastAsia="ru-RU"/>
              </w:rPr>
            </w:pPr>
            <w:r w:rsidRPr="0040201D">
              <w:rPr>
                <w:lang w:eastAsia="ru-RU"/>
              </w:rPr>
              <w:t>Разработка проектно-сметной документации на строительство и реконструкция систем водоснабжения и водоотведения городских и сельских поселений Панинского муниципального района</w:t>
            </w:r>
          </w:p>
        </w:tc>
        <w:tc>
          <w:tcPr>
            <w:tcW w:w="2249"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rPr>
                <w:lang w:eastAsia="ru-RU"/>
              </w:rPr>
            </w:pPr>
            <w:r w:rsidRPr="0040201D">
              <w:rPr>
                <w:lang w:eastAsia="ru-RU"/>
              </w:rPr>
              <w:t> </w:t>
            </w:r>
          </w:p>
        </w:tc>
        <w:tc>
          <w:tcPr>
            <w:tcW w:w="140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center"/>
              <w:rPr>
                <w:lang w:eastAsia="ru-RU"/>
              </w:rPr>
            </w:pPr>
            <w:r w:rsidRPr="0040201D">
              <w:rPr>
                <w:lang w:eastAsia="ru-RU"/>
              </w:rPr>
              <w:t>0,0</w:t>
            </w:r>
          </w:p>
        </w:tc>
        <w:tc>
          <w:tcPr>
            <w:tcW w:w="130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0,0</w:t>
            </w:r>
          </w:p>
        </w:tc>
        <w:tc>
          <w:tcPr>
            <w:tcW w:w="124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0,0</w:t>
            </w:r>
          </w:p>
        </w:tc>
        <w:tc>
          <w:tcPr>
            <w:tcW w:w="124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0,0</w:t>
            </w:r>
          </w:p>
        </w:tc>
        <w:tc>
          <w:tcPr>
            <w:tcW w:w="96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0,0</w:t>
            </w:r>
          </w:p>
        </w:tc>
        <w:tc>
          <w:tcPr>
            <w:tcW w:w="756"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0,0</w:t>
            </w:r>
          </w:p>
        </w:tc>
        <w:tc>
          <w:tcPr>
            <w:tcW w:w="756"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0,0</w:t>
            </w:r>
          </w:p>
        </w:tc>
      </w:tr>
      <w:tr w:rsidR="009D50E3" w:rsidRPr="0040201D" w:rsidTr="00A24B64">
        <w:trPr>
          <w:trHeight w:val="945"/>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9D50E3" w:rsidRPr="0040201D" w:rsidRDefault="009D50E3" w:rsidP="00A24B64">
            <w:pPr>
              <w:suppressAutoHyphens w:val="0"/>
              <w:rPr>
                <w:lang w:eastAsia="ru-RU"/>
              </w:rPr>
            </w:pPr>
            <w:r w:rsidRPr="0040201D">
              <w:rPr>
                <w:lang w:eastAsia="ru-RU"/>
              </w:rPr>
              <w:t>Мероприятие 2</w:t>
            </w:r>
          </w:p>
        </w:tc>
        <w:tc>
          <w:tcPr>
            <w:tcW w:w="2251" w:type="dxa"/>
            <w:tcBorders>
              <w:top w:val="nil"/>
              <w:left w:val="nil"/>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lang w:eastAsia="ru-RU"/>
              </w:rPr>
            </w:pPr>
            <w:r w:rsidRPr="0040201D">
              <w:rPr>
                <w:lang w:eastAsia="ru-RU"/>
              </w:rPr>
              <w:t>Строительство и реконструкция систем водоснабжения и водоотведения городских и сельских поселений Панинского муниципального района</w:t>
            </w:r>
          </w:p>
        </w:tc>
        <w:tc>
          <w:tcPr>
            <w:tcW w:w="2249"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rPr>
                <w:lang w:eastAsia="ru-RU"/>
              </w:rPr>
            </w:pPr>
            <w:r w:rsidRPr="0040201D">
              <w:rPr>
                <w:lang w:eastAsia="ru-RU"/>
              </w:rPr>
              <w:t> </w:t>
            </w:r>
          </w:p>
        </w:tc>
        <w:tc>
          <w:tcPr>
            <w:tcW w:w="140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center"/>
              <w:rPr>
                <w:lang w:eastAsia="ru-RU"/>
              </w:rPr>
            </w:pPr>
            <w:r w:rsidRPr="0040201D">
              <w:rPr>
                <w:lang w:eastAsia="ru-RU"/>
              </w:rPr>
              <w:t>0,8</w:t>
            </w:r>
          </w:p>
        </w:tc>
        <w:tc>
          <w:tcPr>
            <w:tcW w:w="130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0,3</w:t>
            </w:r>
          </w:p>
        </w:tc>
        <w:tc>
          <w:tcPr>
            <w:tcW w:w="124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0,5</w:t>
            </w:r>
          </w:p>
        </w:tc>
        <w:tc>
          <w:tcPr>
            <w:tcW w:w="124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0,0</w:t>
            </w:r>
          </w:p>
        </w:tc>
        <w:tc>
          <w:tcPr>
            <w:tcW w:w="96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0,0</w:t>
            </w:r>
          </w:p>
        </w:tc>
        <w:tc>
          <w:tcPr>
            <w:tcW w:w="756"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0,0</w:t>
            </w:r>
          </w:p>
        </w:tc>
        <w:tc>
          <w:tcPr>
            <w:tcW w:w="756"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0,0</w:t>
            </w:r>
          </w:p>
        </w:tc>
      </w:tr>
      <w:tr w:rsidR="009D50E3" w:rsidRPr="0040201D" w:rsidTr="00A24B64">
        <w:trPr>
          <w:trHeight w:val="945"/>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9D50E3" w:rsidRPr="0040201D" w:rsidRDefault="009D50E3" w:rsidP="00A24B64">
            <w:pPr>
              <w:suppressAutoHyphens w:val="0"/>
              <w:rPr>
                <w:lang w:eastAsia="ru-RU"/>
              </w:rPr>
            </w:pPr>
            <w:r w:rsidRPr="0040201D">
              <w:rPr>
                <w:lang w:eastAsia="ru-RU"/>
              </w:rPr>
              <w:t>Мероприятие 3</w:t>
            </w:r>
          </w:p>
        </w:tc>
        <w:tc>
          <w:tcPr>
            <w:tcW w:w="2251" w:type="dxa"/>
            <w:tcBorders>
              <w:top w:val="nil"/>
              <w:left w:val="nil"/>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lang w:eastAsia="ru-RU"/>
              </w:rPr>
            </w:pPr>
            <w:r w:rsidRPr="0040201D">
              <w:rPr>
                <w:lang w:eastAsia="ru-RU"/>
              </w:rPr>
              <w:t>Приобретение коммунальной специ</w:t>
            </w:r>
            <w:r w:rsidRPr="00B66A64">
              <w:rPr>
                <w:lang w:eastAsia="ru-RU"/>
              </w:rPr>
              <w:t>а</w:t>
            </w:r>
            <w:r w:rsidRPr="0040201D">
              <w:rPr>
                <w:lang w:eastAsia="ru-RU"/>
              </w:rPr>
              <w:t>лизированной техники</w:t>
            </w:r>
          </w:p>
        </w:tc>
        <w:tc>
          <w:tcPr>
            <w:tcW w:w="2249"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rPr>
                <w:lang w:eastAsia="ru-RU"/>
              </w:rPr>
            </w:pPr>
            <w:r w:rsidRPr="0040201D">
              <w:rPr>
                <w:lang w:eastAsia="ru-RU"/>
              </w:rPr>
              <w:t> </w:t>
            </w:r>
          </w:p>
        </w:tc>
        <w:tc>
          <w:tcPr>
            <w:tcW w:w="140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center"/>
              <w:rPr>
                <w:lang w:eastAsia="ru-RU"/>
              </w:rPr>
            </w:pPr>
            <w:r w:rsidRPr="0040201D">
              <w:rPr>
                <w:lang w:eastAsia="ru-RU"/>
              </w:rPr>
              <w:t>0,0</w:t>
            </w:r>
          </w:p>
        </w:tc>
        <w:tc>
          <w:tcPr>
            <w:tcW w:w="130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0,0</w:t>
            </w:r>
          </w:p>
        </w:tc>
        <w:tc>
          <w:tcPr>
            <w:tcW w:w="124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0,0</w:t>
            </w:r>
          </w:p>
        </w:tc>
        <w:tc>
          <w:tcPr>
            <w:tcW w:w="124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0,0</w:t>
            </w:r>
          </w:p>
        </w:tc>
        <w:tc>
          <w:tcPr>
            <w:tcW w:w="96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0,0</w:t>
            </w:r>
          </w:p>
        </w:tc>
        <w:tc>
          <w:tcPr>
            <w:tcW w:w="756"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0,0</w:t>
            </w:r>
          </w:p>
        </w:tc>
        <w:tc>
          <w:tcPr>
            <w:tcW w:w="756"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0,0</w:t>
            </w:r>
          </w:p>
        </w:tc>
      </w:tr>
      <w:tr w:rsidR="009D50E3" w:rsidRPr="0040201D" w:rsidTr="00A24B64">
        <w:trPr>
          <w:trHeight w:val="1665"/>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9D50E3" w:rsidRPr="0040201D" w:rsidRDefault="009D50E3" w:rsidP="00A24B64">
            <w:pPr>
              <w:suppressAutoHyphens w:val="0"/>
              <w:rPr>
                <w:lang w:eastAsia="ru-RU"/>
              </w:rPr>
            </w:pPr>
            <w:r w:rsidRPr="0040201D">
              <w:rPr>
                <w:lang w:eastAsia="ru-RU"/>
              </w:rPr>
              <w:lastRenderedPageBreak/>
              <w:t>Мероприятие 4</w:t>
            </w:r>
          </w:p>
        </w:tc>
        <w:tc>
          <w:tcPr>
            <w:tcW w:w="2251" w:type="dxa"/>
            <w:tcBorders>
              <w:top w:val="nil"/>
              <w:left w:val="nil"/>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lang w:eastAsia="ru-RU"/>
              </w:rPr>
            </w:pPr>
            <w:r w:rsidRPr="0040201D">
              <w:rPr>
                <w:lang w:eastAsia="ru-RU"/>
              </w:rPr>
              <w:t xml:space="preserve">Газификация населенных пунктах Панинского </w:t>
            </w:r>
            <w:proofErr w:type="gramStart"/>
            <w:r w:rsidRPr="0040201D">
              <w:rPr>
                <w:lang w:eastAsia="ru-RU"/>
              </w:rPr>
              <w:t>муниципального</w:t>
            </w:r>
            <w:proofErr w:type="gramEnd"/>
            <w:r w:rsidRPr="0040201D">
              <w:rPr>
                <w:lang w:eastAsia="ru-RU"/>
              </w:rPr>
              <w:t xml:space="preserve"> района</w:t>
            </w:r>
          </w:p>
        </w:tc>
        <w:tc>
          <w:tcPr>
            <w:tcW w:w="2249"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rPr>
                <w:lang w:eastAsia="ru-RU"/>
              </w:rPr>
            </w:pPr>
            <w:r w:rsidRPr="0040201D">
              <w:rPr>
                <w:lang w:eastAsia="ru-RU"/>
              </w:rPr>
              <w:t> </w:t>
            </w:r>
          </w:p>
        </w:tc>
        <w:tc>
          <w:tcPr>
            <w:tcW w:w="140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center"/>
              <w:rPr>
                <w:lang w:eastAsia="ru-RU"/>
              </w:rPr>
            </w:pPr>
            <w:r w:rsidRPr="0040201D">
              <w:rPr>
                <w:lang w:eastAsia="ru-RU"/>
              </w:rPr>
              <w:t>0,0</w:t>
            </w:r>
          </w:p>
        </w:tc>
        <w:tc>
          <w:tcPr>
            <w:tcW w:w="130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0,0</w:t>
            </w:r>
          </w:p>
        </w:tc>
        <w:tc>
          <w:tcPr>
            <w:tcW w:w="124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0,0</w:t>
            </w:r>
          </w:p>
        </w:tc>
        <w:tc>
          <w:tcPr>
            <w:tcW w:w="124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0,0</w:t>
            </w:r>
          </w:p>
        </w:tc>
        <w:tc>
          <w:tcPr>
            <w:tcW w:w="96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0,0</w:t>
            </w:r>
          </w:p>
        </w:tc>
        <w:tc>
          <w:tcPr>
            <w:tcW w:w="756"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0,0</w:t>
            </w:r>
          </w:p>
        </w:tc>
        <w:tc>
          <w:tcPr>
            <w:tcW w:w="756"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0,0</w:t>
            </w:r>
          </w:p>
        </w:tc>
      </w:tr>
      <w:tr w:rsidR="009D50E3" w:rsidRPr="0040201D" w:rsidTr="00A24B64">
        <w:trPr>
          <w:trHeight w:val="630"/>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9D50E3" w:rsidRPr="0040201D" w:rsidRDefault="009D50E3" w:rsidP="00A24B64">
            <w:pPr>
              <w:suppressAutoHyphens w:val="0"/>
              <w:rPr>
                <w:lang w:eastAsia="ru-RU"/>
              </w:rPr>
            </w:pPr>
            <w:r w:rsidRPr="0040201D">
              <w:rPr>
                <w:lang w:eastAsia="ru-RU"/>
              </w:rPr>
              <w:t>Мероприятие 5</w:t>
            </w:r>
          </w:p>
        </w:tc>
        <w:tc>
          <w:tcPr>
            <w:tcW w:w="2251" w:type="dxa"/>
            <w:tcBorders>
              <w:top w:val="nil"/>
              <w:left w:val="nil"/>
              <w:bottom w:val="single" w:sz="4" w:space="0" w:color="auto"/>
              <w:right w:val="single" w:sz="4" w:space="0" w:color="auto"/>
            </w:tcBorders>
            <w:shd w:val="clear" w:color="auto" w:fill="auto"/>
            <w:vAlign w:val="center"/>
            <w:hideMark/>
          </w:tcPr>
          <w:p w:rsidR="009D50E3" w:rsidRPr="0040201D" w:rsidRDefault="009D50E3" w:rsidP="00A24B64">
            <w:pPr>
              <w:suppressAutoHyphens w:val="0"/>
              <w:jc w:val="center"/>
              <w:rPr>
                <w:lang w:eastAsia="ru-RU"/>
              </w:rPr>
            </w:pPr>
            <w:r w:rsidRPr="0040201D">
              <w:rPr>
                <w:lang w:eastAsia="ru-RU"/>
              </w:rPr>
              <w:t>Устройство объектов</w:t>
            </w:r>
          </w:p>
        </w:tc>
        <w:tc>
          <w:tcPr>
            <w:tcW w:w="2249"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rPr>
                <w:lang w:eastAsia="ru-RU"/>
              </w:rPr>
            </w:pPr>
            <w:r w:rsidRPr="0040201D">
              <w:rPr>
                <w:lang w:eastAsia="ru-RU"/>
              </w:rPr>
              <w:t> </w:t>
            </w:r>
          </w:p>
        </w:tc>
        <w:tc>
          <w:tcPr>
            <w:tcW w:w="140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center"/>
              <w:rPr>
                <w:lang w:eastAsia="ru-RU"/>
              </w:rPr>
            </w:pPr>
            <w:r w:rsidRPr="0040201D">
              <w:rPr>
                <w:lang w:eastAsia="ru-RU"/>
              </w:rPr>
              <w:t>8 661,8</w:t>
            </w:r>
          </w:p>
        </w:tc>
        <w:tc>
          <w:tcPr>
            <w:tcW w:w="130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2 776,3</w:t>
            </w:r>
          </w:p>
        </w:tc>
        <w:tc>
          <w:tcPr>
            <w:tcW w:w="124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5 881,5</w:t>
            </w:r>
          </w:p>
        </w:tc>
        <w:tc>
          <w:tcPr>
            <w:tcW w:w="124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1,0</w:t>
            </w:r>
          </w:p>
        </w:tc>
        <w:tc>
          <w:tcPr>
            <w:tcW w:w="960"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1,0</w:t>
            </w:r>
          </w:p>
        </w:tc>
        <w:tc>
          <w:tcPr>
            <w:tcW w:w="756"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1,0</w:t>
            </w:r>
          </w:p>
        </w:tc>
        <w:tc>
          <w:tcPr>
            <w:tcW w:w="756" w:type="dxa"/>
            <w:tcBorders>
              <w:top w:val="nil"/>
              <w:left w:val="nil"/>
              <w:bottom w:val="single" w:sz="4" w:space="0" w:color="auto"/>
              <w:right w:val="single" w:sz="4" w:space="0" w:color="auto"/>
            </w:tcBorders>
            <w:shd w:val="clear" w:color="auto" w:fill="auto"/>
            <w:hideMark/>
          </w:tcPr>
          <w:p w:rsidR="009D50E3" w:rsidRPr="0040201D" w:rsidRDefault="009D50E3" w:rsidP="00A24B64">
            <w:pPr>
              <w:suppressAutoHyphens w:val="0"/>
              <w:jc w:val="right"/>
              <w:rPr>
                <w:lang w:eastAsia="ru-RU"/>
              </w:rPr>
            </w:pPr>
            <w:r w:rsidRPr="0040201D">
              <w:rPr>
                <w:lang w:eastAsia="ru-RU"/>
              </w:rPr>
              <w:t>1,0</w:t>
            </w:r>
          </w:p>
        </w:tc>
      </w:tr>
    </w:tbl>
    <w:p w:rsidR="009D50E3" w:rsidRPr="00B66A64" w:rsidRDefault="009D50E3" w:rsidP="009D50E3">
      <w:pPr>
        <w:jc w:val="center"/>
        <w:rPr>
          <w:bCs/>
          <w:spacing w:val="-1"/>
        </w:rPr>
        <w:sectPr w:rsidR="009D50E3" w:rsidRPr="00B66A64" w:rsidSect="0040201D">
          <w:pgSz w:w="16838" w:h="11906" w:orient="landscape"/>
          <w:pgMar w:top="567" w:right="1134" w:bottom="1701" w:left="1134" w:header="709" w:footer="709" w:gutter="0"/>
          <w:cols w:space="708"/>
          <w:titlePg/>
          <w:docGrid w:linePitch="360"/>
        </w:sectPr>
      </w:pPr>
    </w:p>
    <w:p w:rsidR="009D50E3" w:rsidRPr="00B66A64" w:rsidRDefault="009D50E3" w:rsidP="009D50E3">
      <w:pPr>
        <w:jc w:val="center"/>
        <w:rPr>
          <w:bCs/>
          <w:spacing w:val="-1"/>
        </w:rPr>
      </w:pPr>
    </w:p>
    <w:p w:rsidR="009D50E3" w:rsidRPr="00B66A64" w:rsidRDefault="009D50E3" w:rsidP="009D50E3">
      <w:pPr>
        <w:ind w:firstLine="709"/>
        <w:jc w:val="both"/>
      </w:pPr>
    </w:p>
    <w:p w:rsidR="00DB1ACB" w:rsidRDefault="00DB1ACB"/>
    <w:sectPr w:rsidR="00DB1ACB" w:rsidSect="00611F76">
      <w:headerReference w:type="default" r:id="rId7"/>
      <w:pgSz w:w="11906" w:h="16838"/>
      <w:pgMar w:top="1134" w:right="567" w:bottom="1701" w:left="1985"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422312"/>
      <w:docPartObj>
        <w:docPartGallery w:val="Page Numbers (Top of Page)"/>
        <w:docPartUnique/>
      </w:docPartObj>
    </w:sdtPr>
    <w:sdtEndPr/>
    <w:sdtContent>
      <w:p w:rsidR="00AE0DDC" w:rsidRDefault="00C0480A">
        <w:pPr>
          <w:pStyle w:val="af4"/>
          <w:jc w:val="center"/>
        </w:pPr>
        <w:r>
          <w:fldChar w:fldCharType="begin"/>
        </w:r>
        <w:r>
          <w:instrText>PAGE   \* MERGEFORMAT</w:instrText>
        </w:r>
        <w:r>
          <w:fldChar w:fldCharType="separate"/>
        </w:r>
        <w:r w:rsidR="009D50E3">
          <w:rPr>
            <w:noProof/>
          </w:rPr>
          <w:t>2</w:t>
        </w:r>
        <w:r>
          <w:fldChar w:fldCharType="end"/>
        </w:r>
      </w:p>
    </w:sdtContent>
  </w:sdt>
  <w:p w:rsidR="00AE0DDC" w:rsidRDefault="00C0480A">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5217"/>
      <w:docPartObj>
        <w:docPartGallery w:val="Page Numbers (Top of Page)"/>
        <w:docPartUnique/>
      </w:docPartObj>
    </w:sdtPr>
    <w:sdtEndPr/>
    <w:sdtContent>
      <w:p w:rsidR="006E1300" w:rsidRDefault="00C0480A" w:rsidP="00E50516">
        <w:pPr>
          <w:pStyle w:val="af4"/>
          <w:ind w:firstLine="709"/>
          <w:jc w:val="center"/>
        </w:pPr>
        <w:r>
          <w:fldChar w:fldCharType="begin"/>
        </w:r>
        <w:r>
          <w:instrText xml:space="preserve"> PAGE   \* MERGEFORMAT </w:instrText>
        </w:r>
        <w:r>
          <w:fldChar w:fldCharType="separate"/>
        </w:r>
        <w:r>
          <w:rPr>
            <w:noProof/>
          </w:rPr>
          <w:t>4</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16D53043"/>
    <w:multiLevelType w:val="hybridMultilevel"/>
    <w:tmpl w:val="0F244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783138A7"/>
    <w:multiLevelType w:val="hybridMultilevel"/>
    <w:tmpl w:val="0F244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D50E3"/>
    <w:rsid w:val="00285FD2"/>
    <w:rsid w:val="007073B8"/>
    <w:rsid w:val="009A5522"/>
    <w:rsid w:val="009D50E3"/>
    <w:rsid w:val="00C0480A"/>
    <w:rsid w:val="00DB1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0E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9D50E3"/>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9D50E3"/>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9D50E3"/>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nhideWhenUsed/>
    <w:qFormat/>
    <w:rsid w:val="009D50E3"/>
    <w:pPr>
      <w:spacing w:before="240" w:after="60"/>
      <w:outlineLvl w:val="3"/>
    </w:pPr>
    <w:rPr>
      <w:b/>
      <w:bCs/>
      <w:sz w:val="28"/>
      <w:szCs w:val="28"/>
    </w:rPr>
  </w:style>
  <w:style w:type="paragraph" w:styleId="5">
    <w:name w:val="heading 5"/>
    <w:basedOn w:val="a"/>
    <w:next w:val="a"/>
    <w:link w:val="50"/>
    <w:uiPriority w:val="9"/>
    <w:unhideWhenUsed/>
    <w:qFormat/>
    <w:rsid w:val="009D50E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9D50E3"/>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9D50E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9D50E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9D50E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9D50E3"/>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9D50E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9D50E3"/>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rsid w:val="009D50E3"/>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9D50E3"/>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9D50E3"/>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9D50E3"/>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9D50E3"/>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9D50E3"/>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9D50E3"/>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9D50E3"/>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9D50E3"/>
    <w:rPr>
      <w:rFonts w:ascii="Cambria" w:eastAsia="Times New Roman" w:hAnsi="Cambria" w:cs="Times New Roman"/>
      <w:b/>
      <w:kern w:val="32"/>
      <w:sz w:val="32"/>
      <w:szCs w:val="20"/>
      <w:lang w:eastAsia="ru-RU"/>
    </w:rPr>
  </w:style>
  <w:style w:type="character" w:customStyle="1" w:styleId="21">
    <w:name w:val="Заголовок 2 Знак1"/>
    <w:semiHidden/>
    <w:locked/>
    <w:rsid w:val="009D50E3"/>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9D50E3"/>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9D50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9D50E3"/>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9D50E3"/>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9D50E3"/>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9D50E3"/>
    <w:rPr>
      <w:rFonts w:eastAsia="Times New Roman"/>
      <w:sz w:val="24"/>
      <w:szCs w:val="24"/>
    </w:rPr>
  </w:style>
  <w:style w:type="paragraph" w:styleId="aa">
    <w:name w:val="No Spacing"/>
    <w:link w:val="ab"/>
    <w:uiPriority w:val="1"/>
    <w:qFormat/>
    <w:rsid w:val="009D50E3"/>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9D50E3"/>
    <w:rPr>
      <w:rFonts w:ascii="Calibri" w:hAnsi="Calibri" w:cs="Calibri"/>
    </w:rPr>
  </w:style>
  <w:style w:type="paragraph" w:styleId="ac">
    <w:name w:val="List Paragraph"/>
    <w:aliases w:val="ПАРАГРАФ,List Paragraph,Абзац списка11"/>
    <w:basedOn w:val="a"/>
    <w:link w:val="ad"/>
    <w:uiPriority w:val="99"/>
    <w:qFormat/>
    <w:rsid w:val="009D50E3"/>
    <w:pPr>
      <w:ind w:left="720"/>
      <w:contextualSpacing/>
    </w:pPr>
    <w:rPr>
      <w:rFonts w:eastAsia="Calibri"/>
      <w:lang w:eastAsia="en-US"/>
    </w:rPr>
  </w:style>
  <w:style w:type="paragraph" w:customStyle="1" w:styleId="22">
    <w:name w:val="2Название"/>
    <w:basedOn w:val="a"/>
    <w:link w:val="23"/>
    <w:qFormat/>
    <w:rsid w:val="009D50E3"/>
    <w:pPr>
      <w:ind w:right="4536"/>
      <w:jc w:val="both"/>
    </w:pPr>
    <w:rPr>
      <w:rFonts w:ascii="Arial" w:hAnsi="Arial" w:cs="Arial"/>
      <w:b/>
      <w:sz w:val="28"/>
    </w:rPr>
  </w:style>
  <w:style w:type="character" w:customStyle="1" w:styleId="23">
    <w:name w:val="2Название Знак"/>
    <w:link w:val="22"/>
    <w:locked/>
    <w:rsid w:val="009D50E3"/>
    <w:rPr>
      <w:rFonts w:ascii="Arial" w:eastAsia="Times New Roman" w:hAnsi="Arial" w:cs="Arial"/>
      <w:b/>
      <w:sz w:val="28"/>
      <w:szCs w:val="24"/>
      <w:lang w:eastAsia="ar-SA"/>
    </w:rPr>
  </w:style>
  <w:style w:type="paragraph" w:customStyle="1" w:styleId="31">
    <w:name w:val="3Приложение"/>
    <w:basedOn w:val="a"/>
    <w:link w:val="32"/>
    <w:qFormat/>
    <w:rsid w:val="009D50E3"/>
    <w:pPr>
      <w:ind w:left="5103"/>
      <w:jc w:val="both"/>
    </w:pPr>
    <w:rPr>
      <w:rFonts w:ascii="Arial" w:hAnsi="Arial" w:cs="Arial"/>
      <w:sz w:val="26"/>
      <w:szCs w:val="28"/>
    </w:rPr>
  </w:style>
  <w:style w:type="character" w:customStyle="1" w:styleId="32">
    <w:name w:val="3Приложение Знак"/>
    <w:link w:val="31"/>
    <w:locked/>
    <w:rsid w:val="009D50E3"/>
    <w:rPr>
      <w:rFonts w:ascii="Arial" w:eastAsia="Times New Roman" w:hAnsi="Arial" w:cs="Arial"/>
      <w:sz w:val="26"/>
      <w:szCs w:val="28"/>
      <w:lang w:eastAsia="ar-SA"/>
    </w:rPr>
  </w:style>
  <w:style w:type="character" w:styleId="ae">
    <w:name w:val="Hyperlink"/>
    <w:uiPriority w:val="99"/>
    <w:unhideWhenUsed/>
    <w:rsid w:val="009D50E3"/>
    <w:rPr>
      <w:color w:val="0000FF"/>
      <w:u w:val="single"/>
    </w:rPr>
  </w:style>
  <w:style w:type="character" w:customStyle="1" w:styleId="HTML">
    <w:name w:val="Стандартный HTML Знак"/>
    <w:basedOn w:val="a1"/>
    <w:link w:val="HTML0"/>
    <w:uiPriority w:val="99"/>
    <w:rsid w:val="009D50E3"/>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9D5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9D50E3"/>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locked/>
    <w:rsid w:val="009D50E3"/>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9D50E3"/>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9D50E3"/>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9D50E3"/>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9D50E3"/>
    <w:rPr>
      <w:sz w:val="20"/>
      <w:szCs w:val="20"/>
      <w:lang w:eastAsia="ru-RU"/>
    </w:rPr>
  </w:style>
  <w:style w:type="character" w:customStyle="1" w:styleId="13">
    <w:name w:val="Текст примечания Знак1"/>
    <w:basedOn w:val="a1"/>
    <w:link w:val="af2"/>
    <w:semiHidden/>
    <w:rsid w:val="009D50E3"/>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9D50E3"/>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9D50E3"/>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9D50E3"/>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9D50E3"/>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9D50E3"/>
    <w:pPr>
      <w:tabs>
        <w:tab w:val="center" w:pos="4677"/>
        <w:tab w:val="right" w:pos="9355"/>
      </w:tabs>
    </w:pPr>
  </w:style>
  <w:style w:type="character" w:customStyle="1" w:styleId="15">
    <w:name w:val="Нижний колонтитул Знак1"/>
    <w:basedOn w:val="a1"/>
    <w:link w:val="af6"/>
    <w:semiHidden/>
    <w:rsid w:val="009D50E3"/>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9D50E3"/>
    <w:rPr>
      <w:rFonts w:ascii="Times New Roman" w:eastAsia="Times New Roman" w:hAnsi="Times New Roman" w:cs="Times New Roman"/>
      <w:sz w:val="28"/>
      <w:szCs w:val="28"/>
      <w:lang w:eastAsia="ru-RU"/>
    </w:rPr>
  </w:style>
  <w:style w:type="paragraph" w:styleId="af8">
    <w:name w:val="endnote text"/>
    <w:basedOn w:val="a"/>
    <w:link w:val="af7"/>
    <w:unhideWhenUsed/>
    <w:rsid w:val="009D50E3"/>
    <w:rPr>
      <w:sz w:val="28"/>
      <w:szCs w:val="28"/>
      <w:lang w:eastAsia="ru-RU"/>
    </w:rPr>
  </w:style>
  <w:style w:type="character" w:customStyle="1" w:styleId="16">
    <w:name w:val="Текст концевой сноски Знак1"/>
    <w:basedOn w:val="a1"/>
    <w:link w:val="af8"/>
    <w:semiHidden/>
    <w:rsid w:val="009D50E3"/>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9D50E3"/>
    <w:rPr>
      <w:rFonts w:ascii="Times New Roman" w:eastAsia="Times New Roman" w:hAnsi="Times New Roman" w:cs="Times New Roman"/>
      <w:sz w:val="20"/>
      <w:szCs w:val="20"/>
      <w:lang w:eastAsia="ru-RU"/>
    </w:rPr>
  </w:style>
  <w:style w:type="paragraph" w:styleId="afa">
    <w:name w:val="Body Text Indent"/>
    <w:basedOn w:val="a"/>
    <w:link w:val="af9"/>
    <w:unhideWhenUsed/>
    <w:rsid w:val="009D50E3"/>
    <w:pPr>
      <w:spacing w:after="120"/>
      <w:ind w:left="283"/>
    </w:pPr>
    <w:rPr>
      <w:sz w:val="20"/>
      <w:szCs w:val="20"/>
      <w:lang w:eastAsia="ru-RU"/>
    </w:rPr>
  </w:style>
  <w:style w:type="character" w:customStyle="1" w:styleId="17">
    <w:name w:val="Основной текст с отступом Знак1"/>
    <w:basedOn w:val="a1"/>
    <w:link w:val="afa"/>
    <w:semiHidden/>
    <w:rsid w:val="009D50E3"/>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9D50E3"/>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9D50E3"/>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9D50E3"/>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9D50E3"/>
    <w:rPr>
      <w:rFonts w:ascii="Arial" w:hAnsi="Arial" w:cs="Arial"/>
      <w:color w:val="333333"/>
    </w:rPr>
  </w:style>
  <w:style w:type="paragraph" w:styleId="afe">
    <w:name w:val="Salutation"/>
    <w:basedOn w:val="a"/>
    <w:next w:val="a"/>
    <w:link w:val="afd"/>
    <w:unhideWhenUsed/>
    <w:rsid w:val="009D50E3"/>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9D50E3"/>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9D50E3"/>
    <w:rPr>
      <w:rFonts w:ascii="Arial" w:eastAsia="Times New Roman" w:hAnsi="Arial" w:cs="Arial"/>
      <w:color w:val="333333"/>
      <w:sz w:val="20"/>
      <w:szCs w:val="20"/>
      <w:lang w:eastAsia="ru-RU"/>
    </w:rPr>
  </w:style>
  <w:style w:type="paragraph" w:styleId="aff0">
    <w:name w:val="Date"/>
    <w:basedOn w:val="a"/>
    <w:next w:val="a"/>
    <w:link w:val="aff"/>
    <w:unhideWhenUsed/>
    <w:rsid w:val="009D50E3"/>
    <w:rPr>
      <w:rFonts w:ascii="Arial" w:hAnsi="Arial" w:cs="Arial"/>
      <w:color w:val="333333"/>
      <w:sz w:val="20"/>
      <w:szCs w:val="20"/>
      <w:lang w:eastAsia="ru-RU"/>
    </w:rPr>
  </w:style>
  <w:style w:type="character" w:customStyle="1" w:styleId="1a">
    <w:name w:val="Дата Знак1"/>
    <w:basedOn w:val="a1"/>
    <w:link w:val="aff0"/>
    <w:semiHidden/>
    <w:rsid w:val="009D50E3"/>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9D50E3"/>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9D50E3"/>
    <w:pPr>
      <w:spacing w:after="0"/>
      <w:ind w:firstLine="360"/>
    </w:pPr>
  </w:style>
  <w:style w:type="character" w:customStyle="1" w:styleId="1b">
    <w:name w:val="Красная строка Знак1"/>
    <w:basedOn w:val="a4"/>
    <w:link w:val="aff2"/>
    <w:uiPriority w:val="99"/>
    <w:semiHidden/>
    <w:rsid w:val="009D50E3"/>
  </w:style>
  <w:style w:type="character" w:customStyle="1" w:styleId="24">
    <w:name w:val="Основной текст 2 Знак"/>
    <w:basedOn w:val="a1"/>
    <w:link w:val="25"/>
    <w:uiPriority w:val="99"/>
    <w:locked/>
    <w:rsid w:val="009D50E3"/>
    <w:rPr>
      <w:rFonts w:ascii="Times New Roman" w:eastAsia="Times New Roman" w:hAnsi="Times New Roman" w:cs="Times New Roman"/>
      <w:sz w:val="20"/>
      <w:szCs w:val="20"/>
      <w:lang w:eastAsia="ar-SA"/>
    </w:rPr>
  </w:style>
  <w:style w:type="paragraph" w:styleId="25">
    <w:name w:val="Body Text 2"/>
    <w:basedOn w:val="a"/>
    <w:link w:val="24"/>
    <w:uiPriority w:val="99"/>
    <w:unhideWhenUsed/>
    <w:rsid w:val="009D50E3"/>
    <w:pPr>
      <w:spacing w:after="120" w:line="480" w:lineRule="auto"/>
    </w:pPr>
    <w:rPr>
      <w:sz w:val="20"/>
      <w:szCs w:val="20"/>
    </w:rPr>
  </w:style>
  <w:style w:type="character" w:customStyle="1" w:styleId="210">
    <w:name w:val="Основной текст 2 Знак1"/>
    <w:basedOn w:val="a1"/>
    <w:link w:val="25"/>
    <w:uiPriority w:val="99"/>
    <w:semiHidden/>
    <w:rsid w:val="009D50E3"/>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9D50E3"/>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9D50E3"/>
    <w:pPr>
      <w:spacing w:after="120"/>
    </w:pPr>
    <w:rPr>
      <w:sz w:val="16"/>
      <w:szCs w:val="16"/>
    </w:rPr>
  </w:style>
  <w:style w:type="character" w:customStyle="1" w:styleId="310">
    <w:name w:val="Основной текст 3 Знак1"/>
    <w:basedOn w:val="a1"/>
    <w:link w:val="34"/>
    <w:uiPriority w:val="99"/>
    <w:semiHidden/>
    <w:rsid w:val="009D50E3"/>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9D50E3"/>
    <w:rPr>
      <w:color w:val="000000"/>
      <w:sz w:val="24"/>
      <w:lang w:eastAsia="ar-SA"/>
    </w:rPr>
  </w:style>
  <w:style w:type="paragraph" w:styleId="27">
    <w:name w:val="Body Text Indent 2"/>
    <w:aliases w:val="Знак, Знак"/>
    <w:basedOn w:val="a"/>
    <w:link w:val="26"/>
    <w:unhideWhenUsed/>
    <w:qFormat/>
    <w:rsid w:val="009D50E3"/>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9D50E3"/>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9D50E3"/>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9D50E3"/>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9D50E3"/>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9D50E3"/>
    <w:rPr>
      <w:rFonts w:ascii="Tahoma" w:eastAsia="Times New Roman" w:hAnsi="Tahoma" w:cs="Tahoma"/>
      <w:color w:val="333333"/>
      <w:sz w:val="16"/>
      <w:szCs w:val="16"/>
      <w:lang w:eastAsia="ru-RU"/>
    </w:rPr>
  </w:style>
  <w:style w:type="paragraph" w:styleId="aff4">
    <w:name w:val="Document Map"/>
    <w:basedOn w:val="a"/>
    <w:link w:val="aff3"/>
    <w:unhideWhenUsed/>
    <w:rsid w:val="009D50E3"/>
    <w:rPr>
      <w:rFonts w:ascii="Tahoma" w:hAnsi="Tahoma" w:cs="Tahoma"/>
      <w:color w:val="333333"/>
      <w:sz w:val="16"/>
      <w:szCs w:val="16"/>
      <w:lang w:eastAsia="ru-RU"/>
    </w:rPr>
  </w:style>
  <w:style w:type="character" w:customStyle="1" w:styleId="1c">
    <w:name w:val="Схема документа Знак1"/>
    <w:basedOn w:val="a1"/>
    <w:link w:val="aff4"/>
    <w:semiHidden/>
    <w:rsid w:val="009D50E3"/>
    <w:rPr>
      <w:rFonts w:ascii="Tahoma" w:eastAsia="Times New Roman" w:hAnsi="Tahoma" w:cs="Tahoma"/>
      <w:sz w:val="16"/>
      <w:szCs w:val="16"/>
      <w:lang w:eastAsia="ar-SA"/>
    </w:rPr>
  </w:style>
  <w:style w:type="character" w:customStyle="1" w:styleId="aff5">
    <w:name w:val="Текст Знак"/>
    <w:basedOn w:val="a1"/>
    <w:link w:val="aff6"/>
    <w:locked/>
    <w:rsid w:val="009D50E3"/>
    <w:rPr>
      <w:rFonts w:ascii="Courier New" w:eastAsia="Times New Roman" w:hAnsi="Courier New" w:cs="Courier New"/>
      <w:sz w:val="20"/>
      <w:szCs w:val="20"/>
      <w:lang w:eastAsia="ru-RU"/>
    </w:rPr>
  </w:style>
  <w:style w:type="paragraph" w:styleId="aff6">
    <w:name w:val="Plain Text"/>
    <w:basedOn w:val="a"/>
    <w:link w:val="aff5"/>
    <w:unhideWhenUsed/>
    <w:rsid w:val="009D50E3"/>
    <w:rPr>
      <w:rFonts w:ascii="Courier New" w:hAnsi="Courier New" w:cs="Courier New"/>
      <w:sz w:val="20"/>
      <w:szCs w:val="20"/>
      <w:lang w:eastAsia="ru-RU"/>
    </w:rPr>
  </w:style>
  <w:style w:type="character" w:customStyle="1" w:styleId="1d">
    <w:name w:val="Текст Знак1"/>
    <w:basedOn w:val="a1"/>
    <w:link w:val="aff6"/>
    <w:semiHidden/>
    <w:rsid w:val="009D50E3"/>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9D50E3"/>
    <w:rPr>
      <w:b/>
      <w:bCs/>
    </w:rPr>
  </w:style>
  <w:style w:type="paragraph" w:styleId="aff8">
    <w:name w:val="annotation subject"/>
    <w:basedOn w:val="af2"/>
    <w:next w:val="af2"/>
    <w:link w:val="aff7"/>
    <w:unhideWhenUsed/>
    <w:rsid w:val="009D50E3"/>
    <w:rPr>
      <w:b/>
      <w:bCs/>
    </w:rPr>
  </w:style>
  <w:style w:type="character" w:customStyle="1" w:styleId="1e">
    <w:name w:val="Тема примечания Знак1"/>
    <w:basedOn w:val="13"/>
    <w:link w:val="aff8"/>
    <w:semiHidden/>
    <w:rsid w:val="009D50E3"/>
    <w:rPr>
      <w:b/>
      <w:bCs/>
    </w:rPr>
  </w:style>
  <w:style w:type="character" w:customStyle="1" w:styleId="aff9">
    <w:name w:val="Текст выноски Знак"/>
    <w:basedOn w:val="a1"/>
    <w:link w:val="affa"/>
    <w:uiPriority w:val="99"/>
    <w:locked/>
    <w:rsid w:val="009D50E3"/>
    <w:rPr>
      <w:rFonts w:ascii="Tahoma" w:eastAsia="Times New Roman" w:hAnsi="Tahoma" w:cs="Tahoma"/>
      <w:sz w:val="16"/>
      <w:szCs w:val="16"/>
      <w:lang w:eastAsia="ar-SA"/>
    </w:rPr>
  </w:style>
  <w:style w:type="paragraph" w:styleId="affa">
    <w:name w:val="Balloon Text"/>
    <w:basedOn w:val="a"/>
    <w:link w:val="aff9"/>
    <w:uiPriority w:val="99"/>
    <w:unhideWhenUsed/>
    <w:rsid w:val="009D50E3"/>
    <w:rPr>
      <w:rFonts w:ascii="Tahoma" w:hAnsi="Tahoma" w:cs="Tahoma"/>
      <w:sz w:val="16"/>
      <w:szCs w:val="16"/>
    </w:rPr>
  </w:style>
  <w:style w:type="character" w:customStyle="1" w:styleId="1f">
    <w:name w:val="Текст выноски Знак1"/>
    <w:basedOn w:val="a1"/>
    <w:link w:val="affa"/>
    <w:semiHidden/>
    <w:rsid w:val="009D50E3"/>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9D50E3"/>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9D50E3"/>
    <w:rPr>
      <w:rFonts w:ascii="Arial" w:eastAsia="Times New Roman" w:hAnsi="Arial" w:cs="Arial"/>
      <w:sz w:val="20"/>
      <w:szCs w:val="20"/>
      <w:lang w:eastAsia="ru-RU"/>
    </w:rPr>
  </w:style>
  <w:style w:type="paragraph" w:customStyle="1" w:styleId="ConsPlusNormal0">
    <w:name w:val="ConsPlusNormal"/>
    <w:link w:val="ConsPlusNormal"/>
    <w:qFormat/>
    <w:rsid w:val="009D50E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9D50E3"/>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9D50E3"/>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9D50E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9D50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9D50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9D50E3"/>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9D50E3"/>
    <w:rPr>
      <w:sz w:val="16"/>
      <w:szCs w:val="16"/>
      <w:shd w:val="clear" w:color="auto" w:fill="FFFFFF"/>
    </w:rPr>
  </w:style>
  <w:style w:type="paragraph" w:customStyle="1" w:styleId="2a">
    <w:name w:val="Основной текст (2)"/>
    <w:basedOn w:val="a"/>
    <w:link w:val="29"/>
    <w:qFormat/>
    <w:rsid w:val="009D50E3"/>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9D50E3"/>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9D50E3"/>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9D50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9D50E3"/>
    <w:pPr>
      <w:suppressAutoHyphens w:val="0"/>
      <w:ind w:firstLine="709"/>
      <w:jc w:val="both"/>
    </w:pPr>
    <w:rPr>
      <w:sz w:val="28"/>
      <w:szCs w:val="28"/>
      <w:lang w:eastAsia="ru-RU"/>
    </w:rPr>
  </w:style>
  <w:style w:type="paragraph" w:customStyle="1" w:styleId="1f1">
    <w:name w:val="Абзац списка1"/>
    <w:basedOn w:val="a"/>
    <w:qFormat/>
    <w:rsid w:val="009D50E3"/>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9D50E3"/>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9D50E3"/>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9D50E3"/>
    <w:rPr>
      <w:rFonts w:ascii="Arial" w:eastAsia="Times New Roman" w:hAnsi="Arial" w:cs="Arial"/>
      <w:b/>
      <w:caps/>
      <w:sz w:val="26"/>
      <w:szCs w:val="28"/>
      <w:lang w:eastAsia="ar-SA"/>
    </w:rPr>
  </w:style>
  <w:style w:type="paragraph" w:customStyle="1" w:styleId="1f3">
    <w:name w:val="1Орган_ПР"/>
    <w:basedOn w:val="a"/>
    <w:link w:val="1f2"/>
    <w:qFormat/>
    <w:rsid w:val="009D50E3"/>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9D50E3"/>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9D50E3"/>
    <w:pPr>
      <w:suppressAutoHyphens w:val="0"/>
      <w:spacing w:before="100" w:beforeAutospacing="1" w:after="100" w:afterAutospacing="1"/>
    </w:pPr>
    <w:rPr>
      <w:lang w:eastAsia="ru-RU"/>
    </w:rPr>
  </w:style>
  <w:style w:type="paragraph" w:customStyle="1" w:styleId="affe">
    <w:name w:val="ПредГлава"/>
    <w:basedOn w:val="a"/>
    <w:next w:val="a"/>
    <w:uiPriority w:val="99"/>
    <w:qFormat/>
    <w:rsid w:val="009D50E3"/>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uiPriority w:val="99"/>
    <w:qFormat/>
    <w:rsid w:val="009D50E3"/>
    <w:pPr>
      <w:suppressAutoHyphens w:val="0"/>
      <w:spacing w:after="240"/>
      <w:ind w:left="567" w:hanging="567"/>
      <w:jc w:val="both"/>
    </w:pPr>
    <w:rPr>
      <w:b/>
      <w:sz w:val="32"/>
      <w:szCs w:val="20"/>
      <w:lang w:eastAsia="ru-RU"/>
    </w:rPr>
  </w:style>
  <w:style w:type="paragraph" w:customStyle="1" w:styleId="ConsNormal">
    <w:name w:val="ConsNormal"/>
    <w:uiPriority w:val="99"/>
    <w:qFormat/>
    <w:rsid w:val="009D50E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uiPriority w:val="99"/>
    <w:qFormat/>
    <w:rsid w:val="009D50E3"/>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9D50E3"/>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9D50E3"/>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9D50E3"/>
    <w:pPr>
      <w:tabs>
        <w:tab w:val="num" w:pos="643"/>
      </w:tabs>
      <w:ind w:left="643" w:hanging="360"/>
      <w:contextualSpacing/>
    </w:pPr>
  </w:style>
  <w:style w:type="paragraph" w:customStyle="1" w:styleId="2e">
    <w:name w:val="Стиль2"/>
    <w:basedOn w:val="2d"/>
    <w:uiPriority w:val="99"/>
    <w:qFormat/>
    <w:rsid w:val="009D50E3"/>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9D50E3"/>
    <w:pPr>
      <w:suppressAutoHyphens w:val="0"/>
      <w:jc w:val="center"/>
    </w:pPr>
    <w:rPr>
      <w:szCs w:val="20"/>
      <w:lang w:eastAsia="ru-RU"/>
    </w:rPr>
  </w:style>
  <w:style w:type="character" w:customStyle="1" w:styleId="afff1">
    <w:name w:val="Основной текст_"/>
    <w:link w:val="1f5"/>
    <w:locked/>
    <w:rsid w:val="009D50E3"/>
    <w:rPr>
      <w:shd w:val="clear" w:color="auto" w:fill="FFFFFF"/>
    </w:rPr>
  </w:style>
  <w:style w:type="paragraph" w:customStyle="1" w:styleId="1f5">
    <w:name w:val="Основной текст1"/>
    <w:basedOn w:val="a"/>
    <w:link w:val="afff1"/>
    <w:qFormat/>
    <w:rsid w:val="009D50E3"/>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9D50E3"/>
    <w:pPr>
      <w:suppressLineNumbers/>
    </w:pPr>
    <w:rPr>
      <w:szCs w:val="20"/>
    </w:rPr>
  </w:style>
  <w:style w:type="paragraph" w:customStyle="1" w:styleId="afff3">
    <w:name w:val="Заголовок"/>
    <w:basedOn w:val="a"/>
    <w:next w:val="a0"/>
    <w:uiPriority w:val="99"/>
    <w:qFormat/>
    <w:rsid w:val="009D50E3"/>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9D50E3"/>
    <w:pPr>
      <w:suppressLineNumbers/>
      <w:spacing w:before="120" w:after="120"/>
    </w:pPr>
    <w:rPr>
      <w:rFonts w:ascii="Arial" w:hAnsi="Arial" w:cs="Mangal"/>
      <w:i/>
      <w:iCs/>
      <w:sz w:val="20"/>
    </w:rPr>
  </w:style>
  <w:style w:type="paragraph" w:customStyle="1" w:styleId="2f0">
    <w:name w:val="Указатель2"/>
    <w:basedOn w:val="a"/>
    <w:uiPriority w:val="99"/>
    <w:qFormat/>
    <w:rsid w:val="009D50E3"/>
    <w:pPr>
      <w:suppressLineNumbers/>
    </w:pPr>
    <w:rPr>
      <w:rFonts w:ascii="Arial" w:hAnsi="Arial" w:cs="Mangal"/>
    </w:rPr>
  </w:style>
  <w:style w:type="paragraph" w:customStyle="1" w:styleId="1f6">
    <w:name w:val="Название1"/>
    <w:basedOn w:val="a"/>
    <w:uiPriority w:val="99"/>
    <w:qFormat/>
    <w:rsid w:val="009D50E3"/>
    <w:pPr>
      <w:suppressLineNumbers/>
      <w:spacing w:before="120" w:after="120"/>
    </w:pPr>
    <w:rPr>
      <w:rFonts w:ascii="Arial" w:hAnsi="Arial" w:cs="Mangal"/>
      <w:i/>
      <w:iCs/>
      <w:sz w:val="20"/>
    </w:rPr>
  </w:style>
  <w:style w:type="paragraph" w:customStyle="1" w:styleId="1f7">
    <w:name w:val="Указатель1"/>
    <w:basedOn w:val="a"/>
    <w:uiPriority w:val="99"/>
    <w:qFormat/>
    <w:rsid w:val="009D50E3"/>
    <w:pPr>
      <w:suppressLineNumbers/>
    </w:pPr>
    <w:rPr>
      <w:rFonts w:ascii="Arial" w:hAnsi="Arial" w:cs="Mangal"/>
    </w:rPr>
  </w:style>
  <w:style w:type="paragraph" w:customStyle="1" w:styleId="afff4">
    <w:name w:val="Текст (лев. подпись)"/>
    <w:basedOn w:val="a"/>
    <w:next w:val="a"/>
    <w:uiPriority w:val="99"/>
    <w:qFormat/>
    <w:rsid w:val="009D50E3"/>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9D50E3"/>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9D50E3"/>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9D50E3"/>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9D50E3"/>
    <w:pPr>
      <w:jc w:val="center"/>
    </w:pPr>
    <w:rPr>
      <w:b/>
      <w:bCs/>
      <w:szCs w:val="24"/>
    </w:rPr>
  </w:style>
  <w:style w:type="paragraph" w:customStyle="1" w:styleId="Style7">
    <w:name w:val="Style7"/>
    <w:basedOn w:val="a"/>
    <w:uiPriority w:val="99"/>
    <w:qFormat/>
    <w:rsid w:val="009D50E3"/>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9D50E3"/>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9D50E3"/>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9D50E3"/>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9D50E3"/>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9D50E3"/>
    <w:rPr>
      <w:rFonts w:ascii="Georgia" w:eastAsia="Times New Roman" w:hAnsi="Georgia" w:cs="Times New Roman"/>
      <w:sz w:val="24"/>
      <w:szCs w:val="20"/>
      <w:lang w:eastAsia="ru-RU"/>
    </w:rPr>
  </w:style>
  <w:style w:type="paragraph" w:customStyle="1" w:styleId="Pro-text0">
    <w:name w:val="Pro-text"/>
    <w:basedOn w:val="a"/>
    <w:link w:val="Pro-text"/>
    <w:qFormat/>
    <w:rsid w:val="009D50E3"/>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9D50E3"/>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9D50E3"/>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uiPriority w:val="99"/>
    <w:qFormat/>
    <w:rsid w:val="009D50E3"/>
    <w:pPr>
      <w:spacing w:line="480" w:lineRule="auto"/>
      <w:ind w:left="-709"/>
      <w:jc w:val="both"/>
    </w:pPr>
    <w:rPr>
      <w:szCs w:val="20"/>
    </w:rPr>
  </w:style>
  <w:style w:type="paragraph" w:customStyle="1" w:styleId="Style6">
    <w:name w:val="Style6"/>
    <w:basedOn w:val="a"/>
    <w:uiPriority w:val="99"/>
    <w:qFormat/>
    <w:rsid w:val="009D50E3"/>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9D50E3"/>
    <w:pPr>
      <w:suppressAutoHyphens w:val="0"/>
      <w:ind w:left="720"/>
      <w:contextualSpacing/>
    </w:pPr>
    <w:rPr>
      <w:rFonts w:eastAsia="Calibri"/>
      <w:sz w:val="20"/>
      <w:szCs w:val="20"/>
      <w:lang w:eastAsia="ru-RU"/>
    </w:rPr>
  </w:style>
  <w:style w:type="paragraph" w:customStyle="1" w:styleId="Default">
    <w:name w:val="Default"/>
    <w:uiPriority w:val="99"/>
    <w:qFormat/>
    <w:rsid w:val="009D50E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99"/>
    <w:qFormat/>
    <w:rsid w:val="009D50E3"/>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uiPriority w:val="99"/>
    <w:qFormat/>
    <w:rsid w:val="009D50E3"/>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uiPriority w:val="99"/>
    <w:qFormat/>
    <w:rsid w:val="009D50E3"/>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uiPriority w:val="99"/>
    <w:qFormat/>
    <w:rsid w:val="009D50E3"/>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9D50E3"/>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9D50E3"/>
    <w:pPr>
      <w:spacing w:after="0" w:line="240" w:lineRule="auto"/>
    </w:pPr>
    <w:rPr>
      <w:rFonts w:ascii="Calibri" w:eastAsia="Times New Roman" w:hAnsi="Calibri" w:cs="Calibri"/>
    </w:rPr>
  </w:style>
  <w:style w:type="paragraph" w:customStyle="1" w:styleId="stale1">
    <w:name w:val="stale1"/>
    <w:basedOn w:val="a"/>
    <w:uiPriority w:val="99"/>
    <w:qFormat/>
    <w:rsid w:val="009D50E3"/>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9D50E3"/>
    <w:pPr>
      <w:suppressAutoHyphens w:val="0"/>
      <w:jc w:val="center"/>
    </w:pPr>
    <w:rPr>
      <w:sz w:val="28"/>
      <w:szCs w:val="20"/>
      <w:lang w:val="en-US" w:eastAsia="ru-RU"/>
    </w:rPr>
  </w:style>
  <w:style w:type="paragraph" w:customStyle="1" w:styleId="62">
    <w:name w:val="Абзац списка6"/>
    <w:basedOn w:val="a"/>
    <w:uiPriority w:val="99"/>
    <w:qFormat/>
    <w:rsid w:val="009D50E3"/>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9D50E3"/>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9D50E3"/>
    <w:pPr>
      <w:spacing w:after="120" w:line="480" w:lineRule="auto"/>
    </w:pPr>
  </w:style>
  <w:style w:type="paragraph" w:customStyle="1" w:styleId="formattext">
    <w:name w:val="formattext"/>
    <w:basedOn w:val="a"/>
    <w:uiPriority w:val="99"/>
    <w:qFormat/>
    <w:rsid w:val="009D50E3"/>
    <w:pPr>
      <w:suppressAutoHyphens w:val="0"/>
      <w:spacing w:before="100" w:beforeAutospacing="1" w:after="100" w:afterAutospacing="1"/>
    </w:pPr>
    <w:rPr>
      <w:lang w:eastAsia="ru-RU"/>
    </w:rPr>
  </w:style>
  <w:style w:type="character" w:customStyle="1" w:styleId="43">
    <w:name w:val="Основной текст (4)_"/>
    <w:link w:val="44"/>
    <w:locked/>
    <w:rsid w:val="009D50E3"/>
    <w:rPr>
      <w:b/>
      <w:bCs/>
      <w:sz w:val="21"/>
      <w:szCs w:val="21"/>
      <w:shd w:val="clear" w:color="auto" w:fill="FFFFFF"/>
    </w:rPr>
  </w:style>
  <w:style w:type="paragraph" w:customStyle="1" w:styleId="44">
    <w:name w:val="Основной текст (4)"/>
    <w:basedOn w:val="a"/>
    <w:link w:val="43"/>
    <w:qFormat/>
    <w:rsid w:val="009D50E3"/>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9D50E3"/>
    <w:pPr>
      <w:spacing w:before="36" w:after="36"/>
    </w:pPr>
    <w:rPr>
      <w:rFonts w:eastAsia="Calibri"/>
      <w:lang w:val="en-US" w:eastAsia="en-US"/>
    </w:rPr>
  </w:style>
  <w:style w:type="paragraph" w:customStyle="1" w:styleId="81">
    <w:name w:val="Абзац списка8"/>
    <w:basedOn w:val="a"/>
    <w:uiPriority w:val="99"/>
    <w:qFormat/>
    <w:rsid w:val="009D50E3"/>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9D50E3"/>
    <w:pPr>
      <w:spacing w:after="0" w:line="240" w:lineRule="auto"/>
    </w:pPr>
    <w:rPr>
      <w:rFonts w:ascii="Calibri" w:eastAsia="Times New Roman" w:hAnsi="Calibri" w:cs="Calibri"/>
    </w:rPr>
  </w:style>
  <w:style w:type="paragraph" w:customStyle="1" w:styleId="afffa">
    <w:name w:val="Текст акта"/>
    <w:uiPriority w:val="99"/>
    <w:qFormat/>
    <w:rsid w:val="009D50E3"/>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9D50E3"/>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uiPriority w:val="99"/>
    <w:qFormat/>
    <w:rsid w:val="009D50E3"/>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99"/>
    <w:qFormat/>
    <w:rsid w:val="009D50E3"/>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9D50E3"/>
    <w:pPr>
      <w:suppressAutoHyphens w:val="0"/>
      <w:spacing w:after="160" w:line="240" w:lineRule="exact"/>
    </w:pPr>
    <w:rPr>
      <w:rFonts w:ascii="Verdana" w:hAnsi="Verdana"/>
      <w:lang w:val="en-US" w:eastAsia="en-US"/>
    </w:rPr>
  </w:style>
  <w:style w:type="paragraph" w:customStyle="1" w:styleId="Iauiue">
    <w:name w:val="Iau?iue"/>
    <w:uiPriority w:val="99"/>
    <w:qFormat/>
    <w:rsid w:val="009D50E3"/>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9D50E3"/>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9D50E3"/>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9D50E3"/>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9D50E3"/>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uiPriority w:val="99"/>
    <w:qFormat/>
    <w:rsid w:val="009D50E3"/>
    <w:pPr>
      <w:suppressAutoHyphens w:val="0"/>
      <w:ind w:firstLine="709"/>
      <w:jc w:val="both"/>
    </w:pPr>
    <w:rPr>
      <w:b/>
      <w:sz w:val="28"/>
      <w:szCs w:val="28"/>
      <w:lang w:eastAsia="ru-RU"/>
    </w:rPr>
  </w:style>
  <w:style w:type="paragraph" w:customStyle="1" w:styleId="1f9">
    <w:name w:val="Статья1"/>
    <w:basedOn w:val="afffe"/>
    <w:next w:val="a"/>
    <w:uiPriority w:val="99"/>
    <w:qFormat/>
    <w:rsid w:val="009D50E3"/>
    <w:pPr>
      <w:keepNext/>
      <w:suppressAutoHyphens/>
      <w:spacing w:before="120" w:after="120"/>
      <w:ind w:left="1900" w:hanging="1191"/>
      <w:jc w:val="left"/>
    </w:pPr>
    <w:rPr>
      <w:bCs/>
      <w:szCs w:val="20"/>
    </w:rPr>
  </w:style>
  <w:style w:type="paragraph" w:customStyle="1" w:styleId="affff">
    <w:name w:val="ЗАК_ПОСТ_РЕШ"/>
    <w:basedOn w:val="afc"/>
    <w:next w:val="afffe"/>
    <w:uiPriority w:val="99"/>
    <w:qFormat/>
    <w:rsid w:val="009D50E3"/>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uiPriority w:val="99"/>
    <w:qFormat/>
    <w:rsid w:val="009D50E3"/>
    <w:pPr>
      <w:suppressAutoHyphens w:val="0"/>
      <w:spacing w:before="240"/>
      <w:jc w:val="center"/>
    </w:pPr>
    <w:rPr>
      <w:rFonts w:ascii="Arial" w:hAnsi="Arial"/>
      <w:b/>
      <w:sz w:val="48"/>
      <w:szCs w:val="20"/>
      <w:lang w:eastAsia="ru-RU"/>
    </w:rPr>
  </w:style>
  <w:style w:type="paragraph" w:customStyle="1" w:styleId="affff1">
    <w:name w:val="ЧАСТЬ"/>
    <w:basedOn w:val="afffe"/>
    <w:uiPriority w:val="99"/>
    <w:qFormat/>
    <w:rsid w:val="009D50E3"/>
    <w:pPr>
      <w:spacing w:before="120" w:after="120"/>
      <w:ind w:firstLine="0"/>
      <w:jc w:val="center"/>
    </w:pPr>
  </w:style>
  <w:style w:type="paragraph" w:customStyle="1" w:styleId="affff2">
    <w:name w:val="Раздел"/>
    <w:basedOn w:val="afffe"/>
    <w:uiPriority w:val="99"/>
    <w:qFormat/>
    <w:rsid w:val="009D50E3"/>
    <w:pPr>
      <w:suppressAutoHyphens/>
      <w:ind w:firstLine="0"/>
      <w:jc w:val="center"/>
    </w:pPr>
  </w:style>
  <w:style w:type="paragraph" w:customStyle="1" w:styleId="affff3">
    <w:name w:val="Глава"/>
    <w:basedOn w:val="affff2"/>
    <w:next w:val="afffe"/>
    <w:uiPriority w:val="99"/>
    <w:qFormat/>
    <w:rsid w:val="009D50E3"/>
    <w:pPr>
      <w:spacing w:before="240"/>
    </w:pPr>
  </w:style>
  <w:style w:type="paragraph" w:customStyle="1" w:styleId="111">
    <w:name w:val="Статья11"/>
    <w:basedOn w:val="1f9"/>
    <w:next w:val="a"/>
    <w:uiPriority w:val="99"/>
    <w:qFormat/>
    <w:rsid w:val="009D50E3"/>
    <w:pPr>
      <w:ind w:left="2013" w:hanging="1304"/>
    </w:pPr>
  </w:style>
  <w:style w:type="paragraph" w:customStyle="1" w:styleId="120">
    <w:name w:val="12пт вправо"/>
    <w:basedOn w:val="afffe"/>
    <w:uiPriority w:val="99"/>
    <w:qFormat/>
    <w:rsid w:val="009D50E3"/>
    <w:pPr>
      <w:ind w:firstLine="0"/>
      <w:jc w:val="right"/>
    </w:pPr>
    <w:rPr>
      <w:b w:val="0"/>
      <w:sz w:val="24"/>
    </w:rPr>
  </w:style>
  <w:style w:type="paragraph" w:customStyle="1" w:styleId="121">
    <w:name w:val="12пт влево"/>
    <w:basedOn w:val="120"/>
    <w:next w:val="afffe"/>
    <w:uiPriority w:val="99"/>
    <w:qFormat/>
    <w:rsid w:val="009D50E3"/>
    <w:pPr>
      <w:jc w:val="left"/>
    </w:pPr>
    <w:rPr>
      <w:szCs w:val="24"/>
    </w:rPr>
  </w:style>
  <w:style w:type="paragraph" w:customStyle="1" w:styleId="affff4">
    <w:name w:val="НазвПостЗак"/>
    <w:basedOn w:val="afffe"/>
    <w:next w:val="afffe"/>
    <w:uiPriority w:val="99"/>
    <w:qFormat/>
    <w:rsid w:val="009D50E3"/>
    <w:pPr>
      <w:suppressAutoHyphens/>
      <w:spacing w:before="600" w:after="600"/>
      <w:ind w:left="1134" w:right="1134" w:firstLine="0"/>
      <w:jc w:val="center"/>
    </w:pPr>
  </w:style>
  <w:style w:type="paragraph" w:customStyle="1" w:styleId="affff5">
    <w:name w:val="название"/>
    <w:basedOn w:val="a"/>
    <w:next w:val="a"/>
    <w:uiPriority w:val="99"/>
    <w:qFormat/>
    <w:rsid w:val="009D50E3"/>
    <w:pPr>
      <w:spacing w:before="240"/>
      <w:ind w:left="1134" w:right="1134"/>
      <w:jc w:val="center"/>
    </w:pPr>
    <w:rPr>
      <w:b/>
      <w:sz w:val="28"/>
      <w:szCs w:val="20"/>
      <w:lang w:eastAsia="ru-RU"/>
    </w:rPr>
  </w:style>
  <w:style w:type="paragraph" w:customStyle="1" w:styleId="affff6">
    <w:name w:val="Приложение"/>
    <w:basedOn w:val="a"/>
    <w:uiPriority w:val="99"/>
    <w:qFormat/>
    <w:rsid w:val="009D50E3"/>
    <w:pPr>
      <w:suppressAutoHyphens w:val="0"/>
      <w:ind w:left="4536"/>
      <w:jc w:val="right"/>
    </w:pPr>
    <w:rPr>
      <w:i/>
      <w:noProof/>
      <w:szCs w:val="20"/>
      <w:lang w:eastAsia="ru-RU"/>
    </w:rPr>
  </w:style>
  <w:style w:type="paragraph" w:customStyle="1" w:styleId="affff7">
    <w:name w:val="Регистр"/>
    <w:basedOn w:val="121"/>
    <w:uiPriority w:val="99"/>
    <w:qFormat/>
    <w:rsid w:val="009D50E3"/>
    <w:rPr>
      <w:sz w:val="28"/>
    </w:rPr>
  </w:style>
  <w:style w:type="paragraph" w:customStyle="1" w:styleId="affff8">
    <w:name w:val="ЯчТабл_лев"/>
    <w:basedOn w:val="a"/>
    <w:uiPriority w:val="99"/>
    <w:qFormat/>
    <w:rsid w:val="009D50E3"/>
    <w:pPr>
      <w:suppressAutoHyphens w:val="0"/>
    </w:pPr>
    <w:rPr>
      <w:sz w:val="28"/>
      <w:szCs w:val="20"/>
      <w:lang w:eastAsia="ru-RU"/>
    </w:rPr>
  </w:style>
  <w:style w:type="paragraph" w:customStyle="1" w:styleId="affff9">
    <w:name w:val="ЯчТаб_центр"/>
    <w:basedOn w:val="a"/>
    <w:next w:val="affff8"/>
    <w:uiPriority w:val="99"/>
    <w:qFormat/>
    <w:rsid w:val="009D50E3"/>
    <w:pPr>
      <w:suppressAutoHyphens w:val="0"/>
      <w:jc w:val="center"/>
    </w:pPr>
    <w:rPr>
      <w:sz w:val="28"/>
      <w:szCs w:val="20"/>
      <w:lang w:eastAsia="ru-RU"/>
    </w:rPr>
  </w:style>
  <w:style w:type="paragraph" w:customStyle="1" w:styleId="affffa">
    <w:name w:val="ПРОЕКТ"/>
    <w:basedOn w:val="120"/>
    <w:uiPriority w:val="99"/>
    <w:qFormat/>
    <w:rsid w:val="009D50E3"/>
    <w:pPr>
      <w:ind w:left="4536"/>
      <w:jc w:val="center"/>
    </w:pPr>
  </w:style>
  <w:style w:type="paragraph" w:customStyle="1" w:styleId="122">
    <w:name w:val="12ЯчТаб_цетн"/>
    <w:basedOn w:val="affff9"/>
    <w:uiPriority w:val="99"/>
    <w:qFormat/>
    <w:rsid w:val="009D50E3"/>
  </w:style>
  <w:style w:type="paragraph" w:customStyle="1" w:styleId="123">
    <w:name w:val="12ЯчТабл_лев"/>
    <w:basedOn w:val="affff8"/>
    <w:uiPriority w:val="99"/>
    <w:qFormat/>
    <w:rsid w:val="009D50E3"/>
  </w:style>
  <w:style w:type="paragraph" w:customStyle="1" w:styleId="affffb">
    <w:name w:val="Принят"/>
    <w:basedOn w:val="a"/>
    <w:uiPriority w:val="99"/>
    <w:qFormat/>
    <w:rsid w:val="009D50E3"/>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9D50E3"/>
    <w:pPr>
      <w:suppressAutoHyphens w:val="0"/>
      <w:spacing w:before="100" w:beforeAutospacing="1" w:after="100" w:afterAutospacing="1"/>
    </w:pPr>
    <w:rPr>
      <w:b/>
      <w:bCs/>
      <w:color w:val="000000"/>
      <w:sz w:val="28"/>
      <w:szCs w:val="28"/>
      <w:lang w:eastAsia="ru-RU"/>
    </w:rPr>
  </w:style>
  <w:style w:type="paragraph" w:customStyle="1" w:styleId="font6">
    <w:name w:val="font6"/>
    <w:basedOn w:val="a"/>
    <w:uiPriority w:val="99"/>
    <w:qFormat/>
    <w:rsid w:val="009D50E3"/>
    <w:pPr>
      <w:suppressAutoHyphens w:val="0"/>
      <w:spacing w:before="100" w:beforeAutospacing="1" w:after="100" w:afterAutospacing="1"/>
    </w:pPr>
    <w:rPr>
      <w:color w:val="000000"/>
      <w:sz w:val="28"/>
      <w:szCs w:val="28"/>
      <w:lang w:eastAsia="ru-RU"/>
    </w:rPr>
  </w:style>
  <w:style w:type="paragraph" w:customStyle="1" w:styleId="xl65">
    <w:name w:val="xl65"/>
    <w:basedOn w:val="a"/>
    <w:uiPriority w:val="99"/>
    <w:qFormat/>
    <w:rsid w:val="009D50E3"/>
    <w:pPr>
      <w:suppressAutoHyphens w:val="0"/>
      <w:spacing w:before="100" w:beforeAutospacing="1" w:after="100" w:afterAutospacing="1"/>
    </w:pPr>
    <w:rPr>
      <w:lang w:eastAsia="ru-RU"/>
    </w:rPr>
  </w:style>
  <w:style w:type="paragraph" w:customStyle="1" w:styleId="xl66">
    <w:name w:val="xl66"/>
    <w:basedOn w:val="a"/>
    <w:qFormat/>
    <w:rsid w:val="009D50E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9D50E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9D50E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9D50E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9D50E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9D50E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9D50E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9D50E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9D50E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9D50E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9D50E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9D50E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9D50E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9D50E3"/>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9D50E3"/>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9D50E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9D50E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9D50E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9D50E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9D50E3"/>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uiPriority w:val="99"/>
    <w:qFormat/>
    <w:rsid w:val="009D50E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uiPriority w:val="99"/>
    <w:qFormat/>
    <w:rsid w:val="009D50E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uiPriority w:val="99"/>
    <w:qFormat/>
    <w:rsid w:val="009D50E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uiPriority w:val="99"/>
    <w:qFormat/>
    <w:rsid w:val="009D50E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uiPriority w:val="99"/>
    <w:qFormat/>
    <w:rsid w:val="009D50E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uiPriority w:val="99"/>
    <w:qFormat/>
    <w:rsid w:val="009D50E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uiPriority w:val="99"/>
    <w:qFormat/>
    <w:rsid w:val="009D50E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uiPriority w:val="99"/>
    <w:qFormat/>
    <w:rsid w:val="009D50E3"/>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uiPriority w:val="99"/>
    <w:qFormat/>
    <w:rsid w:val="009D50E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uiPriority w:val="99"/>
    <w:qFormat/>
    <w:rsid w:val="009D50E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uiPriority w:val="99"/>
    <w:qFormat/>
    <w:rsid w:val="009D50E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uiPriority w:val="99"/>
    <w:qFormat/>
    <w:rsid w:val="009D50E3"/>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uiPriority w:val="99"/>
    <w:qFormat/>
    <w:rsid w:val="009D50E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uiPriority w:val="99"/>
    <w:qFormat/>
    <w:rsid w:val="009D50E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uiPriority w:val="99"/>
    <w:qFormat/>
    <w:rsid w:val="009D50E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uiPriority w:val="99"/>
    <w:qFormat/>
    <w:rsid w:val="009D50E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uiPriority w:val="99"/>
    <w:qFormat/>
    <w:rsid w:val="009D50E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uiPriority w:val="99"/>
    <w:qFormat/>
    <w:rsid w:val="009D50E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uiPriority w:val="99"/>
    <w:qFormat/>
    <w:rsid w:val="009D50E3"/>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uiPriority w:val="99"/>
    <w:qFormat/>
    <w:rsid w:val="009D50E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uiPriority w:val="99"/>
    <w:qFormat/>
    <w:rsid w:val="009D50E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uiPriority w:val="99"/>
    <w:qFormat/>
    <w:rsid w:val="009D50E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uiPriority w:val="99"/>
    <w:qFormat/>
    <w:rsid w:val="009D50E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uiPriority w:val="99"/>
    <w:qFormat/>
    <w:rsid w:val="009D50E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uiPriority w:val="99"/>
    <w:qFormat/>
    <w:rsid w:val="009D50E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uiPriority w:val="99"/>
    <w:qFormat/>
    <w:rsid w:val="009D50E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uiPriority w:val="99"/>
    <w:qFormat/>
    <w:rsid w:val="009D50E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uiPriority w:val="99"/>
    <w:qFormat/>
    <w:rsid w:val="009D50E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uiPriority w:val="99"/>
    <w:qFormat/>
    <w:rsid w:val="009D50E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uiPriority w:val="99"/>
    <w:qFormat/>
    <w:rsid w:val="009D50E3"/>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uiPriority w:val="99"/>
    <w:qFormat/>
    <w:rsid w:val="009D50E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uiPriority w:val="99"/>
    <w:qFormat/>
    <w:rsid w:val="009D50E3"/>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uiPriority w:val="99"/>
    <w:qFormat/>
    <w:rsid w:val="009D50E3"/>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uiPriority w:val="99"/>
    <w:qFormat/>
    <w:rsid w:val="009D50E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uiPriority w:val="99"/>
    <w:qFormat/>
    <w:rsid w:val="009D50E3"/>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uiPriority w:val="99"/>
    <w:qFormat/>
    <w:rsid w:val="009D50E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uiPriority w:val="99"/>
    <w:qFormat/>
    <w:rsid w:val="009D50E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uiPriority w:val="99"/>
    <w:qFormat/>
    <w:rsid w:val="009D50E3"/>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uiPriority w:val="99"/>
    <w:qFormat/>
    <w:rsid w:val="009D50E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uiPriority w:val="99"/>
    <w:qFormat/>
    <w:rsid w:val="009D50E3"/>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uiPriority w:val="99"/>
    <w:qFormat/>
    <w:rsid w:val="009D50E3"/>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uiPriority w:val="99"/>
    <w:qFormat/>
    <w:rsid w:val="009D50E3"/>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uiPriority w:val="99"/>
    <w:qFormat/>
    <w:rsid w:val="009D50E3"/>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uiPriority w:val="99"/>
    <w:qFormat/>
    <w:rsid w:val="009D50E3"/>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uiPriority w:val="99"/>
    <w:qFormat/>
    <w:rsid w:val="009D50E3"/>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9D50E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9D50E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9D50E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9D50E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9D50E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9D50E3"/>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9D50E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9D50E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9D50E3"/>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9D50E3"/>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9D50E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9D50E3"/>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9D50E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9D50E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9D50E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9D50E3"/>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9D50E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9D50E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9D50E3"/>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9D50E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9D50E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9D50E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9D50E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9D50E3"/>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9D50E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9D50E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9D50E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9D50E3"/>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9D50E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9D50E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9D50E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9D50E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9D50E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9D50E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9D50E3"/>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9D50E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9D50E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9D50E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9D50E3"/>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9D50E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9D50E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9D50E3"/>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9D50E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9D50E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9D50E3"/>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9D50E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9D50E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9D50E3"/>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9D50E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9D50E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9D50E3"/>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9D50E3"/>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9D50E3"/>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9D50E3"/>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9D50E3"/>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9D50E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9D50E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9D50E3"/>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9D50E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9D50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9D50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9D50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9D50E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9D50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9D50E3"/>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9D50E3"/>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9D50E3"/>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9D50E3"/>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9D50E3"/>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9D50E3"/>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9D50E3"/>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9D50E3"/>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9D50E3"/>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9D50E3"/>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9D50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9D50E3"/>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9D50E3"/>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9D50E3"/>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9D50E3"/>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9D50E3"/>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9D50E3"/>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9D50E3"/>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9D50E3"/>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9D50E3"/>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9D50E3"/>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9D50E3"/>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9D50E3"/>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9D50E3"/>
    <w:pPr>
      <w:ind w:right="5400"/>
    </w:pPr>
  </w:style>
  <w:style w:type="paragraph" w:customStyle="1" w:styleId="1fb">
    <w:name w:val="Заголовок1"/>
    <w:basedOn w:val="a"/>
    <w:next w:val="a0"/>
    <w:uiPriority w:val="99"/>
    <w:qFormat/>
    <w:rsid w:val="009D50E3"/>
    <w:pPr>
      <w:keepNext/>
      <w:spacing w:before="240" w:after="120"/>
    </w:pPr>
    <w:rPr>
      <w:rFonts w:ascii="Arial" w:eastAsia="SimSun" w:hAnsi="Arial" w:cs="Mangal"/>
      <w:sz w:val="28"/>
      <w:szCs w:val="28"/>
    </w:rPr>
  </w:style>
  <w:style w:type="character" w:customStyle="1" w:styleId="1fc">
    <w:name w:val="Название Знак1"/>
    <w:basedOn w:val="a1"/>
    <w:rsid w:val="009D50E3"/>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9D50E3"/>
    <w:rPr>
      <w:rFonts w:ascii="Times New Roman" w:hAnsi="Times New Roman" w:cs="Times New Roman" w:hint="default"/>
      <w:b/>
      <w:bCs/>
      <w:sz w:val="22"/>
      <w:szCs w:val="22"/>
    </w:rPr>
  </w:style>
  <w:style w:type="character" w:customStyle="1" w:styleId="FontStyle15">
    <w:name w:val="Font Style15"/>
    <w:rsid w:val="009D50E3"/>
    <w:rPr>
      <w:rFonts w:ascii="Times New Roman" w:hAnsi="Times New Roman" w:cs="Times New Roman" w:hint="default"/>
      <w:sz w:val="16"/>
      <w:szCs w:val="16"/>
    </w:rPr>
  </w:style>
  <w:style w:type="character" w:customStyle="1" w:styleId="affffc">
    <w:name w:val="Цветовое выделение"/>
    <w:uiPriority w:val="99"/>
    <w:rsid w:val="009D50E3"/>
    <w:rPr>
      <w:b/>
      <w:bCs/>
      <w:color w:val="26282F"/>
    </w:rPr>
  </w:style>
  <w:style w:type="character" w:customStyle="1" w:styleId="blk">
    <w:name w:val="blk"/>
    <w:basedOn w:val="a1"/>
    <w:rsid w:val="009D50E3"/>
  </w:style>
  <w:style w:type="character" w:customStyle="1" w:styleId="2f4">
    <w:name w:val="Знак Знак2"/>
    <w:locked/>
    <w:rsid w:val="009D50E3"/>
    <w:rPr>
      <w:rFonts w:ascii="Arial" w:hAnsi="Arial" w:cs="Arial" w:hint="default"/>
      <w:color w:val="333333"/>
      <w:sz w:val="16"/>
      <w:szCs w:val="16"/>
      <w:lang w:val="ru-RU" w:eastAsia="ru-RU" w:bidi="ar-SA"/>
    </w:rPr>
  </w:style>
  <w:style w:type="character" w:customStyle="1" w:styleId="3a">
    <w:name w:val="Знак Знак3"/>
    <w:locked/>
    <w:rsid w:val="009D50E3"/>
    <w:rPr>
      <w:rFonts w:ascii="Arial" w:hAnsi="Arial" w:cs="Arial" w:hint="default"/>
      <w:color w:val="333333"/>
      <w:sz w:val="16"/>
      <w:szCs w:val="16"/>
      <w:lang w:val="ru-RU" w:eastAsia="ru-RU" w:bidi="ar-SA"/>
    </w:rPr>
  </w:style>
  <w:style w:type="character" w:customStyle="1" w:styleId="Absatz-Standardschriftart">
    <w:name w:val="Absatz-Standardschriftart"/>
    <w:rsid w:val="009D50E3"/>
  </w:style>
  <w:style w:type="character" w:customStyle="1" w:styleId="WW-Absatz-Standardschriftart">
    <w:name w:val="WW-Absatz-Standardschriftart"/>
    <w:rsid w:val="009D50E3"/>
  </w:style>
  <w:style w:type="character" w:customStyle="1" w:styleId="WW-Absatz-Standardschriftart1">
    <w:name w:val="WW-Absatz-Standardschriftart1"/>
    <w:rsid w:val="009D50E3"/>
  </w:style>
  <w:style w:type="character" w:customStyle="1" w:styleId="WW-Absatz-Standardschriftart11">
    <w:name w:val="WW-Absatz-Standardschriftart11"/>
    <w:rsid w:val="009D50E3"/>
  </w:style>
  <w:style w:type="character" w:customStyle="1" w:styleId="WW-Absatz-Standardschriftart111">
    <w:name w:val="WW-Absatz-Standardschriftart111"/>
    <w:rsid w:val="009D50E3"/>
  </w:style>
  <w:style w:type="character" w:customStyle="1" w:styleId="WW-Absatz-Standardschriftart1111">
    <w:name w:val="WW-Absatz-Standardschriftart1111"/>
    <w:rsid w:val="009D50E3"/>
  </w:style>
  <w:style w:type="character" w:customStyle="1" w:styleId="WW-Absatz-Standardschriftart11111">
    <w:name w:val="WW-Absatz-Standardschriftart11111"/>
    <w:rsid w:val="009D50E3"/>
  </w:style>
  <w:style w:type="character" w:customStyle="1" w:styleId="2f5">
    <w:name w:val="Основной шрифт абзаца2"/>
    <w:rsid w:val="009D50E3"/>
  </w:style>
  <w:style w:type="character" w:customStyle="1" w:styleId="WW8Num8z0">
    <w:name w:val="WW8Num8z0"/>
    <w:rsid w:val="009D50E3"/>
    <w:rPr>
      <w:b/>
      <w:bCs w:val="0"/>
    </w:rPr>
  </w:style>
  <w:style w:type="character" w:customStyle="1" w:styleId="1fd">
    <w:name w:val="Основной шрифт абзаца1"/>
    <w:rsid w:val="009D50E3"/>
  </w:style>
  <w:style w:type="character" w:customStyle="1" w:styleId="affffd">
    <w:name w:val="Символ нумерации"/>
    <w:rsid w:val="009D50E3"/>
  </w:style>
  <w:style w:type="character" w:customStyle="1" w:styleId="affffe">
    <w:name w:val="Маркеры списка"/>
    <w:rsid w:val="009D50E3"/>
    <w:rPr>
      <w:rFonts w:ascii="OpenSymbol" w:eastAsia="OpenSymbol" w:hAnsi="OpenSymbol" w:cs="OpenSymbol" w:hint="default"/>
    </w:rPr>
  </w:style>
  <w:style w:type="character" w:customStyle="1" w:styleId="afffff">
    <w:name w:val="Гипертекстовая ссылка"/>
    <w:basedOn w:val="a1"/>
    <w:rsid w:val="009D50E3"/>
    <w:rPr>
      <w:color w:val="106BBE"/>
    </w:rPr>
  </w:style>
  <w:style w:type="character" w:customStyle="1" w:styleId="afffff0">
    <w:name w:val="Сравнение редакций. Добавленный фрагмент"/>
    <w:uiPriority w:val="99"/>
    <w:rsid w:val="009D50E3"/>
    <w:rPr>
      <w:color w:val="000000"/>
      <w:shd w:val="clear" w:color="auto" w:fill="C1D7FF"/>
    </w:rPr>
  </w:style>
  <w:style w:type="character" w:customStyle="1" w:styleId="FontStyle26">
    <w:name w:val="Font Style26"/>
    <w:basedOn w:val="a1"/>
    <w:rsid w:val="009D50E3"/>
    <w:rPr>
      <w:rFonts w:ascii="Times New Roman" w:hAnsi="Times New Roman" w:cs="Times New Roman" w:hint="default"/>
      <w:sz w:val="26"/>
      <w:szCs w:val="26"/>
    </w:rPr>
  </w:style>
  <w:style w:type="character" w:customStyle="1" w:styleId="FontStyle13">
    <w:name w:val="Font Style13"/>
    <w:basedOn w:val="a1"/>
    <w:uiPriority w:val="99"/>
    <w:rsid w:val="009D50E3"/>
    <w:rPr>
      <w:rFonts w:ascii="Times New Roman" w:hAnsi="Times New Roman" w:cs="Times New Roman" w:hint="default"/>
      <w:b/>
      <w:bCs/>
      <w:spacing w:val="10"/>
      <w:sz w:val="24"/>
      <w:szCs w:val="24"/>
    </w:rPr>
  </w:style>
  <w:style w:type="character" w:customStyle="1" w:styleId="FontStyle14">
    <w:name w:val="Font Style14"/>
    <w:basedOn w:val="a1"/>
    <w:rsid w:val="009D50E3"/>
    <w:rPr>
      <w:rFonts w:ascii="Times New Roman" w:hAnsi="Times New Roman" w:cs="Times New Roman" w:hint="default"/>
      <w:spacing w:val="10"/>
      <w:sz w:val="24"/>
      <w:szCs w:val="24"/>
    </w:rPr>
  </w:style>
  <w:style w:type="character" w:customStyle="1" w:styleId="FontStyle19">
    <w:name w:val="Font Style19"/>
    <w:basedOn w:val="a1"/>
    <w:rsid w:val="009D50E3"/>
    <w:rPr>
      <w:rFonts w:ascii="Times New Roman" w:hAnsi="Times New Roman" w:cs="Times New Roman" w:hint="default"/>
      <w:sz w:val="26"/>
      <w:szCs w:val="26"/>
    </w:rPr>
  </w:style>
  <w:style w:type="character" w:customStyle="1" w:styleId="apple-converted-space">
    <w:name w:val="apple-converted-space"/>
    <w:basedOn w:val="a1"/>
    <w:rsid w:val="009D50E3"/>
  </w:style>
  <w:style w:type="character" w:customStyle="1" w:styleId="text11">
    <w:name w:val="text11"/>
    <w:rsid w:val="009D50E3"/>
    <w:rPr>
      <w:rFonts w:ascii="Arial CYR" w:hAnsi="Arial CYR" w:cs="Arial CYR" w:hint="default"/>
      <w:color w:val="000000"/>
      <w:sz w:val="18"/>
      <w:szCs w:val="18"/>
    </w:rPr>
  </w:style>
  <w:style w:type="character" w:customStyle="1" w:styleId="FontStyle50">
    <w:name w:val="Font Style50"/>
    <w:rsid w:val="009D50E3"/>
    <w:rPr>
      <w:rFonts w:ascii="Times New Roman" w:hAnsi="Times New Roman" w:cs="Times New Roman" w:hint="default"/>
      <w:color w:val="000000"/>
      <w:sz w:val="18"/>
      <w:szCs w:val="18"/>
    </w:rPr>
  </w:style>
  <w:style w:type="character" w:customStyle="1" w:styleId="FontStyle20">
    <w:name w:val="Font Style20"/>
    <w:rsid w:val="009D50E3"/>
    <w:rPr>
      <w:rFonts w:ascii="Times New Roman" w:hAnsi="Times New Roman" w:cs="Times New Roman" w:hint="default"/>
      <w:sz w:val="26"/>
      <w:szCs w:val="26"/>
    </w:rPr>
  </w:style>
  <w:style w:type="character" w:customStyle="1" w:styleId="A30">
    <w:name w:val="A3"/>
    <w:uiPriority w:val="99"/>
    <w:rsid w:val="009D50E3"/>
    <w:rPr>
      <w:rFonts w:ascii="PT Sans Narrow" w:hAnsi="PT Sans Narrow" w:cs="PT Sans Narrow" w:hint="default"/>
      <w:color w:val="000000"/>
      <w:sz w:val="16"/>
      <w:szCs w:val="16"/>
    </w:rPr>
  </w:style>
  <w:style w:type="character" w:customStyle="1" w:styleId="afffff1">
    <w:name w:val="номер страницы"/>
    <w:basedOn w:val="a1"/>
    <w:rsid w:val="009D50E3"/>
  </w:style>
  <w:style w:type="paragraph" w:customStyle="1" w:styleId="afffff2">
    <w:name w:val="РегистрОтр"/>
    <w:basedOn w:val="affff7"/>
    <w:uiPriority w:val="99"/>
    <w:qFormat/>
    <w:rsid w:val="009D50E3"/>
  </w:style>
  <w:style w:type="paragraph" w:styleId="2f6">
    <w:name w:val="List 2"/>
    <w:basedOn w:val="a"/>
    <w:unhideWhenUsed/>
    <w:rsid w:val="009D50E3"/>
    <w:pPr>
      <w:ind w:left="566" w:hanging="283"/>
      <w:contextualSpacing/>
    </w:pPr>
  </w:style>
  <w:style w:type="paragraph" w:customStyle="1" w:styleId="FirstParagraph">
    <w:name w:val="First Paragraph"/>
    <w:basedOn w:val="a0"/>
    <w:next w:val="a0"/>
    <w:uiPriority w:val="99"/>
    <w:qFormat/>
    <w:rsid w:val="009D50E3"/>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9D50E3"/>
    <w:rPr>
      <w:b/>
      <w:bCs/>
    </w:rPr>
  </w:style>
  <w:style w:type="table" w:styleId="afffff4">
    <w:name w:val="Table Grid"/>
    <w:basedOn w:val="a2"/>
    <w:uiPriority w:val="59"/>
    <w:rsid w:val="009D50E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qFormat/>
    <w:rsid w:val="009D50E3"/>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99"/>
    <w:locked/>
    <w:rsid w:val="009D50E3"/>
    <w:rPr>
      <w:rFonts w:ascii="Times New Roman" w:eastAsia="Calibri" w:hAnsi="Times New Roman" w:cs="Times New Roman"/>
      <w:sz w:val="24"/>
      <w:szCs w:val="24"/>
    </w:rPr>
  </w:style>
  <w:style w:type="character" w:styleId="afffff5">
    <w:name w:val="page number"/>
    <w:rsid w:val="009D50E3"/>
    <w:rPr>
      <w:sz w:val="28"/>
      <w:szCs w:val="24"/>
    </w:rPr>
  </w:style>
  <w:style w:type="numbering" w:customStyle="1" w:styleId="1fe">
    <w:name w:val="Нет списка1"/>
    <w:next w:val="a3"/>
    <w:uiPriority w:val="99"/>
    <w:semiHidden/>
    <w:rsid w:val="009D50E3"/>
  </w:style>
  <w:style w:type="numbering" w:customStyle="1" w:styleId="2f7">
    <w:name w:val="Нет списка2"/>
    <w:next w:val="a3"/>
    <w:uiPriority w:val="99"/>
    <w:semiHidden/>
    <w:unhideWhenUsed/>
    <w:rsid w:val="009D50E3"/>
  </w:style>
  <w:style w:type="character" w:styleId="afffff6">
    <w:name w:val="FollowedHyperlink"/>
    <w:uiPriority w:val="99"/>
    <w:unhideWhenUsed/>
    <w:rsid w:val="009D50E3"/>
    <w:rPr>
      <w:color w:val="800080"/>
      <w:u w:val="single"/>
    </w:rPr>
  </w:style>
  <w:style w:type="numbering" w:customStyle="1" w:styleId="3b">
    <w:name w:val="Нет списка3"/>
    <w:next w:val="a3"/>
    <w:uiPriority w:val="99"/>
    <w:semiHidden/>
    <w:unhideWhenUsed/>
    <w:rsid w:val="009D50E3"/>
  </w:style>
  <w:style w:type="numbering" w:customStyle="1" w:styleId="45">
    <w:name w:val="Нет списка4"/>
    <w:next w:val="a3"/>
    <w:uiPriority w:val="99"/>
    <w:semiHidden/>
    <w:unhideWhenUsed/>
    <w:rsid w:val="009D50E3"/>
  </w:style>
  <w:style w:type="paragraph" w:customStyle="1" w:styleId="xl195">
    <w:name w:val="xl195"/>
    <w:basedOn w:val="a"/>
    <w:uiPriority w:val="99"/>
    <w:qFormat/>
    <w:rsid w:val="009D50E3"/>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9D50E3"/>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9D50E3"/>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9D50E3"/>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9D50E3"/>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9D50E3"/>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9D50E3"/>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9D50E3"/>
    <w:rPr>
      <w:rFonts w:cs="Times New Roman"/>
    </w:rPr>
  </w:style>
  <w:style w:type="paragraph" w:customStyle="1" w:styleId="msonormalbullet2gif">
    <w:name w:val="msonormalbullet2.gif"/>
    <w:basedOn w:val="a"/>
    <w:uiPriority w:val="99"/>
    <w:qFormat/>
    <w:rsid w:val="009D50E3"/>
    <w:pPr>
      <w:suppressAutoHyphens w:val="0"/>
      <w:spacing w:before="100" w:beforeAutospacing="1" w:after="100" w:afterAutospacing="1"/>
    </w:pPr>
    <w:rPr>
      <w:rFonts w:eastAsia="Calibri"/>
      <w:lang w:eastAsia="ru-RU"/>
    </w:rPr>
  </w:style>
  <w:style w:type="paragraph" w:customStyle="1" w:styleId="xl63">
    <w:name w:val="xl63"/>
    <w:basedOn w:val="a"/>
    <w:uiPriority w:val="99"/>
    <w:qFormat/>
    <w:rsid w:val="009D50E3"/>
    <w:pPr>
      <w:suppressAutoHyphens w:val="0"/>
      <w:spacing w:before="100" w:beforeAutospacing="1" w:after="100" w:afterAutospacing="1"/>
    </w:pPr>
    <w:rPr>
      <w:lang w:eastAsia="ru-RU"/>
    </w:rPr>
  </w:style>
  <w:style w:type="paragraph" w:customStyle="1" w:styleId="xl64">
    <w:name w:val="xl64"/>
    <w:basedOn w:val="a"/>
    <w:uiPriority w:val="99"/>
    <w:qFormat/>
    <w:rsid w:val="009D50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9D50E3"/>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9D50E3"/>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9D50E3"/>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9D50E3"/>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9D50E3"/>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9D50E3"/>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9D50E3"/>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9D50E3"/>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9D50E3"/>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9D50E3"/>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9D50E3"/>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9D50E3"/>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9D50E3"/>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9D50E3"/>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9D50E3"/>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9D50E3"/>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9D50E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9D50E3"/>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9D50E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9D50E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9D50E3"/>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9D50E3"/>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9D50E3"/>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9D50E3"/>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9D50E3"/>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9D50E3"/>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9D50E3"/>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9D50E3"/>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9D50E3"/>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9D50E3"/>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9D50E3"/>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9D50E3"/>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9D50E3"/>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9D50E3"/>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9D50E3"/>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9D50E3"/>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9D50E3"/>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9D50E3"/>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9D50E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9D50E3"/>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9D50E3"/>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9D50E3"/>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9D50E3"/>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9D50E3"/>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9D50E3"/>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9D50E3"/>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9D50E3"/>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9D50E3"/>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9D50E3"/>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9D50E3"/>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9D50E3"/>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9D50E3"/>
    <w:pPr>
      <w:spacing w:after="0" w:line="240" w:lineRule="auto"/>
    </w:pPr>
    <w:rPr>
      <w:rFonts w:ascii="Calibri" w:eastAsia="Times New Roman" w:hAnsi="Calibri" w:cs="Calibri"/>
    </w:rPr>
  </w:style>
  <w:style w:type="paragraph" w:customStyle="1" w:styleId="s1">
    <w:name w:val="s_1"/>
    <w:basedOn w:val="a"/>
    <w:qFormat/>
    <w:rsid w:val="009D50E3"/>
    <w:pPr>
      <w:suppressAutoHyphens w:val="0"/>
      <w:spacing w:before="100" w:beforeAutospacing="1" w:after="100" w:afterAutospacing="1"/>
    </w:pPr>
    <w:rPr>
      <w:lang w:eastAsia="ru-RU"/>
    </w:rPr>
  </w:style>
  <w:style w:type="paragraph" w:customStyle="1" w:styleId="52">
    <w:name w:val="Без интервала5"/>
    <w:uiPriority w:val="99"/>
    <w:qFormat/>
    <w:rsid w:val="009D50E3"/>
    <w:pPr>
      <w:spacing w:after="0" w:line="240" w:lineRule="auto"/>
    </w:pPr>
    <w:rPr>
      <w:rFonts w:ascii="Calibri" w:eastAsia="Times New Roman" w:hAnsi="Calibri" w:cs="Calibri"/>
    </w:rPr>
  </w:style>
  <w:style w:type="paragraph" w:customStyle="1" w:styleId="indent1">
    <w:name w:val="indent_1"/>
    <w:basedOn w:val="a"/>
    <w:uiPriority w:val="99"/>
    <w:qFormat/>
    <w:rsid w:val="009D50E3"/>
    <w:pPr>
      <w:suppressAutoHyphens w:val="0"/>
      <w:spacing w:before="100" w:beforeAutospacing="1" w:after="100" w:afterAutospacing="1"/>
    </w:pPr>
    <w:rPr>
      <w:lang w:eastAsia="ru-RU"/>
    </w:rPr>
  </w:style>
  <w:style w:type="paragraph" w:customStyle="1" w:styleId="s5">
    <w:name w:val="s_5"/>
    <w:basedOn w:val="a"/>
    <w:uiPriority w:val="99"/>
    <w:qFormat/>
    <w:rsid w:val="009D50E3"/>
    <w:pPr>
      <w:suppressAutoHyphens w:val="0"/>
      <w:spacing w:before="100" w:beforeAutospacing="1" w:after="100" w:afterAutospacing="1"/>
    </w:pPr>
    <w:rPr>
      <w:lang w:eastAsia="ru-RU"/>
    </w:rPr>
  </w:style>
  <w:style w:type="paragraph" w:customStyle="1" w:styleId="msonormal0">
    <w:name w:val="msonormal"/>
    <w:basedOn w:val="a"/>
    <w:uiPriority w:val="99"/>
    <w:qFormat/>
    <w:rsid w:val="009D50E3"/>
    <w:pPr>
      <w:suppressAutoHyphens w:val="0"/>
      <w:spacing w:before="100" w:beforeAutospacing="1" w:after="100" w:afterAutospacing="1"/>
    </w:pPr>
    <w:rPr>
      <w:lang w:eastAsia="ru-RU"/>
    </w:rPr>
  </w:style>
  <w:style w:type="paragraph" w:customStyle="1" w:styleId="afffff7">
    <w:name w:val="Базовый"/>
    <w:uiPriority w:val="99"/>
    <w:qFormat/>
    <w:rsid w:val="009D50E3"/>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9D50E3"/>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9D50E3"/>
    <w:pPr>
      <w:suppressAutoHyphens w:val="0"/>
      <w:spacing w:before="100" w:beforeAutospacing="1" w:after="100" w:afterAutospacing="1"/>
    </w:pPr>
    <w:rPr>
      <w:lang w:eastAsia="ru-RU"/>
    </w:rPr>
  </w:style>
  <w:style w:type="paragraph" w:customStyle="1" w:styleId="63">
    <w:name w:val="Без интервала6"/>
    <w:uiPriority w:val="99"/>
    <w:qFormat/>
    <w:rsid w:val="009D50E3"/>
    <w:pPr>
      <w:spacing w:after="0" w:line="240" w:lineRule="auto"/>
    </w:pPr>
    <w:rPr>
      <w:rFonts w:ascii="Calibri" w:eastAsia="Times New Roman" w:hAnsi="Calibri" w:cs="Calibri"/>
    </w:rPr>
  </w:style>
  <w:style w:type="character" w:styleId="afffff8">
    <w:name w:val="footnote reference"/>
    <w:rsid w:val="009D50E3"/>
    <w:rPr>
      <w:vertAlign w:val="superscript"/>
    </w:rPr>
  </w:style>
  <w:style w:type="character" w:styleId="afffff9">
    <w:name w:val="line number"/>
    <w:basedOn w:val="a1"/>
    <w:uiPriority w:val="99"/>
    <w:unhideWhenUsed/>
    <w:rsid w:val="009D50E3"/>
  </w:style>
  <w:style w:type="paragraph" w:styleId="3d">
    <w:name w:val="toc 3"/>
    <w:basedOn w:val="a"/>
    <w:next w:val="a"/>
    <w:autoRedefine/>
    <w:rsid w:val="009D50E3"/>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9D50E3"/>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9D50E3"/>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9D50E3"/>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9D50E3"/>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9D50E3"/>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9D50E3"/>
    <w:pPr>
      <w:spacing w:after="0"/>
      <w:jc w:val="both"/>
    </w:pPr>
    <w:rPr>
      <w:rFonts w:ascii="Arial" w:hAnsi="Arial" w:cs="Mangal"/>
      <w:sz w:val="28"/>
    </w:rPr>
  </w:style>
  <w:style w:type="table" w:customStyle="1" w:styleId="1ff1">
    <w:name w:val="Сетка таблицы1"/>
    <w:basedOn w:val="a2"/>
    <w:next w:val="afffff4"/>
    <w:uiPriority w:val="59"/>
    <w:rsid w:val="009D50E3"/>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9D50E3"/>
    <w:rPr>
      <w:rFonts w:cs="Times New Roman"/>
    </w:rPr>
  </w:style>
  <w:style w:type="paragraph" w:customStyle="1" w:styleId="ConsCell">
    <w:name w:val="ConsCell"/>
    <w:uiPriority w:val="99"/>
    <w:qFormat/>
    <w:rsid w:val="009D50E3"/>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qFormat/>
    <w:rsid w:val="009D50E3"/>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9D50E3"/>
    <w:pPr>
      <w:suppressAutoHyphens w:val="0"/>
      <w:spacing w:before="100" w:beforeAutospacing="1" w:after="100" w:afterAutospacing="1"/>
    </w:pPr>
    <w:rPr>
      <w:lang w:eastAsia="ru-RU"/>
    </w:rPr>
  </w:style>
  <w:style w:type="character" w:customStyle="1" w:styleId="NoSpacingChar">
    <w:name w:val="No Spacing Char"/>
    <w:link w:val="1f8"/>
    <w:locked/>
    <w:rsid w:val="009D50E3"/>
    <w:rPr>
      <w:rFonts w:ascii="Calibri" w:eastAsia="Times New Roman" w:hAnsi="Calibri" w:cs="Calibri"/>
    </w:rPr>
  </w:style>
  <w:style w:type="character" w:customStyle="1" w:styleId="text1">
    <w:name w:val="text1"/>
    <w:basedOn w:val="a1"/>
    <w:rsid w:val="009D50E3"/>
  </w:style>
  <w:style w:type="character" w:customStyle="1" w:styleId="FontStyle12">
    <w:name w:val="Font Style12"/>
    <w:rsid w:val="009D50E3"/>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9D50E3"/>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9D50E3"/>
    <w:rPr>
      <w:rFonts w:ascii="Times New Roman" w:hAnsi="Times New Roman" w:cs="Times New Roman"/>
      <w:b/>
      <w:bCs/>
      <w:sz w:val="24"/>
      <w:szCs w:val="24"/>
    </w:rPr>
  </w:style>
  <w:style w:type="character" w:customStyle="1" w:styleId="212pt">
    <w:name w:val="Основной текст (2) + 12 pt;Полужирный"/>
    <w:rsid w:val="009D50E3"/>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9D50E3"/>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9D50E3"/>
    <w:rPr>
      <w:b/>
      <w:bCs/>
      <w:sz w:val="28"/>
      <w:szCs w:val="28"/>
      <w:shd w:val="clear" w:color="auto" w:fill="FFFFFF"/>
    </w:rPr>
  </w:style>
  <w:style w:type="paragraph" w:customStyle="1" w:styleId="2fa">
    <w:name w:val="Заголовок №2"/>
    <w:basedOn w:val="a"/>
    <w:link w:val="2f9"/>
    <w:qFormat/>
    <w:rsid w:val="009D50E3"/>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9D50E3"/>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9D50E3"/>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9D50E3"/>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9D50E3"/>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9D50E3"/>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9D50E3"/>
    <w:pPr>
      <w:suppressAutoHyphens w:val="0"/>
      <w:spacing w:before="100" w:beforeAutospacing="1" w:after="100" w:afterAutospacing="1"/>
    </w:pPr>
    <w:rPr>
      <w:lang w:eastAsia="ru-RU"/>
    </w:rPr>
  </w:style>
  <w:style w:type="character" w:customStyle="1" w:styleId="s10">
    <w:name w:val="s_10"/>
    <w:basedOn w:val="a1"/>
    <w:rsid w:val="009D50E3"/>
  </w:style>
  <w:style w:type="character" w:customStyle="1" w:styleId="WW8Num1z1">
    <w:name w:val="WW8Num1z1"/>
    <w:rsid w:val="009D50E3"/>
    <w:rPr>
      <w:rFonts w:ascii="Times New Roman" w:eastAsia="Times New Roman" w:hAnsi="Times New Roman" w:cs="Times New Roman"/>
    </w:rPr>
  </w:style>
  <w:style w:type="character" w:customStyle="1" w:styleId="WW8Num3z0">
    <w:name w:val="WW8Num3z0"/>
    <w:rsid w:val="009D50E3"/>
    <w:rPr>
      <w:sz w:val="28"/>
    </w:rPr>
  </w:style>
  <w:style w:type="character" w:customStyle="1" w:styleId="WW8Num10z0">
    <w:name w:val="WW8Num10z0"/>
    <w:rsid w:val="009D50E3"/>
    <w:rPr>
      <w:rFonts w:ascii="Symbol" w:hAnsi="Symbol" w:cs="OpenSymbol"/>
    </w:rPr>
  </w:style>
  <w:style w:type="character" w:customStyle="1" w:styleId="WW8Num11z0">
    <w:name w:val="WW8Num11z0"/>
    <w:rsid w:val="009D50E3"/>
    <w:rPr>
      <w:rFonts w:ascii="Symbol" w:hAnsi="Symbol" w:cs="OpenSymbol"/>
    </w:rPr>
  </w:style>
  <w:style w:type="character" w:customStyle="1" w:styleId="WW8Num13z0">
    <w:name w:val="WW8Num13z0"/>
    <w:rsid w:val="009D50E3"/>
    <w:rPr>
      <w:rFonts w:ascii="Symbol" w:hAnsi="Symbol" w:cs="OpenSymbol"/>
    </w:rPr>
  </w:style>
  <w:style w:type="character" w:customStyle="1" w:styleId="WW-Absatz-Standardschriftart111111">
    <w:name w:val="WW-Absatz-Standardschriftart111111"/>
    <w:rsid w:val="009D50E3"/>
  </w:style>
  <w:style w:type="character" w:customStyle="1" w:styleId="WW8Num4z0">
    <w:name w:val="WW8Num4z0"/>
    <w:rsid w:val="009D50E3"/>
    <w:rPr>
      <w:sz w:val="28"/>
    </w:rPr>
  </w:style>
  <w:style w:type="character" w:customStyle="1" w:styleId="WW8Num12z0">
    <w:name w:val="WW8Num12z0"/>
    <w:rsid w:val="009D50E3"/>
    <w:rPr>
      <w:rFonts w:ascii="Symbol" w:hAnsi="Symbol" w:cs="OpenSymbol"/>
    </w:rPr>
  </w:style>
  <w:style w:type="character" w:customStyle="1" w:styleId="WW-Absatz-Standardschriftart1111111">
    <w:name w:val="WW-Absatz-Standardschriftart1111111"/>
    <w:rsid w:val="009D50E3"/>
  </w:style>
  <w:style w:type="character" w:customStyle="1" w:styleId="WW-Absatz-Standardschriftart11111111">
    <w:name w:val="WW-Absatz-Standardschriftart11111111"/>
    <w:rsid w:val="009D50E3"/>
  </w:style>
  <w:style w:type="character" w:customStyle="1" w:styleId="WW-Absatz-Standardschriftart111111111">
    <w:name w:val="WW-Absatz-Standardschriftart111111111"/>
    <w:rsid w:val="009D50E3"/>
  </w:style>
  <w:style w:type="character" w:customStyle="1" w:styleId="WW8Num3z1">
    <w:name w:val="WW8Num3z1"/>
    <w:rsid w:val="009D50E3"/>
    <w:rPr>
      <w:rFonts w:ascii="Times New Roman" w:eastAsia="Times New Roman" w:hAnsi="Times New Roman" w:cs="Times New Roman"/>
    </w:rPr>
  </w:style>
  <w:style w:type="character" w:customStyle="1" w:styleId="WW8Num5z0">
    <w:name w:val="WW8Num5z0"/>
    <w:rsid w:val="009D50E3"/>
    <w:rPr>
      <w:sz w:val="28"/>
    </w:rPr>
  </w:style>
  <w:style w:type="character" w:customStyle="1" w:styleId="WW8Num10z1">
    <w:name w:val="WW8Num10z1"/>
    <w:rsid w:val="009D50E3"/>
    <w:rPr>
      <w:rFonts w:ascii="Times New Roman" w:eastAsia="Times New Roman" w:hAnsi="Times New Roman" w:cs="Times New Roman"/>
    </w:rPr>
  </w:style>
  <w:style w:type="character" w:customStyle="1" w:styleId="WW8Num18z0">
    <w:name w:val="WW8Num18z0"/>
    <w:rsid w:val="009D50E3"/>
    <w:rPr>
      <w:rFonts w:ascii="Times New Roman" w:hAnsi="Times New Roman" w:cs="Times New Roman"/>
      <w:b/>
    </w:rPr>
  </w:style>
  <w:style w:type="character" w:customStyle="1" w:styleId="WW8Num18z1">
    <w:name w:val="WW8Num18z1"/>
    <w:rsid w:val="009D50E3"/>
    <w:rPr>
      <w:rFonts w:ascii="Times New Roman" w:hAnsi="Times New Roman" w:cs="Times New Roman"/>
      <w:b/>
      <w:i w:val="0"/>
    </w:rPr>
  </w:style>
  <w:style w:type="character" w:customStyle="1" w:styleId="WW8Num28z1">
    <w:name w:val="WW8Num28z1"/>
    <w:rsid w:val="009D50E3"/>
    <w:rPr>
      <w:rFonts w:ascii="Times New Roman" w:eastAsia="Times New Roman" w:hAnsi="Times New Roman" w:cs="Times New Roman"/>
    </w:rPr>
  </w:style>
  <w:style w:type="character" w:customStyle="1" w:styleId="afffffd">
    <w:name w:val="Символ сноски"/>
    <w:basedOn w:val="1fd"/>
    <w:rsid w:val="009D50E3"/>
    <w:rPr>
      <w:rFonts w:ascii="Times New Roman" w:hAnsi="Times New Roman" w:cs="Times New Roman"/>
      <w:vertAlign w:val="superscript"/>
    </w:rPr>
  </w:style>
  <w:style w:type="character" w:customStyle="1" w:styleId="WW-Absatz-Standardschriftart1111111111">
    <w:name w:val="WW-Absatz-Standardschriftart1111111111"/>
    <w:rsid w:val="009D50E3"/>
  </w:style>
  <w:style w:type="character" w:customStyle="1" w:styleId="val">
    <w:name w:val="val"/>
    <w:basedOn w:val="1fd"/>
    <w:rsid w:val="009D50E3"/>
  </w:style>
  <w:style w:type="paragraph" w:customStyle="1" w:styleId="afffffe">
    <w:name w:val="Знак Знак Знак Знак Знак Знак Знак"/>
    <w:basedOn w:val="a"/>
    <w:uiPriority w:val="99"/>
    <w:qFormat/>
    <w:rsid w:val="009D50E3"/>
    <w:rPr>
      <w:rFonts w:ascii="Verdana" w:hAnsi="Verdana" w:cs="Verdana"/>
    </w:rPr>
  </w:style>
  <w:style w:type="paragraph" w:customStyle="1" w:styleId="1ff2">
    <w:name w:val="Схема документа1"/>
    <w:basedOn w:val="a"/>
    <w:uiPriority w:val="99"/>
    <w:qFormat/>
    <w:rsid w:val="009D50E3"/>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9D50E3"/>
  </w:style>
  <w:style w:type="paragraph" w:customStyle="1" w:styleId="xl263">
    <w:name w:val="xl263"/>
    <w:basedOn w:val="a"/>
    <w:uiPriority w:val="99"/>
    <w:qFormat/>
    <w:rsid w:val="009D50E3"/>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9D50E3"/>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9D50E3"/>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9D50E3"/>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9D50E3"/>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9D50E3"/>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9D50E3"/>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9D50E3"/>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9D50E3"/>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9D50E3"/>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9D50E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9D50E3"/>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9D50E3"/>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9D50E3"/>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9D50E3"/>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9D50E3"/>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9D50E3"/>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9D50E3"/>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9D50E3"/>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9D50E3"/>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9D50E3"/>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9D50E3"/>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9D50E3"/>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9D50E3"/>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9D50E3"/>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9D50E3"/>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9D50E3"/>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9D50E3"/>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9D50E3"/>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9D50E3"/>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9D50E3"/>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9D50E3"/>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9D50E3"/>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9D50E3"/>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9D50E3"/>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9D50E3"/>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9D50E3"/>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9D50E3"/>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9D50E3"/>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9D50E3"/>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9D50E3"/>
    <w:rPr>
      <w:rFonts w:ascii="Calibri" w:hAnsi="Calibri" w:cs="Calibri"/>
    </w:rPr>
  </w:style>
  <w:style w:type="character" w:customStyle="1" w:styleId="710">
    <w:name w:val="Заголовок 7 Знак1"/>
    <w:basedOn w:val="a1"/>
    <w:semiHidden/>
    <w:rsid w:val="009D50E3"/>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9D50E3"/>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9D50E3"/>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9D50E3"/>
    <w:rPr>
      <w:b/>
      <w:bCs/>
      <w:color w:val="000000"/>
      <w:spacing w:val="0"/>
      <w:w w:val="100"/>
      <w:position w:val="0"/>
      <w:sz w:val="24"/>
      <w:szCs w:val="24"/>
      <w:shd w:val="clear" w:color="auto" w:fill="FFFFFF"/>
      <w:lang w:val="ru-RU" w:eastAsia="ru-RU" w:bidi="ru-RU"/>
    </w:rPr>
  </w:style>
  <w:style w:type="paragraph" w:customStyle="1" w:styleId="u">
    <w:name w:val="u"/>
    <w:basedOn w:val="a"/>
    <w:rsid w:val="009D50E3"/>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9D50E3"/>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9D50E3"/>
    <w:rPr>
      <w:rFonts w:ascii="Arial" w:hAnsi="Arial"/>
      <w:b w:val="0"/>
      <w:i w:val="0"/>
      <w:iCs/>
      <w:color w:val="0000FF"/>
      <w:sz w:val="24"/>
      <w:u w:val="none"/>
    </w:rPr>
  </w:style>
  <w:style w:type="paragraph" w:customStyle="1" w:styleId="Application">
    <w:name w:val="Application!Приложение"/>
    <w:rsid w:val="009D50E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D50E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D50E3"/>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2716</Words>
  <Characters>15485</Characters>
  <Application>Microsoft Office Word</Application>
  <DocSecurity>0</DocSecurity>
  <Lines>129</Lines>
  <Paragraphs>36</Paragraphs>
  <ScaleCrop>false</ScaleCrop>
  <Company/>
  <LinksUpToDate>false</LinksUpToDate>
  <CharactersWithSpaces>18165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2021-09-07T08:16:00Z</dcterms:created>
  <dcterms:modified xsi:type="dcterms:W3CDTF">2021-09-07T08:16:00Z</dcterms:modified>
</cp:coreProperties>
</file>