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FF" w:rsidRPr="009820A1" w:rsidRDefault="00820EFF" w:rsidP="00820EFF">
      <w:pPr>
        <w:pStyle w:val="4"/>
        <w:spacing w:before="0"/>
        <w:jc w:val="center"/>
        <w:rPr>
          <w:b w:val="0"/>
          <w:spacing w:val="40"/>
          <w:sz w:val="24"/>
          <w:szCs w:val="24"/>
        </w:rPr>
      </w:pPr>
    </w:p>
    <w:p w:rsidR="00820EFF" w:rsidRPr="009820A1" w:rsidRDefault="00820EFF" w:rsidP="00820EFF">
      <w:pPr>
        <w:pStyle w:val="4"/>
        <w:spacing w:before="0"/>
        <w:jc w:val="center"/>
        <w:rPr>
          <w:b w:val="0"/>
          <w:spacing w:val="40"/>
          <w:sz w:val="24"/>
          <w:szCs w:val="24"/>
        </w:rPr>
      </w:pPr>
    </w:p>
    <w:p w:rsidR="00820EFF" w:rsidRPr="009820A1" w:rsidRDefault="00820EFF" w:rsidP="00820EFF">
      <w:pPr>
        <w:framePr w:wrap="auto" w:vAnchor="page" w:hAnchor="page" w:x="6376" w:y="1186"/>
        <w:widowControl w:val="0"/>
        <w:autoSpaceDE w:val="0"/>
        <w:autoSpaceDN w:val="0"/>
        <w:adjustRightInd w:val="0"/>
      </w:pPr>
    </w:p>
    <w:p w:rsidR="00820EFF" w:rsidRPr="009820A1" w:rsidRDefault="00820EFF" w:rsidP="00820EFF">
      <w:pPr>
        <w:pStyle w:val="4"/>
        <w:spacing w:before="0"/>
        <w:jc w:val="center"/>
        <w:rPr>
          <w:b w:val="0"/>
          <w:spacing w:val="40"/>
          <w:sz w:val="24"/>
          <w:szCs w:val="24"/>
        </w:rPr>
      </w:pPr>
      <w:r w:rsidRPr="009820A1">
        <w:rPr>
          <w:b w:val="0"/>
          <w:spacing w:val="40"/>
          <w:sz w:val="24"/>
          <w:szCs w:val="24"/>
        </w:rPr>
        <w:t>АДМИНИСТРАЦИЯ ПАНИНСКОГО</w:t>
      </w:r>
    </w:p>
    <w:p w:rsidR="00820EFF" w:rsidRPr="009820A1" w:rsidRDefault="00820EFF" w:rsidP="00820EFF">
      <w:pPr>
        <w:pStyle w:val="4"/>
        <w:spacing w:before="0"/>
        <w:jc w:val="center"/>
        <w:rPr>
          <w:b w:val="0"/>
          <w:sz w:val="24"/>
          <w:szCs w:val="24"/>
        </w:rPr>
      </w:pPr>
      <w:r w:rsidRPr="009820A1">
        <w:rPr>
          <w:b w:val="0"/>
          <w:spacing w:val="40"/>
          <w:sz w:val="24"/>
          <w:szCs w:val="24"/>
        </w:rPr>
        <w:t>МУНИЦИПАЛЬНОГО РАЙОНА ВОРОНЕЖСКОЙ ОБЛАСТИ</w:t>
      </w:r>
    </w:p>
    <w:p w:rsidR="00820EFF" w:rsidRPr="009820A1" w:rsidRDefault="00820EFF" w:rsidP="00820EFF">
      <w:pPr>
        <w:pStyle w:val="affc"/>
        <w:spacing w:before="120"/>
        <w:jc w:val="center"/>
        <w:rPr>
          <w:rFonts w:ascii="Times New Roman" w:hAnsi="Times New Roman"/>
          <w:spacing w:val="60"/>
          <w:sz w:val="24"/>
          <w:szCs w:val="24"/>
        </w:rPr>
      </w:pPr>
      <w:r w:rsidRPr="009820A1">
        <w:rPr>
          <w:rFonts w:ascii="Times New Roman" w:hAnsi="Times New Roman"/>
          <w:spacing w:val="60"/>
          <w:sz w:val="24"/>
          <w:szCs w:val="24"/>
        </w:rPr>
        <w:t>ПОСТАНОВЛЕНИЕ</w:t>
      </w:r>
    </w:p>
    <w:p w:rsidR="00820EFF" w:rsidRPr="009820A1" w:rsidRDefault="00820EFF" w:rsidP="00820EFF">
      <w:pPr>
        <w:pStyle w:val="affc"/>
        <w:tabs>
          <w:tab w:val="left" w:pos="7513"/>
        </w:tabs>
        <w:rPr>
          <w:rFonts w:ascii="Times New Roman" w:hAnsi="Times New Roman"/>
          <w:sz w:val="24"/>
          <w:szCs w:val="24"/>
        </w:rPr>
      </w:pPr>
    </w:p>
    <w:p w:rsidR="00820EFF" w:rsidRPr="009820A1" w:rsidRDefault="00820EFF" w:rsidP="00820EFF">
      <w:pPr>
        <w:pStyle w:val="affc"/>
        <w:tabs>
          <w:tab w:val="left" w:pos="7809"/>
        </w:tabs>
        <w:ind w:right="2"/>
        <w:rPr>
          <w:rFonts w:ascii="Times New Roman" w:hAnsi="Times New Roman"/>
          <w:sz w:val="24"/>
          <w:szCs w:val="24"/>
        </w:rPr>
      </w:pPr>
    </w:p>
    <w:p w:rsidR="00820EFF" w:rsidRPr="009820A1" w:rsidRDefault="00820EFF" w:rsidP="00820EFF">
      <w:pPr>
        <w:pStyle w:val="affc"/>
        <w:tabs>
          <w:tab w:val="left" w:pos="7809"/>
        </w:tabs>
        <w:ind w:right="2"/>
        <w:rPr>
          <w:rFonts w:ascii="Times New Roman" w:hAnsi="Times New Roman"/>
          <w:sz w:val="24"/>
          <w:szCs w:val="24"/>
        </w:rPr>
      </w:pPr>
    </w:p>
    <w:p w:rsidR="00820EFF" w:rsidRPr="009820A1" w:rsidRDefault="00820EFF" w:rsidP="00820EFF">
      <w:pPr>
        <w:pStyle w:val="affc"/>
        <w:tabs>
          <w:tab w:val="left" w:pos="7809"/>
        </w:tabs>
        <w:ind w:right="2"/>
        <w:rPr>
          <w:rFonts w:ascii="Times New Roman" w:hAnsi="Times New Roman"/>
          <w:sz w:val="24"/>
          <w:szCs w:val="24"/>
        </w:rPr>
      </w:pPr>
    </w:p>
    <w:p w:rsidR="00820EFF" w:rsidRPr="009820A1" w:rsidRDefault="00820EFF" w:rsidP="00820EFF">
      <w:pPr>
        <w:pStyle w:val="affc"/>
        <w:tabs>
          <w:tab w:val="left" w:pos="7809"/>
        </w:tabs>
        <w:ind w:right="2"/>
        <w:rPr>
          <w:rFonts w:ascii="Times New Roman" w:hAnsi="Times New Roman"/>
          <w:sz w:val="24"/>
          <w:szCs w:val="24"/>
        </w:rPr>
      </w:pPr>
      <w:r w:rsidRPr="009820A1">
        <w:rPr>
          <w:rFonts w:ascii="Times New Roman" w:hAnsi="Times New Roman"/>
          <w:sz w:val="24"/>
          <w:szCs w:val="24"/>
        </w:rPr>
        <w:t xml:space="preserve"> от  15.05.2023г  №  185                  </w:t>
      </w:r>
    </w:p>
    <w:p w:rsidR="00820EFF" w:rsidRPr="009820A1" w:rsidRDefault="00820EFF" w:rsidP="00820EFF">
      <w:pPr>
        <w:pStyle w:val="affc"/>
        <w:tabs>
          <w:tab w:val="left" w:pos="1418"/>
        </w:tabs>
        <w:rPr>
          <w:rFonts w:ascii="Times New Roman" w:hAnsi="Times New Roman"/>
          <w:sz w:val="24"/>
          <w:szCs w:val="24"/>
        </w:rPr>
      </w:pPr>
      <w:r w:rsidRPr="009820A1">
        <w:rPr>
          <w:rFonts w:ascii="Times New Roman" w:hAnsi="Times New Roman"/>
          <w:sz w:val="24"/>
          <w:szCs w:val="24"/>
        </w:rPr>
        <w:t xml:space="preserve">          р.п. Панино</w:t>
      </w:r>
    </w:p>
    <w:p w:rsidR="00820EFF" w:rsidRPr="009820A1" w:rsidRDefault="00820EFF" w:rsidP="00820EFF">
      <w:pPr>
        <w:pStyle w:val="affc"/>
        <w:tabs>
          <w:tab w:val="left" w:pos="1418"/>
        </w:tabs>
        <w:ind w:firstLine="1366"/>
        <w:rPr>
          <w:rFonts w:ascii="Times New Roman" w:hAnsi="Times New Roman"/>
          <w:sz w:val="24"/>
          <w:szCs w:val="24"/>
        </w:rPr>
      </w:pPr>
    </w:p>
    <w:p w:rsidR="00820EFF" w:rsidRPr="009820A1" w:rsidRDefault="00820EFF" w:rsidP="00820EFF">
      <w:pPr>
        <w:pStyle w:val="ConsPlusTitle"/>
        <w:widowControl/>
        <w:rPr>
          <w:rFonts w:ascii="Times New Roman" w:hAnsi="Times New Roman" w:cs="Times New Roman"/>
          <w:b w:val="0"/>
          <w:sz w:val="24"/>
          <w:szCs w:val="24"/>
        </w:rPr>
      </w:pPr>
      <w:r w:rsidRPr="009820A1">
        <w:rPr>
          <w:rFonts w:ascii="Times New Roman" w:hAnsi="Times New Roman" w:cs="Times New Roman"/>
          <w:b w:val="0"/>
          <w:sz w:val="24"/>
          <w:szCs w:val="24"/>
        </w:rPr>
        <w:t xml:space="preserve"> О внесении изменений  в</w:t>
      </w:r>
    </w:p>
    <w:p w:rsidR="00820EFF" w:rsidRPr="009820A1" w:rsidRDefault="00820EFF" w:rsidP="00820EFF">
      <w:pPr>
        <w:pStyle w:val="ConsPlusTitle"/>
        <w:widowControl/>
        <w:rPr>
          <w:rFonts w:ascii="Times New Roman" w:hAnsi="Times New Roman" w:cs="Times New Roman"/>
          <w:b w:val="0"/>
          <w:sz w:val="24"/>
          <w:szCs w:val="24"/>
        </w:rPr>
      </w:pPr>
      <w:r w:rsidRPr="009820A1">
        <w:rPr>
          <w:rFonts w:ascii="Times New Roman" w:hAnsi="Times New Roman" w:cs="Times New Roman"/>
          <w:b w:val="0"/>
          <w:sz w:val="24"/>
          <w:szCs w:val="24"/>
        </w:rPr>
        <w:t xml:space="preserve"> в постановление  администрации </w:t>
      </w:r>
    </w:p>
    <w:p w:rsidR="00820EFF" w:rsidRPr="009820A1" w:rsidRDefault="00820EFF" w:rsidP="00820EFF">
      <w:pPr>
        <w:pStyle w:val="ConsPlusTitle"/>
        <w:widowControl/>
        <w:rPr>
          <w:rFonts w:ascii="Times New Roman" w:hAnsi="Times New Roman" w:cs="Times New Roman"/>
          <w:b w:val="0"/>
          <w:sz w:val="24"/>
          <w:szCs w:val="24"/>
        </w:rPr>
      </w:pPr>
      <w:r w:rsidRPr="009820A1">
        <w:rPr>
          <w:rFonts w:ascii="Times New Roman" w:hAnsi="Times New Roman" w:cs="Times New Roman"/>
          <w:b w:val="0"/>
          <w:sz w:val="24"/>
          <w:szCs w:val="24"/>
        </w:rPr>
        <w:t xml:space="preserve"> Панинского  муниципального района </w:t>
      </w:r>
    </w:p>
    <w:p w:rsidR="00820EFF" w:rsidRPr="009820A1" w:rsidRDefault="00820EFF" w:rsidP="00820EFF">
      <w:pPr>
        <w:pStyle w:val="ConsPlusTitle"/>
        <w:widowControl/>
        <w:rPr>
          <w:rFonts w:ascii="Times New Roman" w:hAnsi="Times New Roman" w:cs="Times New Roman"/>
          <w:b w:val="0"/>
          <w:sz w:val="24"/>
          <w:szCs w:val="24"/>
        </w:rPr>
      </w:pPr>
      <w:r w:rsidRPr="009820A1">
        <w:rPr>
          <w:rFonts w:ascii="Times New Roman" w:hAnsi="Times New Roman" w:cs="Times New Roman"/>
          <w:b w:val="0"/>
          <w:sz w:val="24"/>
          <w:szCs w:val="24"/>
        </w:rPr>
        <w:t xml:space="preserve"> от 20.03.2023 №94 «Об  утверждении</w:t>
      </w:r>
    </w:p>
    <w:p w:rsidR="00820EFF" w:rsidRPr="009820A1" w:rsidRDefault="00820EFF" w:rsidP="00820EFF">
      <w:pPr>
        <w:pStyle w:val="ConsPlusTitle"/>
        <w:widowControl/>
        <w:rPr>
          <w:rFonts w:ascii="Times New Roman" w:hAnsi="Times New Roman" w:cs="Times New Roman"/>
          <w:b w:val="0"/>
          <w:sz w:val="24"/>
          <w:szCs w:val="24"/>
        </w:rPr>
      </w:pPr>
      <w:r w:rsidRPr="009820A1">
        <w:rPr>
          <w:rFonts w:ascii="Times New Roman" w:hAnsi="Times New Roman" w:cs="Times New Roman"/>
          <w:b w:val="0"/>
          <w:sz w:val="24"/>
          <w:szCs w:val="24"/>
        </w:rPr>
        <w:t xml:space="preserve"> Примерного положения</w:t>
      </w:r>
    </w:p>
    <w:p w:rsidR="00820EFF" w:rsidRPr="009820A1" w:rsidRDefault="00820EFF" w:rsidP="00820EFF">
      <w:pPr>
        <w:pStyle w:val="ConsPlusTitle"/>
        <w:widowControl/>
        <w:rPr>
          <w:rFonts w:ascii="Times New Roman" w:hAnsi="Times New Roman" w:cs="Times New Roman"/>
          <w:b w:val="0"/>
          <w:sz w:val="24"/>
          <w:szCs w:val="24"/>
        </w:rPr>
      </w:pPr>
      <w:r w:rsidRPr="009820A1">
        <w:rPr>
          <w:rFonts w:ascii="Times New Roman" w:hAnsi="Times New Roman" w:cs="Times New Roman"/>
          <w:b w:val="0"/>
          <w:sz w:val="24"/>
          <w:szCs w:val="24"/>
        </w:rPr>
        <w:t xml:space="preserve"> об оплате труда работников</w:t>
      </w:r>
    </w:p>
    <w:p w:rsidR="00820EFF" w:rsidRPr="009820A1" w:rsidRDefault="00820EFF" w:rsidP="00820EFF">
      <w:pPr>
        <w:pStyle w:val="ConsPlusTitle"/>
        <w:widowControl/>
        <w:rPr>
          <w:rFonts w:ascii="Times New Roman" w:hAnsi="Times New Roman" w:cs="Times New Roman"/>
          <w:b w:val="0"/>
          <w:sz w:val="24"/>
          <w:szCs w:val="24"/>
        </w:rPr>
      </w:pPr>
      <w:r w:rsidRPr="009820A1">
        <w:rPr>
          <w:rFonts w:ascii="Times New Roman" w:hAnsi="Times New Roman" w:cs="Times New Roman"/>
          <w:b w:val="0"/>
          <w:sz w:val="24"/>
          <w:szCs w:val="24"/>
        </w:rPr>
        <w:t xml:space="preserve"> дошкольных образовательных</w:t>
      </w:r>
    </w:p>
    <w:p w:rsidR="00820EFF" w:rsidRPr="009820A1" w:rsidRDefault="00820EFF" w:rsidP="00820EFF">
      <w:pPr>
        <w:pStyle w:val="ConsPlusTitle"/>
        <w:widowControl/>
        <w:rPr>
          <w:rFonts w:ascii="Times New Roman" w:hAnsi="Times New Roman" w:cs="Times New Roman"/>
          <w:b w:val="0"/>
          <w:sz w:val="24"/>
          <w:szCs w:val="24"/>
        </w:rPr>
      </w:pPr>
      <w:r w:rsidRPr="009820A1">
        <w:rPr>
          <w:rFonts w:ascii="Times New Roman" w:hAnsi="Times New Roman" w:cs="Times New Roman"/>
          <w:b w:val="0"/>
          <w:sz w:val="24"/>
          <w:szCs w:val="24"/>
        </w:rPr>
        <w:t xml:space="preserve"> организаций  Панинского</w:t>
      </w:r>
    </w:p>
    <w:p w:rsidR="00820EFF" w:rsidRPr="009820A1" w:rsidRDefault="00820EFF" w:rsidP="00820EFF">
      <w:pPr>
        <w:pStyle w:val="ConsPlusTitle"/>
        <w:widowControl/>
        <w:rPr>
          <w:rFonts w:ascii="Times New Roman" w:hAnsi="Times New Roman" w:cs="Times New Roman"/>
          <w:b w:val="0"/>
          <w:sz w:val="24"/>
          <w:szCs w:val="24"/>
        </w:rPr>
      </w:pPr>
      <w:r w:rsidRPr="009820A1">
        <w:rPr>
          <w:rFonts w:ascii="Times New Roman" w:hAnsi="Times New Roman" w:cs="Times New Roman"/>
          <w:b w:val="0"/>
          <w:sz w:val="24"/>
          <w:szCs w:val="24"/>
        </w:rPr>
        <w:t xml:space="preserve"> муниципального района</w:t>
      </w:r>
    </w:p>
    <w:p w:rsidR="00820EFF" w:rsidRPr="009820A1" w:rsidRDefault="00820EFF" w:rsidP="00820EFF">
      <w:pPr>
        <w:pStyle w:val="ConsPlusTitle"/>
        <w:widowControl/>
        <w:rPr>
          <w:rFonts w:ascii="Times New Roman" w:hAnsi="Times New Roman" w:cs="Times New Roman"/>
          <w:b w:val="0"/>
          <w:sz w:val="24"/>
          <w:szCs w:val="24"/>
        </w:rPr>
      </w:pPr>
      <w:r w:rsidRPr="009820A1">
        <w:rPr>
          <w:rFonts w:ascii="Times New Roman" w:hAnsi="Times New Roman" w:cs="Times New Roman"/>
          <w:b w:val="0"/>
          <w:sz w:val="24"/>
          <w:szCs w:val="24"/>
        </w:rPr>
        <w:t xml:space="preserve"> Воронежской области</w:t>
      </w:r>
    </w:p>
    <w:p w:rsidR="00820EFF" w:rsidRPr="009820A1" w:rsidRDefault="00820EFF" w:rsidP="00820EFF">
      <w:pPr>
        <w:jc w:val="both"/>
        <w:rPr>
          <w:bCs/>
        </w:rPr>
      </w:pPr>
    </w:p>
    <w:p w:rsidR="00820EFF" w:rsidRPr="009820A1" w:rsidRDefault="00820EFF" w:rsidP="00820EFF">
      <w:pPr>
        <w:shd w:val="clear" w:color="auto" w:fill="FFFFFF"/>
        <w:jc w:val="both"/>
      </w:pPr>
      <w:r w:rsidRPr="009820A1">
        <w:t xml:space="preserve">           С целью исполнения постановления Правительства Российской Федерации от 21.02.2022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и дальнейшее усовершенствование положения об оплате труда, приказа департамента образования, науки и молодёжной политики Воронежской области  от 31.01.2018 г. №106 «О внесении изменений в приказ департамента образования, науки и молодежной политики Воронежской области от 29 декабря 2017 г. № 1576», приказа департамента образования, науки и молодёжной политики Воронежской области  от 27.06.2022 г. №927 «О внесении изменений в приказ департамента образования, науки и молодежной политики Воронежской области от 29 декабря 2017 г. № 1576», приказ  от 28.07.2022г «О внесении изменений в приказ департамента образования,науки и молодежной политики Воронежской области от 29 декабря 2017г.№1576», приказа от 01.09.2022 г. №1213 «О внесении изменений в приказ департамента образования, науки и молодежной политики Воронежской области  от 29 декабря 2017 г. № 1576»   «Об утверждении  примерных положений об оплате труда в образовательных организациях, расположенных на территории  Воронежской области и иных организаций, подведомственных  департаменту образования, науки  и молодежной  политики Воронежской области, приказа  департамента образования Воронежской области  от 01.03.2023г. № 197 « О внесении  изменений  в приказ департамента образования, науки и молодежной политики Воронежской области от 29.12.2017г. № 1576» , приказа  департамента образования Воронежской области  от 10.04.2023г. № 426 « О внесении  изменений  в приказ департамента образования, науки и молодежной политики Воронежской области от 29.12.2017г. № 1576» </w:t>
      </w:r>
    </w:p>
    <w:p w:rsidR="00820EFF" w:rsidRPr="009820A1" w:rsidRDefault="00820EFF" w:rsidP="00820EFF">
      <w:pPr>
        <w:shd w:val="clear" w:color="auto" w:fill="FFFFFF"/>
        <w:jc w:val="both"/>
      </w:pPr>
      <w:r w:rsidRPr="009820A1">
        <w:t>администрация Панинского муниципального района Воронежской области    п о с т а н о в л я е т:</w:t>
      </w:r>
    </w:p>
    <w:p w:rsidR="00820EFF" w:rsidRPr="009820A1" w:rsidRDefault="00820EFF" w:rsidP="00820EFF">
      <w:pPr>
        <w:shd w:val="clear" w:color="auto" w:fill="FFFFFF"/>
        <w:jc w:val="both"/>
      </w:pPr>
      <w:r w:rsidRPr="009820A1">
        <w:lastRenderedPageBreak/>
        <w:t xml:space="preserve">           1. Утвердить Примерное положение об оплате труда работников муниципальных дошкольных образовательных организаций Панинского муниципального района Воронежской области в новой редакции.</w:t>
      </w:r>
    </w:p>
    <w:p w:rsidR="00820EFF" w:rsidRPr="009820A1" w:rsidRDefault="00820EFF" w:rsidP="00820EFF">
      <w:pPr>
        <w:spacing w:before="24" w:after="26"/>
        <w:jc w:val="both"/>
      </w:pPr>
      <w:r w:rsidRPr="009820A1">
        <w:t xml:space="preserve">           2. Руководителям муниципальных дошкольных образовательных организаций, подведомственных отделу по образованию, опеке, попечительству, спорту и работе с молодежью администрации Панинского муниципального района  внести соответствующие изменения в положение об оплате труда.</w:t>
      </w:r>
    </w:p>
    <w:p w:rsidR="00820EFF" w:rsidRPr="009820A1" w:rsidRDefault="00820EFF" w:rsidP="00820EFF">
      <w:pPr>
        <w:spacing w:before="24" w:after="24"/>
        <w:jc w:val="both"/>
      </w:pPr>
      <w:r w:rsidRPr="009820A1">
        <w:t xml:space="preserve">          3. Признать утратившим силу постановление администрации Панинского муниципального района Воронежской области  от 20 марта 2023 г. № 94  «Об утверждении Примерного положения об оплате труда работников дошкольных образовательных учреждений Панинского муниципального района Воронежской области».</w:t>
      </w:r>
    </w:p>
    <w:p w:rsidR="00820EFF" w:rsidRPr="009820A1" w:rsidRDefault="00820EFF" w:rsidP="00820EFF">
      <w:pPr>
        <w:jc w:val="both"/>
      </w:pPr>
      <w:r w:rsidRPr="009820A1">
        <w:t xml:space="preserve">          4. Настоящее постановление распространяет свое действие на правоотношения, возникшие с  1 января 2023 г.</w:t>
      </w:r>
    </w:p>
    <w:p w:rsidR="00820EFF" w:rsidRPr="009820A1" w:rsidRDefault="00820EFF" w:rsidP="00820EFF">
      <w:pPr>
        <w:jc w:val="both"/>
      </w:pPr>
      <w:r w:rsidRPr="009820A1">
        <w:t xml:space="preserve">           5. Настоящие постановление  вступает в силу со дня его официального опубликования в официальном печатном периодическом издании Панинского муниципального района Воронежской области  «Панинский муниципальный вестник».</w:t>
      </w:r>
    </w:p>
    <w:p w:rsidR="00820EFF" w:rsidRPr="009820A1" w:rsidRDefault="00820EFF" w:rsidP="00820EFF">
      <w:pPr>
        <w:jc w:val="both"/>
      </w:pPr>
      <w:r w:rsidRPr="009820A1">
        <w:t xml:space="preserve">          6.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820EFF" w:rsidRPr="009820A1" w:rsidRDefault="00820EFF" w:rsidP="00820EFF">
      <w:pPr>
        <w:pStyle w:val="ConsPlusTitle"/>
        <w:widowControl/>
        <w:spacing w:before="24"/>
        <w:jc w:val="both"/>
        <w:rPr>
          <w:rFonts w:ascii="Times New Roman" w:hAnsi="Times New Roman" w:cs="Times New Roman"/>
          <w:b w:val="0"/>
          <w:sz w:val="24"/>
          <w:szCs w:val="24"/>
        </w:rPr>
      </w:pPr>
    </w:p>
    <w:p w:rsidR="00820EFF" w:rsidRPr="009820A1" w:rsidRDefault="00820EFF" w:rsidP="00820EFF">
      <w:pPr>
        <w:pStyle w:val="ConsPlusTitle"/>
        <w:widowControl/>
        <w:spacing w:before="24"/>
        <w:jc w:val="both"/>
        <w:rPr>
          <w:rFonts w:ascii="Times New Roman" w:hAnsi="Times New Roman" w:cs="Times New Roman"/>
          <w:b w:val="0"/>
          <w:sz w:val="24"/>
          <w:szCs w:val="24"/>
        </w:rPr>
      </w:pPr>
      <w:r w:rsidRPr="009820A1">
        <w:rPr>
          <w:rFonts w:ascii="Times New Roman" w:hAnsi="Times New Roman" w:cs="Times New Roman"/>
          <w:b w:val="0"/>
          <w:sz w:val="24"/>
          <w:szCs w:val="24"/>
        </w:rPr>
        <w:t xml:space="preserve">Глава  </w:t>
      </w:r>
    </w:p>
    <w:p w:rsidR="00820EFF" w:rsidRPr="009820A1" w:rsidRDefault="00820EFF" w:rsidP="00820EFF">
      <w:pPr>
        <w:pStyle w:val="ConsPlusTitle"/>
        <w:widowControl/>
        <w:spacing w:before="24"/>
        <w:jc w:val="both"/>
        <w:rPr>
          <w:rFonts w:ascii="Times New Roman" w:hAnsi="Times New Roman" w:cs="Times New Roman"/>
          <w:b w:val="0"/>
          <w:sz w:val="24"/>
          <w:szCs w:val="24"/>
        </w:rPr>
      </w:pPr>
      <w:r w:rsidRPr="009820A1">
        <w:rPr>
          <w:rFonts w:ascii="Times New Roman" w:hAnsi="Times New Roman" w:cs="Times New Roman"/>
          <w:b w:val="0"/>
          <w:sz w:val="24"/>
          <w:szCs w:val="24"/>
        </w:rPr>
        <w:t>Панинского муниципального района                                      Н.В. Щеглов</w:t>
      </w:r>
    </w:p>
    <w:p w:rsidR="00820EFF" w:rsidRPr="009820A1" w:rsidRDefault="00820EFF" w:rsidP="00820EFF"/>
    <w:p w:rsidR="00820EFF" w:rsidRPr="009820A1" w:rsidRDefault="00820EFF" w:rsidP="00820EFF">
      <w:pPr>
        <w:rPr>
          <w:kern w:val="36"/>
        </w:rPr>
      </w:pPr>
      <w:r w:rsidRPr="009820A1">
        <w:t xml:space="preserve">                                                                              </w:t>
      </w:r>
      <w:r w:rsidRPr="009820A1">
        <w:rPr>
          <w:kern w:val="36"/>
        </w:rPr>
        <w:t xml:space="preserve"> УТВЕРЖДЕНО</w:t>
      </w:r>
    </w:p>
    <w:p w:rsidR="00820EFF" w:rsidRPr="009820A1" w:rsidRDefault="00820EFF" w:rsidP="00820EFF">
      <w:pPr>
        <w:rPr>
          <w:kern w:val="36"/>
        </w:rPr>
      </w:pPr>
      <w:r w:rsidRPr="009820A1">
        <w:rPr>
          <w:kern w:val="36"/>
        </w:rPr>
        <w:t xml:space="preserve">                                                                     постановлением администрации</w:t>
      </w:r>
    </w:p>
    <w:p w:rsidR="00820EFF" w:rsidRPr="009820A1" w:rsidRDefault="00820EFF" w:rsidP="00820EFF">
      <w:pPr>
        <w:ind w:left="4820"/>
        <w:rPr>
          <w:kern w:val="36"/>
        </w:rPr>
      </w:pPr>
      <w:r w:rsidRPr="009820A1">
        <w:rPr>
          <w:kern w:val="36"/>
        </w:rPr>
        <w:t>Панинского муниципального района</w:t>
      </w:r>
    </w:p>
    <w:p w:rsidR="00820EFF" w:rsidRPr="009820A1" w:rsidRDefault="00820EFF" w:rsidP="00820EFF">
      <w:pPr>
        <w:ind w:left="4820"/>
        <w:rPr>
          <w:kern w:val="36"/>
        </w:rPr>
      </w:pPr>
      <w:r w:rsidRPr="009820A1">
        <w:rPr>
          <w:kern w:val="36"/>
        </w:rPr>
        <w:t>Воронежской области</w:t>
      </w:r>
      <w:r w:rsidRPr="009820A1">
        <w:rPr>
          <w:kern w:val="36"/>
        </w:rPr>
        <w:tab/>
        <w:t xml:space="preserve"> </w:t>
      </w:r>
    </w:p>
    <w:p w:rsidR="00820EFF" w:rsidRPr="009820A1" w:rsidRDefault="00820EFF" w:rsidP="00820EFF">
      <w:pPr>
        <w:ind w:left="4820"/>
        <w:rPr>
          <w:kern w:val="36"/>
        </w:rPr>
      </w:pPr>
      <w:r w:rsidRPr="009820A1">
        <w:rPr>
          <w:kern w:val="36"/>
        </w:rPr>
        <w:t>от 15.05.2023г  № 185</w:t>
      </w:r>
    </w:p>
    <w:p w:rsidR="00820EFF" w:rsidRPr="009820A1" w:rsidRDefault="00820EFF" w:rsidP="00820EFF">
      <w:pPr>
        <w:jc w:val="right"/>
        <w:rPr>
          <w:kern w:val="36"/>
        </w:rPr>
      </w:pPr>
    </w:p>
    <w:p w:rsidR="00820EFF" w:rsidRPr="009820A1" w:rsidRDefault="00820EFF" w:rsidP="00820EFF">
      <w:pPr>
        <w:jc w:val="center"/>
        <w:rPr>
          <w:bCs/>
          <w:kern w:val="36"/>
        </w:rPr>
      </w:pPr>
      <w:r w:rsidRPr="009820A1">
        <w:rPr>
          <w:bCs/>
          <w:kern w:val="36"/>
        </w:rPr>
        <w:t>Примерное положение об оплате труда в дошкольной образовательной организации.</w:t>
      </w:r>
    </w:p>
    <w:p w:rsidR="00820EFF" w:rsidRPr="009820A1" w:rsidRDefault="00820EFF" w:rsidP="00820EFF">
      <w:pPr>
        <w:jc w:val="center"/>
        <w:rPr>
          <w:kern w:val="36"/>
        </w:rPr>
      </w:pPr>
    </w:p>
    <w:p w:rsidR="00820EFF" w:rsidRPr="009820A1" w:rsidRDefault="00820EFF" w:rsidP="00820EFF">
      <w:pPr>
        <w:jc w:val="center"/>
        <w:rPr>
          <w:bCs/>
          <w:kern w:val="36"/>
        </w:rPr>
      </w:pPr>
      <w:r w:rsidRPr="009820A1">
        <w:rPr>
          <w:bCs/>
          <w:kern w:val="36"/>
        </w:rPr>
        <w:t>1. Общие положения</w:t>
      </w:r>
    </w:p>
    <w:p w:rsidR="00820EFF" w:rsidRPr="009820A1" w:rsidRDefault="00820EFF" w:rsidP="00820EFF">
      <w:pPr>
        <w:ind w:firstLine="709"/>
        <w:jc w:val="center"/>
        <w:rPr>
          <w:bCs/>
        </w:rPr>
      </w:pPr>
    </w:p>
    <w:p w:rsidR="00820EFF" w:rsidRPr="009820A1" w:rsidRDefault="00820EFF" w:rsidP="00820EFF">
      <w:pPr>
        <w:autoSpaceDN w:val="0"/>
        <w:adjustRightInd w:val="0"/>
        <w:ind w:firstLine="709"/>
        <w:jc w:val="both"/>
      </w:pPr>
      <w:r w:rsidRPr="009820A1">
        <w:t xml:space="preserve">Настоящее Примерное положение об оплате труда в дошкольной образовательной организации (далее - Положение) разработано в соответствии с Трудовым кодексом Российской Федерации от 30 декабря 2001 г. № 197-ФЗ, федеральным законом  «Об образовании в Российской Федерации» от 29 декабря 2012 г. № 273 - ФЗ,  указами Президента Российской Федерации от 7 мая 2012 г. </w:t>
      </w:r>
      <w:hyperlink r:id="rId7" w:history="1">
        <w:r w:rsidRPr="009820A1">
          <w:rPr>
            <w:rStyle w:val="ae"/>
            <w:color w:val="auto"/>
            <w:u w:val="none"/>
          </w:rPr>
          <w:t>№ 597</w:t>
        </w:r>
      </w:hyperlink>
      <w:r w:rsidRPr="009820A1">
        <w:t xml:space="preserve">«О мероприятиях по реализации государственной социальной политики» и от 1 июня2012 г. </w:t>
      </w:r>
      <w:hyperlink r:id="rId8" w:history="1">
        <w:r w:rsidRPr="009820A1">
          <w:rPr>
            <w:rStyle w:val="ae"/>
            <w:color w:val="auto"/>
            <w:u w:val="none"/>
          </w:rPr>
          <w:t>№ 761</w:t>
        </w:r>
      </w:hyperlink>
      <w:r w:rsidRPr="009820A1">
        <w:t>«О национальной стратегии действий в интересах детей на 2012 - 2017 годы» (далее - Указы) в части оплаты труда работников бюджетной сферы в 2013 году 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постановлением администрации Воронежской области от 01.12.2008 № 1044 «О введении новых систем оплаты труда работников государственных учреждений Воронежской области», распоряжением Правительства Воронежской области от 07.02.2023 №51-р «О повышении (индексации) оплаты труда, с целью увеличения заработной платы педагогических работников и другими нормативными правовыми актами, содержащими нормы трудового права.</w:t>
      </w:r>
    </w:p>
    <w:p w:rsidR="00820EFF" w:rsidRPr="009820A1" w:rsidRDefault="00820EFF" w:rsidP="00820EFF">
      <w:pPr>
        <w:autoSpaceDN w:val="0"/>
        <w:adjustRightInd w:val="0"/>
        <w:ind w:firstLine="709"/>
        <w:jc w:val="both"/>
      </w:pPr>
      <w:r w:rsidRPr="009820A1">
        <w:lastRenderedPageBreak/>
        <w:t>1.1.Положение определяет:</w:t>
      </w:r>
    </w:p>
    <w:p w:rsidR="00820EFF" w:rsidRPr="009820A1" w:rsidRDefault="00820EFF" w:rsidP="00820EFF">
      <w:pPr>
        <w:ind w:firstLine="709"/>
        <w:jc w:val="both"/>
      </w:pPr>
      <w:r w:rsidRPr="009820A1">
        <w:t>-  порядок формирования и распределения фонда оплаты труда работников дошкольной образовательной организации за счет средств областного и муниципального бюджетов и иных источников, не запрещенных законодательством Российской Федерации;</w:t>
      </w:r>
    </w:p>
    <w:p w:rsidR="00820EFF" w:rsidRPr="009820A1" w:rsidRDefault="00820EFF" w:rsidP="00820EFF">
      <w:pPr>
        <w:ind w:firstLine="709"/>
        <w:jc w:val="both"/>
      </w:pPr>
      <w:r w:rsidRPr="009820A1">
        <w:t>- размеры рекомендуемых минимальных должностных окладов, ставок заработной платы по профессионально-квалификационным группам (далее - ПКГ) и квалификационным уровням;</w:t>
      </w:r>
    </w:p>
    <w:p w:rsidR="00820EFF" w:rsidRPr="009820A1" w:rsidRDefault="00820EFF" w:rsidP="00820EFF">
      <w:pPr>
        <w:ind w:firstLine="709"/>
        <w:jc w:val="both"/>
      </w:pPr>
      <w:r w:rsidRPr="009820A1">
        <w:t>- подходы к осуществлению выплат компенсационного и стимулирующего характера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820EFF" w:rsidRPr="009820A1" w:rsidRDefault="00820EFF" w:rsidP="00820EFF">
      <w:pPr>
        <w:ind w:firstLine="709"/>
        <w:jc w:val="both"/>
      </w:pPr>
      <w:r w:rsidRPr="009820A1">
        <w:t>- подходы к созданию прозрачного механизма оплаты труда работников дошкольной образовательной организации, в том числе руководителя, его заместителей и главного бухгалтера.</w:t>
      </w:r>
    </w:p>
    <w:p w:rsidR="00820EFF" w:rsidRPr="009820A1" w:rsidRDefault="00820EFF" w:rsidP="00820EFF">
      <w:pPr>
        <w:ind w:firstLine="709"/>
        <w:jc w:val="both"/>
      </w:pPr>
      <w:r w:rsidRPr="009820A1">
        <w:t>1.2. ПКГ и квалификационные уровни определяются следующим образом:</w:t>
      </w:r>
    </w:p>
    <w:p w:rsidR="00820EFF" w:rsidRPr="009820A1" w:rsidRDefault="00820EFF" w:rsidP="00820EFF">
      <w:pPr>
        <w:ind w:firstLine="709"/>
        <w:jc w:val="both"/>
      </w:pPr>
      <w:r w:rsidRPr="009820A1">
        <w:t>- для работников образования - на основе приказа Министерства здравоохранения и социального развития РФ от 05.05.2008 г. № 216н «Об утверждении профессиональных квалификационных групп должностей работников образования»;</w:t>
      </w:r>
    </w:p>
    <w:p w:rsidR="00820EFF" w:rsidRPr="009820A1" w:rsidRDefault="00820EFF" w:rsidP="00820EFF">
      <w:pPr>
        <w:ind w:firstLine="709"/>
        <w:jc w:val="both"/>
      </w:pPr>
      <w:r w:rsidRPr="009820A1">
        <w:t>- для работников культуры, искусства и кинематографии - на основе приказа Министерства здравоохранения и социального развития РФ от 31.08.2007 г. № 570 «Об утверждении профессиональных квалификационных групп должностей работников культуры, искусства и кинематографии»;</w:t>
      </w:r>
    </w:p>
    <w:p w:rsidR="00820EFF" w:rsidRPr="009820A1" w:rsidRDefault="00820EFF" w:rsidP="00820EFF">
      <w:pPr>
        <w:ind w:firstLine="709"/>
        <w:jc w:val="both"/>
      </w:pPr>
      <w:r w:rsidRPr="009820A1">
        <w:t>- для работников, занимающих общеотраслевые должности руководителей, специалистов и служащих - на основе приказа Министерства здравоохранения и социального развития РФ от 29.05.2008 г. № 247н «Об утверждении профессиональных квалификационных групп общеотраслевых должностей руководителей, специалистов и служащих»;</w:t>
      </w:r>
    </w:p>
    <w:p w:rsidR="00820EFF" w:rsidRPr="009820A1" w:rsidRDefault="00820EFF" w:rsidP="00820EFF">
      <w:pPr>
        <w:ind w:firstLine="709"/>
        <w:jc w:val="both"/>
      </w:pPr>
      <w:r w:rsidRPr="009820A1">
        <w:t>- для работников, осуществляющих профессиональную деятельность по профессиям рабочих - на основе приказа Министерства здравоохранения и социального развития РФ от 29.05.2008 г. № 248н «Об утверждении профессиональных квалификационных групп общеотраслевых профессий рабочих».</w:t>
      </w:r>
    </w:p>
    <w:p w:rsidR="00820EFF" w:rsidRPr="009820A1" w:rsidRDefault="00820EFF" w:rsidP="00820EFF">
      <w:pPr>
        <w:ind w:firstLine="709"/>
        <w:jc w:val="both"/>
        <w:rPr>
          <w:spacing w:val="-6"/>
        </w:rPr>
      </w:pPr>
      <w:r w:rsidRPr="009820A1">
        <w:t>1.3</w:t>
      </w:r>
      <w:r w:rsidRPr="009820A1">
        <w:rPr>
          <w:spacing w:val="-6"/>
        </w:rPr>
        <w:t xml:space="preserve">. </w:t>
      </w:r>
      <w:r w:rsidRPr="009820A1">
        <w:t>Система оплаты труда работников дошкольной образовательной организации формируется с учетом:</w:t>
      </w:r>
    </w:p>
    <w:p w:rsidR="00820EFF" w:rsidRPr="009820A1" w:rsidRDefault="00820EFF" w:rsidP="00820EFF">
      <w:pPr>
        <w:widowControl w:val="0"/>
        <w:autoSpaceDE w:val="0"/>
        <w:autoSpaceDN w:val="0"/>
        <w:adjustRightInd w:val="0"/>
        <w:ind w:firstLine="709"/>
        <w:jc w:val="both"/>
      </w:pPr>
      <w:r w:rsidRPr="009820A1">
        <w:t>- создания условий для оплаты труда работников в зависимости от результатов и качества работы, а также их заинтересованности в эффективной деятельности структурных подразделений и организации в целом, в повышении качества оказываемых услуг;</w:t>
      </w:r>
    </w:p>
    <w:p w:rsidR="00820EFF" w:rsidRPr="009820A1" w:rsidRDefault="00820EFF" w:rsidP="00820EFF">
      <w:pPr>
        <w:widowControl w:val="0"/>
        <w:autoSpaceDE w:val="0"/>
        <w:autoSpaceDN w:val="0"/>
        <w:adjustRightInd w:val="0"/>
        <w:ind w:firstLine="709"/>
        <w:jc w:val="both"/>
      </w:pPr>
      <w:r w:rsidRPr="009820A1">
        <w:t>- достигнутого уровня оплаты труда;</w:t>
      </w:r>
    </w:p>
    <w:p w:rsidR="00820EFF" w:rsidRPr="009820A1" w:rsidRDefault="00820EFF" w:rsidP="00820EFF">
      <w:pPr>
        <w:widowControl w:val="0"/>
        <w:autoSpaceDE w:val="0"/>
        <w:autoSpaceDN w:val="0"/>
        <w:adjustRightInd w:val="0"/>
        <w:ind w:firstLine="709"/>
        <w:jc w:val="both"/>
      </w:pPr>
      <w:r w:rsidRPr="009820A1">
        <w:t>- обеспечения государственных гарантий по оплате труда;</w:t>
      </w:r>
    </w:p>
    <w:p w:rsidR="00820EFF" w:rsidRPr="009820A1" w:rsidRDefault="00820EFF" w:rsidP="00820EFF">
      <w:pPr>
        <w:widowControl w:val="0"/>
        <w:autoSpaceDE w:val="0"/>
        <w:autoSpaceDN w:val="0"/>
        <w:adjustRightInd w:val="0"/>
        <w:ind w:firstLine="709"/>
        <w:jc w:val="both"/>
      </w:pPr>
      <w:r w:rsidRPr="009820A1">
        <w:t>- фонда оплаты труда, сформированного на календарный год;</w:t>
      </w:r>
    </w:p>
    <w:p w:rsidR="00820EFF" w:rsidRPr="009820A1" w:rsidRDefault="00820EFF" w:rsidP="00820EFF">
      <w:pPr>
        <w:widowControl w:val="0"/>
        <w:autoSpaceDE w:val="0"/>
        <w:autoSpaceDN w:val="0"/>
        <w:adjustRightInd w:val="0"/>
        <w:ind w:firstLine="709"/>
        <w:jc w:val="both"/>
      </w:pPr>
      <w:r w:rsidRPr="009820A1">
        <w:t xml:space="preserve">-мнения профсоюзного комитета или иного представительного органа в соответствии с частью </w:t>
      </w:r>
      <w:r w:rsidRPr="009820A1">
        <w:rPr>
          <w:lang w:val="en-US"/>
        </w:rPr>
        <w:t>III</w:t>
      </w:r>
      <w:r w:rsidRPr="009820A1">
        <w:t xml:space="preserve"> статьи 135 и статьи 144 Трудового кодекса РФ;</w:t>
      </w:r>
    </w:p>
    <w:p w:rsidR="00820EFF" w:rsidRPr="009820A1" w:rsidRDefault="00820EFF" w:rsidP="00820EFF">
      <w:pPr>
        <w:widowControl w:val="0"/>
        <w:autoSpaceDE w:val="0"/>
        <w:autoSpaceDN w:val="0"/>
        <w:adjustRightInd w:val="0"/>
        <w:ind w:firstLine="709"/>
        <w:jc w:val="both"/>
      </w:pPr>
      <w:r w:rsidRPr="009820A1">
        <w:t>-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820EFF" w:rsidRPr="009820A1" w:rsidRDefault="00820EFF" w:rsidP="00820EFF">
      <w:pPr>
        <w:ind w:firstLine="709"/>
        <w:jc w:val="both"/>
      </w:pPr>
      <w:r w:rsidRPr="009820A1">
        <w:t xml:space="preserve">- систем нормирования труда, определяемых работодателем с учетом мнения профсоюзного комитета или иного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w:t>
      </w:r>
      <w:r w:rsidRPr="009820A1">
        <w:lastRenderedPageBreak/>
        <w:t xml:space="preserve">нормативы, нормы обслуживания и другие типовые нормы, утверждаемые в </w:t>
      </w:r>
      <w:hyperlink r:id="rId9" w:history="1">
        <w:r w:rsidRPr="009820A1">
          <w:rPr>
            <w:rStyle w:val="ae"/>
            <w:color w:val="auto"/>
            <w:u w:val="none"/>
          </w:rPr>
          <w:t>порядке</w:t>
        </w:r>
      </w:hyperlink>
      <w:r w:rsidRPr="009820A1">
        <w:t>, установленном законодательством Российской Федерации);</w:t>
      </w:r>
    </w:p>
    <w:p w:rsidR="00820EFF" w:rsidRPr="009820A1" w:rsidRDefault="00820EFF" w:rsidP="00820EFF">
      <w:pPr>
        <w:ind w:firstLine="900"/>
        <w:jc w:val="both"/>
      </w:pPr>
      <w:r w:rsidRPr="009820A1">
        <w:t>- перечня видов выплат компенсационного характера (Приложение к приказу управления труда Воронежской области от 10.12.2008 № 110/ОД);</w:t>
      </w:r>
    </w:p>
    <w:p w:rsidR="00820EFF" w:rsidRPr="009820A1" w:rsidRDefault="00820EFF" w:rsidP="00820EFF">
      <w:pPr>
        <w:ind w:firstLine="900"/>
        <w:jc w:val="both"/>
      </w:pPr>
      <w:r w:rsidRPr="009820A1">
        <w:t xml:space="preserve">- перечня видов выплат стимулирующего характера (Приложение к приказу управления труда Воронежской области от 10.12.2008 № 111/ОД); </w:t>
      </w:r>
    </w:p>
    <w:p w:rsidR="00820EFF" w:rsidRPr="009820A1" w:rsidRDefault="00820EFF" w:rsidP="00820EFF">
      <w:pPr>
        <w:ind w:firstLine="709"/>
        <w:jc w:val="both"/>
      </w:pPr>
      <w:r w:rsidRPr="009820A1">
        <w:t>- рекомендаций Российской трехсторонней комиссии по регулированию социально-трудовых отношений;</w:t>
      </w:r>
    </w:p>
    <w:p w:rsidR="00820EFF" w:rsidRPr="009820A1" w:rsidRDefault="00820EFF" w:rsidP="00820EFF">
      <w:pPr>
        <w:ind w:firstLine="709"/>
        <w:jc w:val="both"/>
      </w:pPr>
      <w:r w:rsidRPr="009820A1">
        <w:t>- отраслевым соглашением между департаментом образования, науки и молодёжной политики Воронежской области и Воронежским областным комитетом Профсоюза работников народного образования и науки РФ.</w:t>
      </w:r>
    </w:p>
    <w:p w:rsidR="00820EFF" w:rsidRPr="009820A1" w:rsidRDefault="00820EFF" w:rsidP="00820EFF">
      <w:pPr>
        <w:ind w:firstLine="709"/>
        <w:jc w:val="both"/>
      </w:pPr>
      <w:r w:rsidRPr="009820A1">
        <w:t>1.4. Положение об оплате труда в дошкольной образовательной организации устанавливается в соответствии с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Положением и уставом дошкольной образовательной организации.</w:t>
      </w:r>
      <w:bookmarkStart w:id="0" w:name="_Toc178743295"/>
    </w:p>
    <w:p w:rsidR="00820EFF" w:rsidRPr="009820A1" w:rsidRDefault="00820EFF" w:rsidP="00820EFF">
      <w:pPr>
        <w:ind w:firstLine="709"/>
        <w:jc w:val="center"/>
        <w:rPr>
          <w:bCs/>
        </w:rPr>
      </w:pPr>
    </w:p>
    <w:p w:rsidR="00820EFF" w:rsidRPr="009820A1" w:rsidRDefault="00820EFF" w:rsidP="00820EFF">
      <w:pPr>
        <w:ind w:firstLine="709"/>
        <w:jc w:val="center"/>
        <w:rPr>
          <w:bCs/>
        </w:rPr>
      </w:pPr>
      <w:r w:rsidRPr="009820A1">
        <w:rPr>
          <w:bCs/>
        </w:rPr>
        <w:t>2.Основные понятия</w:t>
      </w:r>
      <w:bookmarkEnd w:id="0"/>
    </w:p>
    <w:p w:rsidR="00820EFF" w:rsidRPr="009820A1" w:rsidRDefault="00820EFF" w:rsidP="00820EFF">
      <w:pPr>
        <w:ind w:firstLine="709"/>
      </w:pPr>
    </w:p>
    <w:p w:rsidR="00820EFF" w:rsidRPr="009820A1" w:rsidRDefault="00820EFF" w:rsidP="00820EFF">
      <w:pPr>
        <w:ind w:firstLine="709"/>
        <w:jc w:val="both"/>
      </w:pPr>
      <w:r w:rsidRPr="009820A1">
        <w:t>Оклад по профессионально-квалификационным группам (ПКГ) – минимальная фиксированная величина, принимаемая для определения оклада (должностного оклада), ставки заработной платы работника.</w:t>
      </w:r>
    </w:p>
    <w:p w:rsidR="00820EFF" w:rsidRPr="009820A1" w:rsidRDefault="00820EFF" w:rsidP="00820EFF">
      <w:pPr>
        <w:ind w:firstLine="709"/>
        <w:jc w:val="both"/>
      </w:pPr>
      <w:r w:rsidRPr="009820A1">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820EFF" w:rsidRPr="009820A1" w:rsidRDefault="00820EFF" w:rsidP="00820EFF">
      <w:pPr>
        <w:ind w:firstLine="709"/>
        <w:jc w:val="both"/>
      </w:pPr>
      <w:r w:rsidRPr="009820A1">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выплат.</w:t>
      </w:r>
    </w:p>
    <w:p w:rsidR="00820EFF" w:rsidRPr="009820A1" w:rsidRDefault="00820EFF" w:rsidP="00820EFF">
      <w:pPr>
        <w:ind w:firstLine="709"/>
        <w:jc w:val="both"/>
      </w:pPr>
      <w:r w:rsidRPr="009820A1">
        <w:t>Тарифная ставка (ставка заработной платы) – это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выплат.</w:t>
      </w:r>
    </w:p>
    <w:p w:rsidR="00820EFF" w:rsidRPr="009820A1" w:rsidRDefault="00820EFF" w:rsidP="00820EFF">
      <w:pPr>
        <w:ind w:firstLine="709"/>
        <w:jc w:val="both"/>
      </w:pPr>
      <w:r w:rsidRPr="009820A1">
        <w:t>Компенсационные выплаты</w:t>
      </w:r>
      <w:r w:rsidRPr="009820A1">
        <w:rPr>
          <w:bCs/>
        </w:rPr>
        <w:t xml:space="preserve"> – </w:t>
      </w:r>
      <w:r w:rsidRPr="009820A1">
        <w:t>дополнительные выплаты работнику за работы во вредных и (или) опасных и иных особых условиях труда; в условиях труда, отклоняющихся от нормальных, в том числе за работы, не входящие в круг основных должностных обязанностей.</w:t>
      </w:r>
    </w:p>
    <w:p w:rsidR="00820EFF" w:rsidRPr="009820A1" w:rsidRDefault="00820EFF" w:rsidP="00820EFF">
      <w:pPr>
        <w:ind w:firstLine="709"/>
        <w:jc w:val="both"/>
        <w:rPr>
          <w:spacing w:val="-4"/>
        </w:rPr>
      </w:pPr>
      <w:r w:rsidRPr="009820A1">
        <w:t xml:space="preserve">Выплаты компенсационного характера осуществляются из базовой части фонда оплаты труда в размерах не ниже установленных Трудовым кодексом Российской Федерации. Размеры компенсационных выплат устанавливаются с учетом мнения профсоюзного комитета и органа, осуществляющего </w:t>
      </w:r>
      <w:r w:rsidRPr="009820A1">
        <w:rPr>
          <w:spacing w:val="-4"/>
        </w:rPr>
        <w:t>государственно-общественное управление дошкольной образовательной организацией.</w:t>
      </w:r>
    </w:p>
    <w:p w:rsidR="00820EFF" w:rsidRPr="009820A1" w:rsidRDefault="00820EFF" w:rsidP="00820EFF">
      <w:pPr>
        <w:pStyle w:val="ConsPlusNormal0"/>
        <w:widowControl/>
        <w:ind w:firstLine="709"/>
        <w:jc w:val="both"/>
        <w:rPr>
          <w:rFonts w:ascii="Times New Roman" w:hAnsi="Times New Roman" w:cs="Times New Roman"/>
          <w:sz w:val="24"/>
          <w:szCs w:val="24"/>
        </w:rPr>
      </w:pPr>
      <w:r w:rsidRPr="009820A1">
        <w:rPr>
          <w:rFonts w:ascii="Times New Roman" w:hAnsi="Times New Roman" w:cs="Times New Roman"/>
          <w:sz w:val="24"/>
          <w:szCs w:val="24"/>
        </w:rPr>
        <w:t>Выплаты компенсационного характера устанавливаются в суммовом и (или) процентном отношении к должностному окладу, ставке заработной платы. Применение выплат компенсационного характера не образует новый оклад и не учитывается при начислении стимулирующих выплат.</w:t>
      </w:r>
    </w:p>
    <w:p w:rsidR="00820EFF" w:rsidRPr="009820A1" w:rsidRDefault="00820EFF" w:rsidP="00820EFF">
      <w:pPr>
        <w:pStyle w:val="213"/>
        <w:spacing w:line="240" w:lineRule="auto"/>
        <w:ind w:firstLine="709"/>
        <w:rPr>
          <w:szCs w:val="24"/>
        </w:rPr>
      </w:pPr>
      <w:r w:rsidRPr="009820A1">
        <w:rPr>
          <w:szCs w:val="24"/>
        </w:rPr>
        <w:lastRenderedPageBreak/>
        <w:t>Стимулирующие выплаты</w:t>
      </w:r>
      <w:r w:rsidRPr="009820A1">
        <w:rPr>
          <w:bCs/>
          <w:szCs w:val="24"/>
        </w:rPr>
        <w:t xml:space="preserve"> – </w:t>
      </w:r>
      <w:r w:rsidRPr="009820A1">
        <w:rPr>
          <w:szCs w:val="24"/>
        </w:rPr>
        <w:t>выплаты, предусмотренные работникам дошкольной образовательной организации, с целью повышения их заинтересованности в достижении качественных результатов труда.</w:t>
      </w:r>
    </w:p>
    <w:p w:rsidR="00820EFF" w:rsidRPr="009820A1" w:rsidRDefault="00820EFF" w:rsidP="00820EFF">
      <w:pPr>
        <w:pStyle w:val="ConsPlusNormal0"/>
        <w:widowControl/>
        <w:ind w:firstLine="709"/>
        <w:jc w:val="both"/>
        <w:rPr>
          <w:rFonts w:ascii="Times New Roman" w:hAnsi="Times New Roman" w:cs="Times New Roman"/>
          <w:sz w:val="24"/>
          <w:szCs w:val="24"/>
        </w:rPr>
      </w:pPr>
      <w:r w:rsidRPr="009820A1">
        <w:rPr>
          <w:rFonts w:ascii="Times New Roman" w:hAnsi="Times New Roman" w:cs="Times New Roman"/>
          <w:sz w:val="24"/>
          <w:szCs w:val="24"/>
        </w:rPr>
        <w:t xml:space="preserve">Стимулирующие выплаты осуществляются за счет средств стимулирующей части фонда оплаты труда дошкольной образовательной организации. </w:t>
      </w:r>
    </w:p>
    <w:p w:rsidR="00820EFF" w:rsidRPr="009820A1" w:rsidRDefault="00820EFF" w:rsidP="00820EFF">
      <w:pPr>
        <w:pStyle w:val="1"/>
        <w:keepNext/>
        <w:numPr>
          <w:ilvl w:val="0"/>
          <w:numId w:val="2"/>
        </w:numPr>
        <w:tabs>
          <w:tab w:val="clear" w:pos="709"/>
        </w:tabs>
        <w:spacing w:line="240" w:lineRule="auto"/>
        <w:ind w:left="432" w:firstLine="709"/>
        <w:jc w:val="center"/>
        <w:rPr>
          <w:rFonts w:ascii="Times New Roman" w:hAnsi="Times New Roman"/>
          <w:b w:val="0"/>
          <w:sz w:val="24"/>
          <w:szCs w:val="24"/>
        </w:rPr>
      </w:pPr>
    </w:p>
    <w:p w:rsidR="00820EFF" w:rsidRPr="009820A1" w:rsidRDefault="00820EFF" w:rsidP="00820EFF">
      <w:pPr>
        <w:pStyle w:val="1"/>
        <w:keepNext/>
        <w:numPr>
          <w:ilvl w:val="0"/>
          <w:numId w:val="2"/>
        </w:numPr>
        <w:tabs>
          <w:tab w:val="clear" w:pos="709"/>
        </w:tabs>
        <w:spacing w:line="240" w:lineRule="auto"/>
        <w:ind w:left="432" w:firstLine="709"/>
        <w:jc w:val="center"/>
        <w:rPr>
          <w:rFonts w:ascii="Times New Roman" w:hAnsi="Times New Roman"/>
          <w:b w:val="0"/>
          <w:sz w:val="24"/>
          <w:szCs w:val="24"/>
        </w:rPr>
      </w:pPr>
      <w:r w:rsidRPr="009820A1">
        <w:rPr>
          <w:rFonts w:ascii="Times New Roman" w:hAnsi="Times New Roman"/>
          <w:b w:val="0"/>
          <w:sz w:val="24"/>
          <w:szCs w:val="24"/>
        </w:rPr>
        <w:t>3.Формирование фонда оплаты труда</w:t>
      </w:r>
    </w:p>
    <w:p w:rsidR="00820EFF" w:rsidRPr="009820A1" w:rsidRDefault="00820EFF" w:rsidP="00820EFF">
      <w:pPr>
        <w:ind w:firstLine="709"/>
      </w:pPr>
    </w:p>
    <w:p w:rsidR="00820EFF" w:rsidRPr="009820A1" w:rsidRDefault="00820EFF" w:rsidP="00820EFF">
      <w:pPr>
        <w:autoSpaceDE w:val="0"/>
        <w:autoSpaceDN w:val="0"/>
        <w:adjustRightInd w:val="0"/>
        <w:ind w:firstLine="709"/>
        <w:jc w:val="both"/>
        <w:outlineLvl w:val="0"/>
      </w:pPr>
      <w:r w:rsidRPr="009820A1">
        <w:t>Формирование фонда оплаты труда дошкольной образовательной организации осуществляется в пределах объема средств образовательной организации на текущий финансовый год, определенного в соответствии с:</w:t>
      </w:r>
    </w:p>
    <w:p w:rsidR="00820EFF" w:rsidRPr="009820A1" w:rsidRDefault="00820EFF" w:rsidP="00820EFF">
      <w:pPr>
        <w:autoSpaceDE w:val="0"/>
        <w:autoSpaceDN w:val="0"/>
        <w:adjustRightInd w:val="0"/>
        <w:ind w:firstLine="709"/>
        <w:jc w:val="both"/>
        <w:outlineLvl w:val="0"/>
      </w:pPr>
      <w:r w:rsidRPr="009820A1">
        <w:t>- с методикой расчета объема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820EFF" w:rsidRPr="009820A1" w:rsidRDefault="00820EFF" w:rsidP="00820EFF">
      <w:pPr>
        <w:autoSpaceDE w:val="0"/>
        <w:autoSpaceDN w:val="0"/>
        <w:adjustRightInd w:val="0"/>
        <w:ind w:firstLine="709"/>
        <w:jc w:val="both"/>
        <w:outlineLvl w:val="0"/>
      </w:pPr>
      <w:r w:rsidRPr="009820A1">
        <w:t>- муниципальным нормативом финансирования на присмотр и уход и количеством обучающихся (воспитанников).</w:t>
      </w:r>
    </w:p>
    <w:p w:rsidR="00820EFF" w:rsidRPr="009820A1" w:rsidRDefault="00820EFF" w:rsidP="00820EFF">
      <w:pPr>
        <w:autoSpaceDE w:val="0"/>
        <w:autoSpaceDN w:val="0"/>
        <w:adjustRightInd w:val="0"/>
        <w:ind w:firstLine="709"/>
        <w:jc w:val="both"/>
        <w:outlineLvl w:val="0"/>
      </w:pPr>
      <w:r w:rsidRPr="009820A1">
        <w:t>Формирование фонда оплаты труда отражается в плане финансово-хозяйственной деятельности дошкольной образовательной организации (для бюджетных и автономных организаций) или в бюджетной смете (для казенных организаций).</w:t>
      </w:r>
    </w:p>
    <w:p w:rsidR="00820EFF" w:rsidRPr="009820A1" w:rsidRDefault="00820EFF" w:rsidP="00820EFF">
      <w:pPr>
        <w:autoSpaceDE w:val="0"/>
        <w:autoSpaceDN w:val="0"/>
        <w:adjustRightInd w:val="0"/>
        <w:ind w:firstLine="709"/>
        <w:jc w:val="both"/>
        <w:outlineLvl w:val="0"/>
      </w:pPr>
      <w:r w:rsidRPr="009820A1">
        <w:t>Фонд оплаты труда рассчитывается по следующей формуле:</w:t>
      </w:r>
    </w:p>
    <w:p w:rsidR="00820EFF" w:rsidRPr="009820A1" w:rsidRDefault="00820EFF" w:rsidP="00820EFF">
      <w:pPr>
        <w:autoSpaceDE w:val="0"/>
        <w:autoSpaceDN w:val="0"/>
        <w:adjustRightInd w:val="0"/>
        <w:ind w:firstLine="709"/>
        <w:jc w:val="center"/>
        <w:outlineLvl w:val="0"/>
      </w:pPr>
      <w:r w:rsidRPr="009820A1">
        <w:rPr>
          <w:noProof/>
          <w:position w:val="-24"/>
          <w:lang w:eastAsia="ru-RU"/>
        </w:rPr>
        <w:drawing>
          <wp:inline distT="0" distB="0" distL="0" distR="0">
            <wp:extent cx="1828800" cy="4095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828800" cy="409575"/>
                    </a:xfrm>
                    <a:prstGeom prst="rect">
                      <a:avLst/>
                    </a:prstGeom>
                    <a:noFill/>
                    <a:ln w="9525">
                      <a:noFill/>
                      <a:miter lim="800000"/>
                      <a:headEnd/>
                      <a:tailEnd/>
                    </a:ln>
                  </pic:spPr>
                </pic:pic>
              </a:graphicData>
            </a:graphic>
          </wp:inline>
        </w:drawing>
      </w:r>
      <w:r w:rsidRPr="009820A1">
        <w:t>, где:</w:t>
      </w:r>
    </w:p>
    <w:p w:rsidR="00820EFF" w:rsidRPr="009820A1" w:rsidRDefault="00820EFF" w:rsidP="00820EFF">
      <w:pPr>
        <w:autoSpaceDE w:val="0"/>
        <w:autoSpaceDN w:val="0"/>
        <w:adjustRightInd w:val="0"/>
        <w:ind w:firstLine="709"/>
        <w:jc w:val="both"/>
        <w:outlineLvl w:val="0"/>
      </w:pPr>
      <w:r w:rsidRPr="009820A1">
        <w:rPr>
          <w:bCs/>
        </w:rPr>
        <w:t xml:space="preserve">ФОТ </w:t>
      </w:r>
      <w:r w:rsidRPr="009820A1">
        <w:t>– фонд оплаты труда дошкольной образовательной организации;</w:t>
      </w:r>
    </w:p>
    <w:p w:rsidR="00820EFF" w:rsidRPr="009820A1" w:rsidRDefault="00820EFF" w:rsidP="00820EFF">
      <w:pPr>
        <w:autoSpaceDE w:val="0"/>
        <w:autoSpaceDN w:val="0"/>
        <w:adjustRightInd w:val="0"/>
        <w:ind w:firstLine="709"/>
        <w:jc w:val="both"/>
      </w:pPr>
      <w:r w:rsidRPr="009820A1">
        <w:rPr>
          <w:bCs/>
          <w:lang w:val="en-US"/>
        </w:rPr>
        <w:t>S</w:t>
      </w:r>
      <w:r w:rsidRPr="009820A1">
        <w:rPr>
          <w:bCs/>
          <w:vertAlign w:val="subscript"/>
          <w:lang w:val="en-US"/>
        </w:rPr>
        <w:t>r</w:t>
      </w:r>
      <w:r w:rsidRPr="009820A1">
        <w:rPr>
          <w:bCs/>
        </w:rPr>
        <w:t xml:space="preserve"> – </w:t>
      </w:r>
      <w:r w:rsidRPr="009820A1">
        <w:t>сумма субвенции (субсидии) из регионального бюджета для обеспечения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с учетом особенностей образовательных программ, реализуемых дошкольной образовательной организацией, а также эффективности их реализации;</w:t>
      </w:r>
    </w:p>
    <w:p w:rsidR="00820EFF" w:rsidRPr="009820A1" w:rsidRDefault="00820EFF" w:rsidP="00820EFF">
      <w:pPr>
        <w:pStyle w:val="formattexttopleveltext"/>
        <w:spacing w:before="0" w:after="0"/>
        <w:ind w:firstLine="709"/>
        <w:jc w:val="both"/>
      </w:pPr>
      <w:r w:rsidRPr="009820A1">
        <w:rPr>
          <w:bCs/>
        </w:rPr>
        <w:t>Уч.р</w:t>
      </w:r>
      <w:r w:rsidRPr="009820A1">
        <w:rPr>
          <w:bCs/>
          <w:vertAlign w:val="subscript"/>
          <w:lang w:val="en-US"/>
        </w:rPr>
        <w:t>r</w:t>
      </w:r>
      <w:r w:rsidRPr="009820A1">
        <w:t xml:space="preserve"> – доля учебных расходов в нормативе финансирования образовательных организаций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820EFF" w:rsidRPr="009820A1" w:rsidRDefault="00820EFF" w:rsidP="00820EFF">
      <w:pPr>
        <w:autoSpaceDE w:val="0"/>
        <w:autoSpaceDN w:val="0"/>
        <w:adjustRightInd w:val="0"/>
        <w:ind w:firstLine="709"/>
      </w:pPr>
      <w:r w:rsidRPr="009820A1">
        <w:rPr>
          <w:bCs/>
          <w:lang w:val="en-US"/>
        </w:rPr>
        <w:t>S</w:t>
      </w:r>
      <w:r w:rsidRPr="009820A1">
        <w:rPr>
          <w:bCs/>
          <w:vertAlign w:val="subscript"/>
          <w:lang w:val="en-US"/>
        </w:rPr>
        <w:t>m</w:t>
      </w:r>
      <w:r w:rsidRPr="009820A1">
        <w:rPr>
          <w:bCs/>
        </w:rPr>
        <w:t xml:space="preserve"> – </w:t>
      </w:r>
      <w:r w:rsidRPr="009820A1">
        <w:t xml:space="preserve">сумма средств    из    муниципального    бюджета   для возмещения нормативных        затрат,       связанных    с    оказанием        организации </w:t>
      </w:r>
    </w:p>
    <w:p w:rsidR="00820EFF" w:rsidRPr="009820A1" w:rsidRDefault="00820EFF" w:rsidP="00820EFF">
      <w:pPr>
        <w:autoSpaceDE w:val="0"/>
        <w:autoSpaceDN w:val="0"/>
        <w:adjustRightInd w:val="0"/>
        <w:jc w:val="both"/>
      </w:pPr>
      <w:r w:rsidRPr="009820A1">
        <w:t>предоставления общедоступного и бесплатного дошкольного образования по основным общеобразовательным программам в муниципальных дошкольных образовательных организациях, создание условий для осуществления присмотра и ухода за детьми, содержания детей в муниципальных дошкольных образовательных организациях;</w:t>
      </w:r>
    </w:p>
    <w:p w:rsidR="00820EFF" w:rsidRPr="009820A1" w:rsidRDefault="00820EFF" w:rsidP="00820EFF">
      <w:pPr>
        <w:pStyle w:val="formattexttopleveltext"/>
        <w:spacing w:before="0" w:after="0"/>
        <w:ind w:firstLine="709"/>
        <w:jc w:val="both"/>
      </w:pPr>
      <w:r w:rsidRPr="009820A1">
        <w:rPr>
          <w:bCs/>
        </w:rPr>
        <w:t>В</w:t>
      </w:r>
      <w:r w:rsidRPr="009820A1">
        <w:t xml:space="preserve"> -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случай временной нетрудоспособности, на обязательное медицинское страхование, на обязательное социальное страхование от несчастных случаев на производстве и профессиональных заболеваний в соответствии с законодательством РФ.</w:t>
      </w:r>
    </w:p>
    <w:p w:rsidR="00820EFF" w:rsidRPr="009820A1" w:rsidRDefault="00820EFF" w:rsidP="00820EFF">
      <w:pPr>
        <w:pStyle w:val="formattexttopleveltext"/>
        <w:spacing w:before="0" w:after="0"/>
        <w:ind w:firstLine="567"/>
        <w:jc w:val="both"/>
      </w:pPr>
    </w:p>
    <w:p w:rsidR="00820EFF" w:rsidRPr="009820A1" w:rsidRDefault="00820EFF" w:rsidP="00820EFF">
      <w:pPr>
        <w:pStyle w:val="1"/>
        <w:keepNext/>
        <w:numPr>
          <w:ilvl w:val="0"/>
          <w:numId w:val="2"/>
        </w:numPr>
        <w:tabs>
          <w:tab w:val="clear" w:pos="709"/>
        </w:tabs>
        <w:spacing w:line="240" w:lineRule="auto"/>
        <w:ind w:left="432" w:hanging="432"/>
        <w:jc w:val="center"/>
        <w:rPr>
          <w:rFonts w:ascii="Times New Roman" w:hAnsi="Times New Roman"/>
          <w:b w:val="0"/>
          <w:sz w:val="24"/>
          <w:szCs w:val="24"/>
        </w:rPr>
      </w:pPr>
      <w:r w:rsidRPr="009820A1">
        <w:rPr>
          <w:rFonts w:ascii="Times New Roman" w:hAnsi="Times New Roman"/>
          <w:b w:val="0"/>
          <w:sz w:val="24"/>
          <w:szCs w:val="24"/>
        </w:rPr>
        <w:lastRenderedPageBreak/>
        <w:t xml:space="preserve">4. Распределение фонда оплаты труда </w:t>
      </w:r>
    </w:p>
    <w:p w:rsidR="00820EFF" w:rsidRPr="009820A1" w:rsidRDefault="00820EFF" w:rsidP="00820EFF"/>
    <w:p w:rsidR="00820EFF" w:rsidRPr="009820A1" w:rsidRDefault="00820EFF" w:rsidP="00820EFF">
      <w:pPr>
        <w:pStyle w:val="formattexttopleveltext"/>
        <w:spacing w:before="0" w:after="0"/>
        <w:ind w:firstLine="709"/>
        <w:jc w:val="both"/>
      </w:pPr>
      <w:r w:rsidRPr="009820A1">
        <w:t>4.1. Фонд оплаты труда дошкольной образовательной организации состоит из базовой части (ФОТ</w:t>
      </w:r>
      <w:r w:rsidRPr="009820A1">
        <w:rPr>
          <w:noProof/>
          <w:vertAlign w:val="subscript"/>
        </w:rPr>
        <w:t>б</w:t>
      </w:r>
      <w:r w:rsidRPr="009820A1">
        <w:t>) и стимулирующей части (ФОТ</w:t>
      </w:r>
      <w:r w:rsidRPr="009820A1">
        <w:rPr>
          <w:noProof/>
          <w:vertAlign w:val="subscript"/>
        </w:rPr>
        <w:t>ст</w:t>
      </w:r>
      <w:r w:rsidRPr="009820A1">
        <w:t>).</w:t>
      </w:r>
    </w:p>
    <w:p w:rsidR="00820EFF" w:rsidRPr="009820A1" w:rsidRDefault="00820EFF" w:rsidP="00820EFF">
      <w:pPr>
        <w:pStyle w:val="formattexttopleveltext"/>
        <w:spacing w:before="0" w:after="0"/>
        <w:ind w:firstLine="709"/>
        <w:jc w:val="center"/>
        <w:rPr>
          <w:vertAlign w:val="subscript"/>
        </w:rPr>
      </w:pPr>
      <w:r w:rsidRPr="009820A1">
        <w:t>ФОТ</w:t>
      </w:r>
      <w:r w:rsidRPr="009820A1">
        <w:rPr>
          <w:noProof/>
          <w:vertAlign w:val="subscript"/>
        </w:rPr>
        <w:t>доо</w:t>
      </w:r>
      <w:r w:rsidRPr="009820A1">
        <w:t xml:space="preserve"> = ФОТ</w:t>
      </w:r>
      <w:r w:rsidRPr="009820A1">
        <w:rPr>
          <w:noProof/>
          <w:vertAlign w:val="subscript"/>
        </w:rPr>
        <w:t>б</w:t>
      </w:r>
      <w:r w:rsidRPr="009820A1">
        <w:t xml:space="preserve"> + ФОТ</w:t>
      </w:r>
      <w:r w:rsidRPr="009820A1">
        <w:rPr>
          <w:noProof/>
          <w:vertAlign w:val="subscript"/>
        </w:rPr>
        <w:t>ст.</w:t>
      </w:r>
    </w:p>
    <w:p w:rsidR="00820EFF" w:rsidRPr="009820A1" w:rsidRDefault="00820EFF" w:rsidP="00820EFF">
      <w:pPr>
        <w:pStyle w:val="formattexttopleveltext"/>
        <w:spacing w:before="0" w:after="0"/>
        <w:ind w:firstLine="709"/>
        <w:jc w:val="both"/>
      </w:pPr>
      <w:r w:rsidRPr="009820A1">
        <w:t>Объем стимулирующей части определяется по формуле:</w:t>
      </w:r>
    </w:p>
    <w:p w:rsidR="00820EFF" w:rsidRPr="009820A1" w:rsidRDefault="00820EFF" w:rsidP="00820EFF">
      <w:pPr>
        <w:pStyle w:val="formattexttopleveltext"/>
        <w:spacing w:before="0" w:after="0"/>
        <w:ind w:firstLine="709"/>
        <w:jc w:val="center"/>
      </w:pPr>
      <w:r w:rsidRPr="009820A1">
        <w:t>ФОТ</w:t>
      </w:r>
      <w:r w:rsidRPr="009820A1">
        <w:rPr>
          <w:noProof/>
          <w:vertAlign w:val="subscript"/>
        </w:rPr>
        <w:t>ст</w:t>
      </w:r>
      <w:r w:rsidRPr="009820A1">
        <w:t xml:space="preserve"> = ФОТ</w:t>
      </w:r>
      <w:r w:rsidRPr="009820A1">
        <w:rPr>
          <w:vertAlign w:val="subscript"/>
        </w:rPr>
        <w:t>доо</w:t>
      </w:r>
      <w:r w:rsidRPr="009820A1">
        <w:t xml:space="preserve"> х ш, где:</w:t>
      </w:r>
    </w:p>
    <w:p w:rsidR="00820EFF" w:rsidRPr="009820A1" w:rsidRDefault="00820EFF" w:rsidP="00820EFF">
      <w:pPr>
        <w:pStyle w:val="formattexttopleveltext"/>
        <w:spacing w:before="0" w:after="0"/>
        <w:ind w:firstLine="709"/>
      </w:pPr>
      <w:r w:rsidRPr="009820A1">
        <w:rPr>
          <w:bCs/>
        </w:rPr>
        <w:t>ш</w:t>
      </w:r>
      <w:r w:rsidRPr="009820A1">
        <w:t xml:space="preserve"> – доля стимулирующей части ФОТ</w:t>
      </w:r>
      <w:r w:rsidRPr="009820A1">
        <w:rPr>
          <w:noProof/>
          <w:vertAlign w:val="subscript"/>
        </w:rPr>
        <w:t>доо</w:t>
      </w:r>
    </w:p>
    <w:p w:rsidR="00820EFF" w:rsidRPr="009820A1" w:rsidRDefault="00820EFF" w:rsidP="00820EFF">
      <w:pPr>
        <w:pStyle w:val="formattexttopleveltext"/>
        <w:spacing w:before="0" w:after="0"/>
        <w:ind w:firstLine="709"/>
        <w:jc w:val="both"/>
      </w:pPr>
      <w:r w:rsidRPr="009820A1">
        <w:t>Фактическая доля ФОТ</w:t>
      </w:r>
      <w:r w:rsidRPr="009820A1">
        <w:rPr>
          <w:vertAlign w:val="subscript"/>
        </w:rPr>
        <w:t>ст</w:t>
      </w:r>
      <w:r w:rsidRPr="009820A1">
        <w:t xml:space="preserve"> ежегодно устанавливается дошкольной образовательной организацией в диапазоне от 15 до 30% от общего ФОТ (в том числе для учебно-вспомогательного и педагогического персонала не менее 25%, для АУП не менее 30%).</w:t>
      </w:r>
    </w:p>
    <w:p w:rsidR="00820EFF" w:rsidRPr="009820A1" w:rsidRDefault="00820EFF" w:rsidP="00820EFF">
      <w:pPr>
        <w:pStyle w:val="formattexttopleveltext"/>
        <w:spacing w:before="0" w:after="0"/>
        <w:ind w:firstLine="709"/>
        <w:jc w:val="both"/>
      </w:pPr>
      <w:r w:rsidRPr="009820A1">
        <w:t>4.2. Базовая часть фонда оплаты труда обеспечивает гарантированную заработную плату руководителей (руководитель дошкольной образовательной организации, руководитель структурного подразделения, заместители руководителя и др.), педагогического(старшие воспитатели, воспитатели, музыкальные руководители, педагоги-психологи, психологи, педагоги дополнительного образования и др.), учебно-вспомогательного (помощники воспитателей, младшие воспитатели и др.) и младшего обслуживающего персонала (уборщики служебных помещений, дворники, водители, повара и др.) дошкольной образовательной организации и складывается из:</w:t>
      </w:r>
    </w:p>
    <w:p w:rsidR="00820EFF" w:rsidRPr="009820A1" w:rsidRDefault="00820EFF" w:rsidP="00820EFF">
      <w:pPr>
        <w:pStyle w:val="formattexttopleveltext"/>
        <w:spacing w:before="0" w:after="0"/>
        <w:ind w:firstLine="709"/>
        <w:jc w:val="center"/>
      </w:pPr>
      <w:r w:rsidRPr="009820A1">
        <w:t>ФОТ</w:t>
      </w:r>
      <w:r w:rsidRPr="009820A1">
        <w:rPr>
          <w:noProof/>
          <w:vertAlign w:val="subscript"/>
        </w:rPr>
        <w:t>б</w:t>
      </w:r>
      <w:r w:rsidRPr="009820A1">
        <w:t xml:space="preserve"> = ФОТ</w:t>
      </w:r>
      <w:r w:rsidRPr="009820A1">
        <w:rPr>
          <w:noProof/>
          <w:vertAlign w:val="subscript"/>
        </w:rPr>
        <w:t>ауп</w:t>
      </w:r>
      <w:r w:rsidRPr="009820A1">
        <w:t xml:space="preserve"> + ФОТ</w:t>
      </w:r>
      <w:r w:rsidRPr="009820A1">
        <w:rPr>
          <w:noProof/>
          <w:vertAlign w:val="subscript"/>
        </w:rPr>
        <w:t>пп</w:t>
      </w:r>
      <w:r w:rsidRPr="009820A1">
        <w:t xml:space="preserve"> + ФОТ</w:t>
      </w:r>
      <w:r w:rsidRPr="009820A1">
        <w:rPr>
          <w:noProof/>
          <w:vertAlign w:val="subscript"/>
        </w:rPr>
        <w:t>увп</w:t>
      </w:r>
      <w:r w:rsidRPr="009820A1">
        <w:t xml:space="preserve"> +ФОТ</w:t>
      </w:r>
      <w:r w:rsidRPr="009820A1">
        <w:rPr>
          <w:noProof/>
          <w:vertAlign w:val="subscript"/>
        </w:rPr>
        <w:t>моп</w:t>
      </w:r>
      <w:r w:rsidRPr="009820A1">
        <w:t>, где:</w:t>
      </w:r>
    </w:p>
    <w:p w:rsidR="00820EFF" w:rsidRPr="009820A1" w:rsidRDefault="00820EFF" w:rsidP="00820EFF">
      <w:pPr>
        <w:pStyle w:val="formattexttopleveltext"/>
        <w:spacing w:before="0" w:after="0"/>
        <w:ind w:firstLine="709"/>
        <w:jc w:val="both"/>
      </w:pPr>
      <w:r w:rsidRPr="009820A1">
        <w:rPr>
          <w:bCs/>
        </w:rPr>
        <w:t>ФОТ</w:t>
      </w:r>
      <w:r w:rsidRPr="009820A1">
        <w:rPr>
          <w:bCs/>
          <w:noProof/>
          <w:vertAlign w:val="subscript"/>
        </w:rPr>
        <w:t>ауп</w:t>
      </w:r>
      <w:r w:rsidRPr="009820A1">
        <w:t xml:space="preserve"> – фонд оплаты труда для административно-управленческого персонала;</w:t>
      </w:r>
    </w:p>
    <w:p w:rsidR="00820EFF" w:rsidRPr="009820A1" w:rsidRDefault="00820EFF" w:rsidP="00820EFF">
      <w:pPr>
        <w:pStyle w:val="formattexttopleveltext"/>
        <w:spacing w:before="0" w:after="0"/>
        <w:ind w:firstLine="709"/>
        <w:jc w:val="both"/>
      </w:pPr>
      <w:r w:rsidRPr="009820A1">
        <w:rPr>
          <w:bCs/>
        </w:rPr>
        <w:t>ФОТ</w:t>
      </w:r>
      <w:r w:rsidRPr="009820A1">
        <w:rPr>
          <w:bCs/>
          <w:noProof/>
          <w:vertAlign w:val="subscript"/>
        </w:rPr>
        <w:t>пп</w:t>
      </w:r>
      <w:r w:rsidRPr="009820A1">
        <w:t xml:space="preserve"> – фонд оплаты труда для педагогического персонала;</w:t>
      </w:r>
    </w:p>
    <w:p w:rsidR="00820EFF" w:rsidRPr="009820A1" w:rsidRDefault="00820EFF" w:rsidP="00820EFF">
      <w:pPr>
        <w:pStyle w:val="formattexttopleveltext"/>
        <w:spacing w:before="0" w:after="0"/>
        <w:ind w:firstLine="709"/>
        <w:jc w:val="both"/>
      </w:pPr>
      <w:r w:rsidRPr="009820A1">
        <w:rPr>
          <w:bCs/>
        </w:rPr>
        <w:t>ФОТ</w:t>
      </w:r>
      <w:r w:rsidRPr="009820A1">
        <w:rPr>
          <w:bCs/>
          <w:noProof/>
          <w:vertAlign w:val="subscript"/>
        </w:rPr>
        <w:t>увп</w:t>
      </w:r>
      <w:r w:rsidRPr="009820A1">
        <w:t xml:space="preserve"> – фонд оплаты труда для учебно-вспомогательного персонала;</w:t>
      </w:r>
    </w:p>
    <w:p w:rsidR="00820EFF" w:rsidRPr="009820A1" w:rsidRDefault="00820EFF" w:rsidP="00820EFF">
      <w:pPr>
        <w:pStyle w:val="formattexttopleveltext"/>
        <w:spacing w:before="0" w:after="0"/>
        <w:ind w:firstLine="709"/>
        <w:jc w:val="both"/>
      </w:pPr>
      <w:r w:rsidRPr="009820A1">
        <w:rPr>
          <w:bCs/>
        </w:rPr>
        <w:t>ФОТ</w:t>
      </w:r>
      <w:r w:rsidRPr="009820A1">
        <w:rPr>
          <w:bCs/>
          <w:noProof/>
          <w:vertAlign w:val="subscript"/>
        </w:rPr>
        <w:t>моп</w:t>
      </w:r>
      <w:r w:rsidRPr="009820A1">
        <w:t xml:space="preserve"> – фонд оплаты труда для младшего обслуживающего персонала.</w:t>
      </w:r>
    </w:p>
    <w:p w:rsidR="00820EFF" w:rsidRPr="009820A1" w:rsidRDefault="00820EFF" w:rsidP="00820EFF">
      <w:pPr>
        <w:pStyle w:val="formattexttopleveltext"/>
        <w:spacing w:before="0" w:after="0"/>
        <w:ind w:firstLine="709"/>
        <w:jc w:val="both"/>
      </w:pPr>
      <w:r w:rsidRPr="009820A1">
        <w:t>4.3.Руководитель с учётом рекомендаций (Приложение № 1 к положению) формирует и утверждает штатное расписание дошкольной образовательной организации в пределах фонда оплаты труда, при этом учитываются дополнительно, следующие условия:</w:t>
      </w:r>
    </w:p>
    <w:p w:rsidR="00820EFF" w:rsidRPr="009820A1" w:rsidRDefault="00820EFF" w:rsidP="00820EFF">
      <w:pPr>
        <w:ind w:firstLine="709"/>
        <w:jc w:val="both"/>
      </w:pPr>
      <w:r w:rsidRPr="009820A1">
        <w:t>1) Доля фонда оплаты труда административно-управленческого персонала не должна превышать 15%, из них доля фонда оплаты труда руководителя не должна превышать 12% от фонда оплаты труда дошкольной образовательной организации формируемого из средств субвенции областного бюджета, при этом доля фонда стимулирующих выплат должна составлять не менее 30% от фонда оплаты труда административно-управленческого персонала.</w:t>
      </w:r>
    </w:p>
    <w:p w:rsidR="00820EFF" w:rsidRPr="009820A1" w:rsidRDefault="00820EFF" w:rsidP="00820EFF">
      <w:pPr>
        <w:pStyle w:val="formattexttopleveltext"/>
        <w:spacing w:before="0" w:after="0"/>
        <w:ind w:firstLine="709"/>
        <w:jc w:val="both"/>
        <w:rPr>
          <w:strike/>
        </w:rPr>
      </w:pPr>
      <w:r w:rsidRPr="009820A1">
        <w:lastRenderedPageBreak/>
        <w:t>2) Доля фонда оплаты труда педагогического персонала должна быть не менее 75% от ФОТ формируемого из средств субвенции областного бюджета.</w:t>
      </w:r>
    </w:p>
    <w:p w:rsidR="00820EFF" w:rsidRPr="009820A1" w:rsidRDefault="00820EFF" w:rsidP="00820EFF">
      <w:pPr>
        <w:pStyle w:val="formattexttopleveltext"/>
        <w:spacing w:before="0" w:after="0"/>
        <w:ind w:firstLine="709"/>
        <w:jc w:val="both"/>
      </w:pPr>
      <w:r w:rsidRPr="009820A1">
        <w:t>4.4. Оплата труда работников дошкольной образовательной организации производится на основании трудовых договоров.</w:t>
      </w:r>
    </w:p>
    <w:p w:rsidR="00820EFF" w:rsidRPr="009820A1" w:rsidRDefault="00820EFF" w:rsidP="00820EFF">
      <w:pPr>
        <w:pStyle w:val="formattexttopleveltext"/>
        <w:spacing w:before="0" w:after="0"/>
        <w:ind w:firstLine="709"/>
        <w:jc w:val="both"/>
      </w:pPr>
    </w:p>
    <w:p w:rsidR="00820EFF" w:rsidRPr="009820A1" w:rsidRDefault="00820EFF" w:rsidP="00820EFF">
      <w:pPr>
        <w:pStyle w:val="ConsNormal"/>
        <w:numPr>
          <w:ilvl w:val="0"/>
          <w:numId w:val="3"/>
        </w:numPr>
        <w:jc w:val="center"/>
        <w:rPr>
          <w:rFonts w:ascii="Times New Roman" w:hAnsi="Times New Roman" w:cs="Times New Roman"/>
          <w:bCs/>
          <w:sz w:val="24"/>
          <w:szCs w:val="24"/>
        </w:rPr>
      </w:pPr>
      <w:r w:rsidRPr="009820A1">
        <w:rPr>
          <w:rFonts w:ascii="Times New Roman" w:hAnsi="Times New Roman" w:cs="Times New Roman"/>
          <w:bCs/>
          <w:sz w:val="24"/>
          <w:szCs w:val="24"/>
        </w:rPr>
        <w:t>Расчет заработной платы работников</w:t>
      </w:r>
    </w:p>
    <w:p w:rsidR="00820EFF" w:rsidRPr="009820A1" w:rsidRDefault="00820EFF" w:rsidP="00820EFF">
      <w:pPr>
        <w:pStyle w:val="ConsNormal"/>
        <w:ind w:firstLine="709"/>
        <w:jc w:val="center"/>
        <w:rPr>
          <w:rFonts w:ascii="Times New Roman" w:hAnsi="Times New Roman" w:cs="Times New Roman"/>
          <w:bCs/>
          <w:sz w:val="24"/>
          <w:szCs w:val="24"/>
        </w:rPr>
      </w:pPr>
    </w:p>
    <w:p w:rsidR="00820EFF" w:rsidRPr="009820A1" w:rsidRDefault="00820EFF" w:rsidP="00820EFF">
      <w:pPr>
        <w:ind w:firstLine="709"/>
        <w:jc w:val="both"/>
      </w:pPr>
      <w:r w:rsidRPr="009820A1">
        <w:t>5.1. Месячная заработная плата работников дошкольной образовательной организации определяется по следующей формуле:</w:t>
      </w:r>
    </w:p>
    <w:p w:rsidR="00820EFF" w:rsidRPr="009820A1" w:rsidRDefault="00820EFF" w:rsidP="00820EFF">
      <w:pPr>
        <w:ind w:firstLine="709"/>
        <w:jc w:val="both"/>
      </w:pPr>
      <w:r w:rsidRPr="009820A1">
        <w:t>ЗП= Од +К+С+МП, где:</w:t>
      </w:r>
    </w:p>
    <w:p w:rsidR="00820EFF" w:rsidRPr="009820A1" w:rsidRDefault="00820EFF" w:rsidP="00820EFF">
      <w:pPr>
        <w:ind w:firstLine="709"/>
        <w:jc w:val="both"/>
      </w:pPr>
      <w:r w:rsidRPr="009820A1">
        <w:rPr>
          <w:bCs/>
        </w:rPr>
        <w:t>Зп</w:t>
      </w:r>
      <w:r w:rsidRPr="009820A1">
        <w:t xml:space="preserve"> – месячная заработная плата;</w:t>
      </w:r>
    </w:p>
    <w:p w:rsidR="00820EFF" w:rsidRPr="009820A1" w:rsidRDefault="00820EFF" w:rsidP="00820EFF">
      <w:pPr>
        <w:ind w:firstLine="709"/>
        <w:jc w:val="both"/>
      </w:pPr>
      <w:r w:rsidRPr="009820A1">
        <w:rPr>
          <w:bCs/>
        </w:rPr>
        <w:t>Од</w:t>
      </w:r>
      <w:r w:rsidRPr="009820A1">
        <w:t>– оклад(должностной оклад);</w:t>
      </w:r>
    </w:p>
    <w:p w:rsidR="00820EFF" w:rsidRPr="009820A1" w:rsidRDefault="00820EFF" w:rsidP="00820EFF">
      <w:pPr>
        <w:ind w:firstLine="709"/>
        <w:jc w:val="both"/>
      </w:pPr>
      <w:r w:rsidRPr="009820A1">
        <w:rPr>
          <w:bCs/>
        </w:rPr>
        <w:t>К</w:t>
      </w:r>
      <w:r w:rsidRPr="009820A1">
        <w:t>– компенсационные выплаты;</w:t>
      </w:r>
    </w:p>
    <w:p w:rsidR="00820EFF" w:rsidRPr="009820A1" w:rsidRDefault="00820EFF" w:rsidP="00820EFF">
      <w:pPr>
        <w:ind w:firstLine="709"/>
        <w:jc w:val="both"/>
      </w:pPr>
      <w:r w:rsidRPr="009820A1">
        <w:rPr>
          <w:bCs/>
        </w:rPr>
        <w:t>С</w:t>
      </w:r>
      <w:r w:rsidRPr="009820A1">
        <w:t>– стимулирующие выплаты;</w:t>
      </w:r>
    </w:p>
    <w:p w:rsidR="00820EFF" w:rsidRPr="009820A1" w:rsidRDefault="00820EFF" w:rsidP="00820EFF">
      <w:pPr>
        <w:ind w:firstLine="709"/>
        <w:jc w:val="both"/>
      </w:pPr>
      <w:r w:rsidRPr="009820A1">
        <w:rPr>
          <w:bCs/>
        </w:rPr>
        <w:t>МП</w:t>
      </w:r>
      <w:r w:rsidRPr="009820A1">
        <w:t xml:space="preserve"> – материальная помощь.</w:t>
      </w:r>
    </w:p>
    <w:p w:rsidR="00820EFF" w:rsidRPr="009820A1" w:rsidRDefault="00820EFF" w:rsidP="00820EFF">
      <w:pPr>
        <w:ind w:firstLine="709"/>
        <w:jc w:val="both"/>
      </w:pPr>
      <w:r w:rsidRPr="009820A1">
        <w:t>Оклад (должностной оклад) рассчитывается по формуле:</w:t>
      </w:r>
    </w:p>
    <w:p w:rsidR="00820EFF" w:rsidRPr="009820A1" w:rsidRDefault="00820EFF" w:rsidP="00820EFF">
      <w:pPr>
        <w:ind w:firstLine="709"/>
        <w:jc w:val="center"/>
      </w:pPr>
      <w:r w:rsidRPr="009820A1">
        <w:rPr>
          <w:position w:val="-12"/>
        </w:rPr>
        <w:object w:dxaOrig="28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85pt;height:16.3pt" o:ole="" filled="t">
            <v:fill color2="black"/>
            <v:imagedata r:id="rId11" o:title=""/>
          </v:shape>
          <o:OLEObject Type="Embed" ProgID="Equation.3" ShapeID="_x0000_i1025" DrawAspect="Content" ObjectID="_1746427889" r:id="rId12"/>
        </w:object>
      </w:r>
      <w:r w:rsidRPr="009820A1">
        <w:t>, где:</w:t>
      </w:r>
    </w:p>
    <w:p w:rsidR="00820EFF" w:rsidRPr="009820A1" w:rsidRDefault="00820EFF" w:rsidP="00820EFF">
      <w:pPr>
        <w:ind w:firstLine="709"/>
        <w:jc w:val="both"/>
      </w:pPr>
      <w:r w:rsidRPr="009820A1">
        <w:rPr>
          <w:bCs/>
        </w:rPr>
        <w:t>Б</w:t>
      </w:r>
      <w:r w:rsidRPr="009820A1">
        <w:t xml:space="preserve"> – оклад по ПКГ (Приложение № 6);</w:t>
      </w:r>
    </w:p>
    <w:p w:rsidR="00820EFF" w:rsidRPr="009820A1" w:rsidRDefault="00820EFF" w:rsidP="00820EFF">
      <w:pPr>
        <w:ind w:firstLine="709"/>
        <w:jc w:val="both"/>
      </w:pPr>
      <w:r w:rsidRPr="009820A1">
        <w:rPr>
          <w:bCs/>
        </w:rPr>
        <w:t>К</w:t>
      </w:r>
      <w:r w:rsidRPr="009820A1">
        <w:rPr>
          <w:bCs/>
          <w:vertAlign w:val="subscript"/>
        </w:rPr>
        <w:t>с</w:t>
      </w:r>
      <w:r w:rsidRPr="009820A1">
        <w:t xml:space="preserve"> - коэффициент удорожания по местонахождению дошкольной образовательной организации (город - 1, село - 1,25)</w:t>
      </w:r>
      <w:r w:rsidRPr="009820A1">
        <w:rPr>
          <w:rStyle w:val="afffff8"/>
        </w:rPr>
        <w:footnoteReference w:id="1"/>
      </w:r>
      <w:r w:rsidRPr="009820A1">
        <w:t>;</w:t>
      </w:r>
    </w:p>
    <w:p w:rsidR="00820EFF" w:rsidRPr="009820A1" w:rsidRDefault="00820EFF" w:rsidP="00820EFF">
      <w:pPr>
        <w:ind w:firstLine="709"/>
        <w:jc w:val="both"/>
      </w:pPr>
      <w:r w:rsidRPr="009820A1">
        <w:rPr>
          <w:bCs/>
        </w:rPr>
        <w:t>К</w:t>
      </w:r>
      <w:r w:rsidRPr="009820A1">
        <w:rPr>
          <w:bCs/>
          <w:vertAlign w:val="subscript"/>
        </w:rPr>
        <w:t>н</w:t>
      </w:r>
      <w:r w:rsidRPr="009820A1">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820EFF" w:rsidRPr="009820A1" w:rsidRDefault="00820EFF" w:rsidP="00820EFF">
      <w:pPr>
        <w:ind w:firstLine="709"/>
        <w:jc w:val="both"/>
      </w:pPr>
      <w:r w:rsidRPr="009820A1">
        <w:t>Д</w:t>
      </w:r>
      <w:r w:rsidRPr="009820A1">
        <w:rPr>
          <w:vertAlign w:val="subscript"/>
        </w:rPr>
        <w:t>мрот</w:t>
      </w:r>
      <w:r w:rsidRPr="009820A1">
        <w:t>- доплата до минимального размера заработной платы, установленного законодательством РФ, рассчитывается для каждого работника индивидуально.</w:t>
      </w:r>
    </w:p>
    <w:p w:rsidR="00820EFF" w:rsidRPr="009820A1" w:rsidRDefault="00820EFF" w:rsidP="00820EFF">
      <w:pPr>
        <w:ind w:firstLine="709"/>
        <w:jc w:val="both"/>
      </w:pPr>
      <w:r w:rsidRPr="009820A1">
        <w:t>При этом постоянно гарантированной величиной является оклад (должностной оклад), ставка заработной платы и коэффициент постоянных повышающих надбавок, остальные части заработной платы выплачиваются в пределах утвержденного фонда оплаты труда, в соответствии с условиями труда, его количеством, качеством.</w:t>
      </w:r>
    </w:p>
    <w:p w:rsidR="00820EFF" w:rsidRPr="009820A1" w:rsidRDefault="00820EFF" w:rsidP="00820EFF">
      <w:pPr>
        <w:ind w:firstLine="708"/>
        <w:jc w:val="right"/>
      </w:pPr>
      <w:r w:rsidRPr="009820A1">
        <w:t xml:space="preserve">Таблица 1 </w:t>
      </w:r>
    </w:p>
    <w:p w:rsidR="00820EFF" w:rsidRPr="009820A1" w:rsidRDefault="00820EFF" w:rsidP="00820EFF">
      <w:pPr>
        <w:ind w:firstLine="708"/>
        <w:jc w:val="center"/>
        <w:rPr>
          <w:bCs/>
        </w:rPr>
      </w:pPr>
      <w:r w:rsidRPr="009820A1">
        <w:rPr>
          <w:bCs/>
        </w:rPr>
        <w:t>Рекомендуемые</w:t>
      </w:r>
    </w:p>
    <w:p w:rsidR="00820EFF" w:rsidRPr="009820A1" w:rsidRDefault="00820EFF" w:rsidP="00820EFF">
      <w:pPr>
        <w:ind w:firstLine="708"/>
        <w:jc w:val="center"/>
        <w:rPr>
          <w:bCs/>
        </w:rPr>
      </w:pPr>
      <w:r w:rsidRPr="009820A1">
        <w:rPr>
          <w:bCs/>
        </w:rPr>
        <w:t>размеры постоянных повышающих надбавок к окладу (должностному окладу), ставке заработной платы</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4050"/>
        <w:gridCol w:w="1344"/>
        <w:gridCol w:w="3534"/>
        <w:gridCol w:w="28"/>
      </w:tblGrid>
      <w:tr w:rsidR="00820EFF" w:rsidRPr="009820A1" w:rsidTr="00E26D01">
        <w:trPr>
          <w:trHeight w:val="580"/>
        </w:trPr>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 п/п</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Категории работников и основания установления надбавок</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rPr>
                <w:vertAlign w:val="subscript"/>
              </w:rPr>
            </w:pPr>
            <w:r w:rsidRPr="009820A1">
              <w:t xml:space="preserve">Размер </w:t>
            </w:r>
            <w:r w:rsidRPr="009820A1">
              <w:rPr>
                <w:bCs/>
              </w:rPr>
              <w:t>К</w:t>
            </w:r>
            <w:r w:rsidRPr="009820A1">
              <w:rPr>
                <w:bCs/>
                <w:vertAlign w:val="subscript"/>
              </w:rPr>
              <w:t>н</w:t>
            </w:r>
          </w:p>
        </w:tc>
        <w:tc>
          <w:tcPr>
            <w:tcW w:w="3562"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tabs>
                <w:tab w:val="center" w:pos="1750"/>
                <w:tab w:val="right" w:pos="3500"/>
              </w:tabs>
            </w:pPr>
            <w:r w:rsidRPr="009820A1">
              <w:tab/>
              <w:t>Примечания</w:t>
            </w:r>
            <w:r w:rsidRPr="009820A1">
              <w:tab/>
            </w:r>
          </w:p>
        </w:tc>
      </w:tr>
      <w:tr w:rsidR="00820EFF" w:rsidRPr="009820A1" w:rsidTr="00E26D01">
        <w:trPr>
          <w:trHeight w:val="570"/>
        </w:trPr>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1.</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right="57"/>
              <w:jc w:val="both"/>
            </w:pPr>
            <w:r w:rsidRPr="009820A1">
              <w:t>Педагогическим работникам при наличии квалификационной категории</w:t>
            </w:r>
          </w:p>
        </w:tc>
        <w:tc>
          <w:tcPr>
            <w:tcW w:w="1344" w:type="dxa"/>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both"/>
            </w:pPr>
          </w:p>
        </w:tc>
        <w:tc>
          <w:tcPr>
            <w:tcW w:w="3562" w:type="dxa"/>
            <w:gridSpan w:val="2"/>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Коэффициент за квалификационную  категорию  сохраняется до конца  месяца, в котором закончился срок  действия квалификационной категории..</w:t>
            </w:r>
          </w:p>
          <w:p w:rsidR="00820EFF" w:rsidRPr="009820A1" w:rsidRDefault="00820EFF" w:rsidP="00E26D01">
            <w:pPr>
              <w:jc w:val="both"/>
            </w:pPr>
            <w:r w:rsidRPr="009820A1">
              <w:t xml:space="preserve">Коэффициент за квалификационную категорию сохраняется на один календарный год в следующих </w:t>
            </w:r>
            <w:r w:rsidRPr="009820A1">
              <w:lastRenderedPageBreak/>
              <w:t>случаях:</w:t>
            </w:r>
          </w:p>
          <w:p w:rsidR="00820EFF" w:rsidRPr="009820A1" w:rsidRDefault="00820EFF" w:rsidP="00E26D01">
            <w:pPr>
              <w:jc w:val="both"/>
            </w:pPr>
            <w:r w:rsidRPr="009820A1">
              <w:t>- длительный отпуск до года;</w:t>
            </w:r>
          </w:p>
          <w:p w:rsidR="00820EFF" w:rsidRPr="009820A1" w:rsidRDefault="00820EFF" w:rsidP="00E26D01">
            <w:pPr>
              <w:jc w:val="both"/>
            </w:pPr>
            <w:r w:rsidRPr="009820A1">
              <w:t>- заграничная командировка;</w:t>
            </w:r>
          </w:p>
          <w:p w:rsidR="00820EFF" w:rsidRPr="009820A1" w:rsidRDefault="00820EFF" w:rsidP="00E26D01">
            <w:pPr>
              <w:jc w:val="both"/>
            </w:pPr>
            <w:r w:rsidRPr="009820A1">
              <w:t>- длительное лечение (более 6 месяцев);</w:t>
            </w:r>
          </w:p>
          <w:p w:rsidR="00820EFF" w:rsidRPr="009820A1" w:rsidRDefault="00820EFF" w:rsidP="00E26D01">
            <w:pPr>
              <w:jc w:val="both"/>
            </w:pPr>
            <w:r w:rsidRPr="009820A1">
              <w:t>- в течение года до возникновения  права на пенсию по возрасту</w:t>
            </w:r>
            <w:r w:rsidRPr="009820A1">
              <w:rPr>
                <w:rStyle w:val="afffff8"/>
              </w:rPr>
              <w:footnoteReference w:id="2"/>
            </w:r>
            <w:r w:rsidRPr="009820A1">
              <w:t>.</w:t>
            </w:r>
          </w:p>
          <w:p w:rsidR="00820EFF" w:rsidRPr="009820A1" w:rsidRDefault="00820EFF" w:rsidP="00E26D01">
            <w:pPr>
              <w:jc w:val="both"/>
            </w:pPr>
            <w:r w:rsidRPr="009820A1">
              <w:t>После окончания отпуска по уходу за ребенком до трех лет коэффициент квалификационной категории сохраняется на период до двух лет с момента выхода из отпуска по уходу за ребенком.</w:t>
            </w:r>
          </w:p>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1.1.</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 высшая квалификационная категория</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5100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tc>
      </w:tr>
      <w:tr w:rsidR="00820EFF" w:rsidRPr="009820A1" w:rsidTr="00E26D01">
        <w:trPr>
          <w:trHeight w:val="838"/>
        </w:trPr>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1.2.</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 первая квалификационная категория</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2550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lastRenderedPageBreak/>
              <w:t>2.</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Воспитателям , получившим статус «Воспитатель-методист»</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5100</w:t>
            </w:r>
          </w:p>
        </w:tc>
        <w:tc>
          <w:tcPr>
            <w:tcW w:w="3562"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9820A1">
              <w:t>Список воспитателей, получившим статус «Воспитатель-методист» ,определяется приказом департамента  образования Воронежской области.</w:t>
            </w:r>
          </w:p>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3.</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 xml:space="preserve">Работникам за стаж непрерывной работы (выслугу лет). При стаже: </w:t>
            </w:r>
          </w:p>
        </w:tc>
        <w:tc>
          <w:tcPr>
            <w:tcW w:w="1344" w:type="dxa"/>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both"/>
            </w:pPr>
          </w:p>
        </w:tc>
        <w:tc>
          <w:tcPr>
            <w:tcW w:w="3562" w:type="dxa"/>
            <w:gridSpan w:val="2"/>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9820A1">
              <w:t xml:space="preserve">Выплата за стаж непрерывной работы может осуществляться работникам, для которых данная образовательная организация является местом основной работы. </w:t>
            </w:r>
          </w:p>
          <w:p w:rsidR="00820EFF" w:rsidRPr="009820A1" w:rsidRDefault="00820EFF" w:rsidP="00E26D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9820A1">
              <w:t>В стаж непрерывной работы включается:</w:t>
            </w:r>
          </w:p>
          <w:p w:rsidR="00820EFF" w:rsidRPr="009820A1" w:rsidRDefault="00820EFF" w:rsidP="00E26D01">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both"/>
              <w:rPr>
                <w:rFonts w:ascii="Times New Roman" w:hAnsi="Times New Roman" w:cs="Times New Roman"/>
                <w:sz w:val="24"/>
                <w:szCs w:val="24"/>
              </w:rPr>
            </w:pPr>
            <w:r w:rsidRPr="009820A1">
              <w:rPr>
                <w:rFonts w:ascii="Times New Roman" w:hAnsi="Times New Roman" w:cs="Times New Roman"/>
                <w:sz w:val="24"/>
                <w:szCs w:val="24"/>
              </w:rPr>
              <w:t>- время работы в данной организации;</w:t>
            </w:r>
          </w:p>
          <w:p w:rsidR="00820EFF" w:rsidRPr="009820A1" w:rsidRDefault="00820EFF" w:rsidP="00E26D01">
            <w:pPr>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
              <w:jc w:val="both"/>
              <w:rPr>
                <w:shd w:val="clear" w:color="auto" w:fill="FFFFFF"/>
              </w:rPr>
            </w:pPr>
            <w:r w:rsidRPr="009820A1">
              <w:rPr>
                <w:shd w:val="clear" w:color="auto" w:fill="FFFFFF"/>
              </w:rPr>
              <w:t>- время военной службы граждан, если в течение трех месяцев после увольнения с этой службы они поступили на работу в ту же организацию;</w:t>
            </w:r>
          </w:p>
          <w:p w:rsidR="00820EFF" w:rsidRPr="009820A1" w:rsidRDefault="00820EFF" w:rsidP="00E26D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9820A1">
              <w:rPr>
                <w:shd w:val="clear" w:color="auto" w:fill="FFFFFF"/>
              </w:rPr>
              <w:t>- время отпуска по уходу за ребенком до достижения им возраста трех лет, работникам, состоящим в трудовых отношениях с организацией;</w:t>
            </w:r>
          </w:p>
          <w:p w:rsidR="00820EFF" w:rsidRPr="009820A1" w:rsidRDefault="00820EFF" w:rsidP="00E26D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9820A1">
              <w:rPr>
                <w:shd w:val="clear" w:color="auto" w:fill="FFFFFF"/>
              </w:rPr>
              <w:t>- для педагогических работников в непрерывный трудовой стаж  входит стаж педагогической работы в образовательных организациях.</w:t>
            </w:r>
          </w:p>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3.1.</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 от 3 до 5 лет</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260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3.2.</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 от 5 до 10 лет</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390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3.3.</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 от 10 до 15 лет</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650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3.4.</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 свыше 15 лет</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900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4.</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 xml:space="preserve">Руководящим работникам, </w:t>
            </w:r>
            <w:r w:rsidRPr="009820A1">
              <w:lastRenderedPageBreak/>
              <w:t>специалистам, служащим за наличие государственных наград, Почетного звания, ученой степени и ученого звания:</w:t>
            </w:r>
          </w:p>
        </w:tc>
        <w:tc>
          <w:tcPr>
            <w:tcW w:w="1344" w:type="dxa"/>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both"/>
            </w:pPr>
          </w:p>
        </w:tc>
        <w:tc>
          <w:tcPr>
            <w:tcW w:w="3562" w:type="dxa"/>
            <w:gridSpan w:val="2"/>
            <w:vMerge w:val="restart"/>
            <w:tcBorders>
              <w:top w:val="single" w:sz="4" w:space="0" w:color="auto"/>
              <w:left w:val="single" w:sz="4" w:space="0" w:color="auto"/>
              <w:bottom w:val="single" w:sz="4" w:space="0" w:color="auto"/>
              <w:right w:val="single" w:sz="4" w:space="0" w:color="auto"/>
            </w:tcBorders>
          </w:tcPr>
          <w:p w:rsidR="00820EFF" w:rsidRPr="009820A1" w:rsidRDefault="00820EFF" w:rsidP="00E26D01">
            <w:pPr>
              <w:widowControl w:val="0"/>
              <w:autoSpaceDE w:val="0"/>
              <w:jc w:val="both"/>
            </w:pPr>
          </w:p>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lastRenderedPageBreak/>
              <w:t>4.1.</w:t>
            </w:r>
          </w:p>
        </w:tc>
        <w:tc>
          <w:tcPr>
            <w:tcW w:w="4050" w:type="dxa"/>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both"/>
            </w:pPr>
            <w:r w:rsidRPr="009820A1">
              <w:t xml:space="preserve">- при наличии ученой степени доктора наук по профилю образовательной организации или педагогической деятельности (преподаваемых дисциплин); </w:t>
            </w:r>
          </w:p>
          <w:p w:rsidR="00820EFF" w:rsidRPr="009820A1" w:rsidRDefault="00820EFF" w:rsidP="00E26D01">
            <w:pPr>
              <w:jc w:val="both"/>
            </w:pP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2600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4.2.</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 при наличии ученой степени кандидата наук по профилю образовательной организации или педагогической деятельности (преподаваемых дисциплин);</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1600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tc>
      </w:tr>
      <w:tr w:rsidR="00820EFF" w:rsidRPr="009820A1" w:rsidTr="00E26D01">
        <w:trPr>
          <w:gridAfter w:val="1"/>
          <w:wAfter w:w="28" w:type="dxa"/>
          <w:trHeight w:val="1644"/>
        </w:trPr>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5.1</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aa"/>
              <w:rPr>
                <w:rFonts w:ascii="Times New Roman" w:hAnsi="Times New Roman" w:cs="Times New Roman"/>
                <w:sz w:val="24"/>
                <w:szCs w:val="24"/>
              </w:rPr>
            </w:pPr>
            <w:r w:rsidRPr="009820A1">
              <w:rPr>
                <w:rFonts w:ascii="Times New Roman" w:hAnsi="Times New Roman" w:cs="Times New Roman"/>
                <w:sz w:val="24"/>
                <w:szCs w:val="24"/>
              </w:rPr>
              <w:t>Руководящим работникам, специалистам, служащим за наличие наград ведомственных(по профилю образовательной  организации  или  педагогической деятельности (преподаваемых дисциплин):</w:t>
            </w:r>
          </w:p>
        </w:tc>
        <w:tc>
          <w:tcPr>
            <w:tcW w:w="1344" w:type="dxa"/>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pPr>
          </w:p>
        </w:tc>
        <w:tc>
          <w:tcPr>
            <w:tcW w:w="353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aa"/>
              <w:rPr>
                <w:rFonts w:ascii="Times New Roman" w:hAnsi="Times New Roman" w:cs="Times New Roman"/>
                <w:sz w:val="24"/>
                <w:szCs w:val="24"/>
              </w:rPr>
            </w:pPr>
            <w:r w:rsidRPr="009820A1">
              <w:rPr>
                <w:rFonts w:ascii="Times New Roman" w:hAnsi="Times New Roman" w:cs="Times New Roman"/>
                <w:sz w:val="24"/>
                <w:szCs w:val="24"/>
              </w:rPr>
              <w:t>Выплата за награду при формировании должностного  оклада  учитывается один раз по наиболее высокой</w:t>
            </w:r>
          </w:p>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5.1.1</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widowControl w:val="0"/>
              <w:autoSpaceDE w:val="0"/>
              <w:jc w:val="both"/>
            </w:pPr>
            <w:r w:rsidRPr="009820A1">
              <w:t>Почетное звание  «Народный воспитатель РФ»</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4500</w:t>
            </w:r>
          </w:p>
        </w:tc>
        <w:tc>
          <w:tcPr>
            <w:tcW w:w="3562"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ind w:firstLine="708"/>
              <w:jc w:val="both"/>
            </w:pPr>
          </w:p>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5.1.2</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widowControl w:val="0"/>
              <w:autoSpaceDE w:val="0"/>
              <w:jc w:val="both"/>
            </w:pPr>
            <w:r w:rsidRPr="009820A1">
              <w:t xml:space="preserve">Почетное звание «Заслуженный работник сферы образования Российской Федерации»; почетное звание «Заслуженный работник сферы воспитания детей и молодёжи Российской Федерации», </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3500</w:t>
            </w:r>
          </w:p>
        </w:tc>
        <w:tc>
          <w:tcPr>
            <w:tcW w:w="3562"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ind w:firstLine="708"/>
              <w:jc w:val="both"/>
            </w:pPr>
          </w:p>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5.1.3</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widowControl w:val="0"/>
              <w:autoSpaceDE w:val="0"/>
              <w:jc w:val="both"/>
            </w:pPr>
            <w:r w:rsidRPr="009820A1">
              <w:t>Почетное звание «Почетный работник сферы образования РФ», «Ветеран сферы образования», «Почетный работник сферы воспитания детей и молодежи РФ», «Ветеран сферы воспитания и образования» «Почетный работник воспитания  и просвещения»</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2600</w:t>
            </w:r>
          </w:p>
        </w:tc>
        <w:tc>
          <w:tcPr>
            <w:tcW w:w="3562"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ind w:firstLine="708"/>
              <w:jc w:val="both"/>
            </w:pPr>
          </w:p>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5.1.4.</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widowControl w:val="0"/>
              <w:autoSpaceDE w:val="0"/>
              <w:jc w:val="both"/>
            </w:pPr>
            <w:r w:rsidRPr="009820A1">
              <w:t>Нагрудный знак «За милосердие и благотворительность», нагрудный знак «Почетный наставник», нагрудный знак «За верность профессии», нагрудный знак «Молодость и Профессионализм» «Отличник народного просвещения», «Отличник просвещения РСФСР»</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1600</w:t>
            </w:r>
          </w:p>
        </w:tc>
        <w:tc>
          <w:tcPr>
            <w:tcW w:w="3562"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ind w:firstLine="708"/>
              <w:jc w:val="both"/>
            </w:pPr>
          </w:p>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5.1.5</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widowControl w:val="0"/>
              <w:autoSpaceDE w:val="0"/>
              <w:jc w:val="both"/>
            </w:pPr>
            <w:r w:rsidRPr="009820A1">
              <w:t>Почетная грамота, Благодарность Министерства  образования и науки РФ</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1020</w:t>
            </w:r>
          </w:p>
        </w:tc>
        <w:tc>
          <w:tcPr>
            <w:tcW w:w="3562"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ind w:firstLine="708"/>
              <w:jc w:val="both"/>
            </w:pPr>
          </w:p>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lastRenderedPageBreak/>
              <w:t>5.2</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widowControl w:val="0"/>
              <w:autoSpaceDE w:val="0"/>
              <w:jc w:val="both"/>
            </w:pPr>
            <w:r w:rsidRPr="009820A1">
              <w:t>Руководящим работникам, специалистам, служащим за наличие ведомственных наград Министерства просвещения РФ:</w:t>
            </w:r>
          </w:p>
        </w:tc>
        <w:tc>
          <w:tcPr>
            <w:tcW w:w="1344" w:type="dxa"/>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pPr>
          </w:p>
        </w:tc>
        <w:tc>
          <w:tcPr>
            <w:tcW w:w="3562"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ind w:firstLine="708"/>
              <w:jc w:val="both"/>
            </w:pPr>
          </w:p>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5.2.1</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widowControl w:val="0"/>
              <w:autoSpaceDE w:val="0"/>
              <w:jc w:val="both"/>
            </w:pPr>
            <w:r w:rsidRPr="009820A1">
              <w:t xml:space="preserve">Медаль Ушинского К.Д., Медаль  Выготского Л.С.; </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5100</w:t>
            </w:r>
          </w:p>
        </w:tc>
        <w:tc>
          <w:tcPr>
            <w:tcW w:w="3562"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ind w:firstLine="708"/>
              <w:jc w:val="both"/>
            </w:pPr>
          </w:p>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5.2.2</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widowControl w:val="0"/>
              <w:autoSpaceDE w:val="0"/>
              <w:jc w:val="both"/>
            </w:pPr>
            <w:r w:rsidRPr="009820A1">
              <w:t>Почетное звание «Почетный работник  сферы образования РФ»,  «Почетный работник сферы воспитания детей и молодежи РФ»</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2600</w:t>
            </w:r>
          </w:p>
        </w:tc>
        <w:tc>
          <w:tcPr>
            <w:tcW w:w="3562"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ind w:firstLine="708"/>
              <w:jc w:val="both"/>
            </w:pPr>
          </w:p>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5.2.3</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widowControl w:val="0"/>
              <w:autoSpaceDE w:val="0"/>
              <w:jc w:val="both"/>
            </w:pPr>
            <w:r w:rsidRPr="009820A1">
              <w:t>Нагрудный знак «За  милосердие и благотворительность», «Почетный наставник», «За верность профессии» , «Молодость и  Профессионализм» , «Отличник просвещения»</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1600</w:t>
            </w:r>
          </w:p>
        </w:tc>
        <w:tc>
          <w:tcPr>
            <w:tcW w:w="3562"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ind w:firstLine="708"/>
              <w:jc w:val="both"/>
            </w:pPr>
          </w:p>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5.2.4</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widowControl w:val="0"/>
              <w:autoSpaceDE w:val="0"/>
              <w:jc w:val="both"/>
            </w:pPr>
            <w:r w:rsidRPr="009820A1">
              <w:t>Почетная грамота  Министерства просвещения РФ</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1020</w:t>
            </w:r>
          </w:p>
        </w:tc>
        <w:tc>
          <w:tcPr>
            <w:tcW w:w="3562"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ind w:firstLine="708"/>
              <w:jc w:val="both"/>
            </w:pPr>
          </w:p>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5.3</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widowControl w:val="0"/>
              <w:autoSpaceDE w:val="0"/>
              <w:jc w:val="both"/>
            </w:pPr>
            <w:r w:rsidRPr="009820A1">
              <w:t>Руководящим  работникам, специалистам, служащим за наличие региональной награды  почетный знак департамента образования Воронежской области « За заслуги в сфере  образования Воронежской области»</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2550</w:t>
            </w:r>
          </w:p>
        </w:tc>
        <w:tc>
          <w:tcPr>
            <w:tcW w:w="3562"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ind w:firstLine="708"/>
              <w:jc w:val="both"/>
            </w:pPr>
          </w:p>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6.</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autoSpaceDN w:val="0"/>
              <w:adjustRightInd w:val="0"/>
              <w:jc w:val="both"/>
            </w:pPr>
            <w:r w:rsidRPr="009820A1">
              <w:t>Молодым специалистам (в возрасте до 30 лет), впервые</w:t>
            </w:r>
            <w:r w:rsidRPr="009820A1">
              <w:rPr>
                <w:rStyle w:val="afffff8"/>
              </w:rPr>
              <w:footnoteReference w:id="3"/>
            </w:r>
            <w:r w:rsidRPr="009820A1">
              <w:t>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w:t>
            </w:r>
          </w:p>
        </w:tc>
        <w:tc>
          <w:tcPr>
            <w:tcW w:w="1344" w:type="dxa"/>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both"/>
            </w:pPr>
          </w:p>
        </w:tc>
        <w:tc>
          <w:tcPr>
            <w:tcW w:w="3562" w:type="dxa"/>
            <w:gridSpan w:val="2"/>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p50"/>
              <w:shd w:val="clear" w:color="auto" w:fill="FFFFFF"/>
              <w:spacing w:before="0" w:beforeAutospacing="0" w:after="0" w:afterAutospacing="0"/>
              <w:rPr>
                <w:rStyle w:val="s13"/>
              </w:rPr>
            </w:pPr>
            <w:r w:rsidRPr="009820A1">
              <w:rPr>
                <w:rStyle w:val="s13"/>
              </w:rPr>
              <w:t>Молодыми специалистами являются лица в возрасте до 30 лет:</w:t>
            </w:r>
          </w:p>
          <w:p w:rsidR="00820EFF" w:rsidRPr="009820A1" w:rsidRDefault="00820EFF" w:rsidP="00E26D01">
            <w:pPr>
              <w:pStyle w:val="p50"/>
              <w:shd w:val="clear" w:color="auto" w:fill="FFFFFF"/>
              <w:spacing w:before="0" w:beforeAutospacing="0" w:after="0" w:afterAutospacing="0"/>
            </w:pPr>
            <w:r w:rsidRPr="009820A1">
              <w:rPr>
                <w:rStyle w:val="s13"/>
              </w:rPr>
              <w:t xml:space="preserve">- заключившие трудовой договор сразу после </w:t>
            </w:r>
            <w:r w:rsidRPr="009820A1">
              <w:t>окончания профессиональных образовательных организаций либо образовательных организаций высшего образования по профилю деятельности за исключением случаев перечисленных в третьем абзаце</w:t>
            </w:r>
          </w:p>
          <w:p w:rsidR="00820EFF" w:rsidRPr="009820A1" w:rsidRDefault="00820EFF" w:rsidP="00E26D01">
            <w:pPr>
              <w:pStyle w:val="p16"/>
              <w:shd w:val="clear" w:color="auto" w:fill="FFFFFF"/>
              <w:spacing w:before="0" w:beforeAutospacing="0" w:after="0" w:afterAutospacing="0"/>
              <w:ind w:firstLine="34"/>
            </w:pPr>
            <w:r w:rsidRPr="009820A1">
              <w:t>- имеющие законченное высшее (среднее) профессиональное образование;</w:t>
            </w:r>
          </w:p>
          <w:p w:rsidR="00820EFF" w:rsidRPr="009820A1" w:rsidRDefault="00820EFF" w:rsidP="00E26D01">
            <w:pPr>
              <w:pStyle w:val="p16"/>
              <w:shd w:val="clear" w:color="auto" w:fill="FFFFFF"/>
              <w:spacing w:before="0" w:beforeAutospacing="0" w:after="0" w:afterAutospacing="0"/>
              <w:ind w:firstLine="34"/>
            </w:pPr>
            <w:r w:rsidRPr="009820A1">
              <w:t xml:space="preserve">- имеющие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w:t>
            </w:r>
            <w:r w:rsidRPr="009820A1">
              <w:lastRenderedPageBreak/>
              <w:t>подтвержденную документами государственного образца об уровне образования и (или) квалификации).</w:t>
            </w:r>
          </w:p>
          <w:p w:rsidR="00820EFF" w:rsidRPr="009820A1" w:rsidRDefault="00820EFF" w:rsidP="00E26D01">
            <w:pPr>
              <w:pStyle w:val="p16"/>
              <w:shd w:val="clear" w:color="auto" w:fill="FFFFFF"/>
              <w:spacing w:before="0" w:beforeAutospacing="0" w:after="0" w:afterAutospacing="0"/>
              <w:ind w:firstLine="539"/>
            </w:pPr>
            <w:r w:rsidRPr="009820A1">
              <w:t>Доплаты молодым специалистам устанавливаются после окончания образовательного учреждения на период первых пяти лет профессиональной деятельности в учреждении образования со дня заключения трудового договора (но до достижения возраста 30 лет), за исключением случаев, указанных в следующем абзаце.</w:t>
            </w:r>
          </w:p>
          <w:p w:rsidR="00820EFF" w:rsidRPr="009820A1" w:rsidRDefault="00820EFF" w:rsidP="00E26D01">
            <w:pPr>
              <w:pStyle w:val="p16"/>
              <w:shd w:val="clear" w:color="auto" w:fill="FFFFFF"/>
              <w:spacing w:before="0" w:beforeAutospacing="0" w:after="0" w:afterAutospacing="0"/>
              <w:ind w:firstLine="539"/>
            </w:pPr>
            <w:r w:rsidRPr="009820A1">
              <w:t>Молодым специалистам, не приступившим к работе в год окончания учебного заведения в связи с беременностью и родами, уходом за ребенком,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при предоставлении подтверждающих документов, на пять лет с даты трудоустройства в учреждения образования в качестве специалистов по окончании указанных событий и при представлении подтверждающих документов.</w:t>
            </w:r>
          </w:p>
          <w:p w:rsidR="00820EFF" w:rsidRPr="009820A1" w:rsidRDefault="00820EFF" w:rsidP="00E26D01">
            <w:r w:rsidRPr="009820A1">
              <w:t xml:space="preserve">Молодым специалистам, совмещавшим обучение в учебном заведении с работой в учреждениях образования (при наличии соответствующих записей в трудовой книжке) и продолжившим работу в учреждениях образования в </w:t>
            </w:r>
            <w:r w:rsidRPr="009820A1">
              <w:lastRenderedPageBreak/>
              <w:t>качестве специалистов, доплаты устанавливаются на пять лет с даты  окончания образовательного учреждения.</w:t>
            </w:r>
          </w:p>
          <w:p w:rsidR="00820EFF" w:rsidRPr="009820A1" w:rsidRDefault="00820EFF" w:rsidP="00E26D01">
            <w:r w:rsidRPr="009820A1">
              <w:t>С даты присвоения квалификационной категории доплата не осуществляется</w:t>
            </w:r>
          </w:p>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6.1.</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widowControl w:val="0"/>
              <w:autoSpaceDE w:val="0"/>
              <w:jc w:val="both"/>
            </w:pPr>
            <w:r w:rsidRPr="009820A1">
              <w:t>- с общеобразовательной организацией, расположенной в городской местности или  в поселке городского типа;</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4000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6.2.</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widowControl w:val="0"/>
              <w:autoSpaceDE w:val="0"/>
              <w:jc w:val="both"/>
            </w:pPr>
            <w:r w:rsidRPr="009820A1">
              <w:t>- с общеобразовательной организацией, расположенной в городской местности или  в поселке городского типа (при наличии диплома с отличием);</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5000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6.3.</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widowControl w:val="0"/>
              <w:autoSpaceDE w:val="0"/>
              <w:jc w:val="both"/>
            </w:pPr>
            <w:r w:rsidRPr="009820A1">
              <w:t>- с общеобразовательной организацией, расположенной в сельской местности;</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6000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6.4.</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widowControl w:val="0"/>
              <w:autoSpaceDE w:val="0"/>
              <w:jc w:val="both"/>
            </w:pPr>
            <w:r w:rsidRPr="009820A1">
              <w:t xml:space="preserve">- с общеобразовательной организацией, расположенной в </w:t>
            </w:r>
            <w:r w:rsidRPr="009820A1">
              <w:lastRenderedPageBreak/>
              <w:t>сельской местности (при наличии диплома с отличием).</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lastRenderedPageBreak/>
              <w:t>7000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lastRenderedPageBreak/>
              <w:t>7.</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widowControl w:val="0"/>
              <w:autoSpaceDE w:val="0"/>
              <w:jc w:val="both"/>
            </w:pPr>
            <w:r w:rsidRPr="009820A1">
              <w:t>Педагогическим работникам, младшим воспитателям (помощникам воспитателей) за работу с детьми с ограниченными возможностями здоровья (ОВЗ).</w:t>
            </w:r>
          </w:p>
        </w:tc>
        <w:tc>
          <w:tcPr>
            <w:tcW w:w="1344" w:type="dxa"/>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pPr>
            <w:r w:rsidRPr="009820A1">
              <w:t>650</w:t>
            </w:r>
          </w:p>
          <w:p w:rsidR="00820EFF" w:rsidRPr="009820A1" w:rsidRDefault="00820EFF" w:rsidP="00E26D01">
            <w:pPr>
              <w:jc w:val="center"/>
            </w:pPr>
          </w:p>
        </w:tc>
        <w:tc>
          <w:tcPr>
            <w:tcW w:w="3562"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pacing w:before="100" w:beforeAutospacing="1"/>
            </w:pPr>
            <w:r w:rsidRPr="009820A1">
              <w:t>За каждого обучающегося с ОВЗ в классе, но не более 2040 в городе, 2550 в селе</w:t>
            </w:r>
          </w:p>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 xml:space="preserve">8. </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Младшим воспитателям и помощникам воспитателей доплата за участие в организации образовательного процесса.</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2700</w:t>
            </w:r>
          </w:p>
        </w:tc>
        <w:tc>
          <w:tcPr>
            <w:tcW w:w="3562"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ind w:firstLine="708"/>
              <w:jc w:val="both"/>
            </w:pPr>
          </w:p>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 xml:space="preserve"> 9.</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pacing w:before="100" w:beforeAutospacing="1"/>
              <w:jc w:val="both"/>
            </w:pPr>
            <w:r w:rsidRPr="009820A1">
              <w:t>Педагогическим работникам, работающим в «Ресурсной группе» с детьми с расстройством аутистического спектра и другими нарушениями ментальной сферы, а также сопутствующими выраженными нарушениями поведения, коммуникации и речи.</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6400</w:t>
            </w:r>
          </w:p>
        </w:tc>
        <w:tc>
          <w:tcPr>
            <w:tcW w:w="3562"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spacing w:before="100" w:beforeAutospacing="1"/>
            </w:pPr>
            <w:r w:rsidRPr="009820A1">
              <w:t>Применяется только к работникам занимающим должности тьютора и воспитателя.</w:t>
            </w:r>
          </w:p>
          <w:p w:rsidR="00820EFF" w:rsidRPr="009820A1" w:rsidRDefault="00820EFF" w:rsidP="00E26D01">
            <w:pPr>
              <w:ind w:firstLine="708"/>
              <w:jc w:val="both"/>
            </w:pPr>
          </w:p>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10.</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pacing w:before="100" w:beforeAutospacing="1"/>
              <w:jc w:val="both"/>
            </w:pPr>
            <w:r w:rsidRPr="009820A1">
              <w:t>Педагогическим работникам, за исключением педагогов-психологов</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3900</w:t>
            </w:r>
          </w:p>
        </w:tc>
        <w:tc>
          <w:tcPr>
            <w:tcW w:w="3562"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spacing w:before="100" w:beforeAutospacing="1"/>
            </w:pPr>
          </w:p>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11.</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pacing w:before="100" w:beforeAutospacing="1"/>
              <w:jc w:val="both"/>
            </w:pPr>
            <w:r w:rsidRPr="009820A1">
              <w:t>Педагог-психолог</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18950</w:t>
            </w:r>
          </w:p>
        </w:tc>
        <w:tc>
          <w:tcPr>
            <w:tcW w:w="3562"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spacing w:before="100" w:beforeAutospacing="1"/>
            </w:pPr>
          </w:p>
        </w:tc>
      </w:tr>
      <w:tr w:rsidR="00820EFF" w:rsidRPr="009820A1" w:rsidTr="00E26D01">
        <w:tc>
          <w:tcPr>
            <w:tcW w:w="7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12.</w:t>
            </w:r>
          </w:p>
        </w:tc>
        <w:tc>
          <w:tcPr>
            <w:tcW w:w="405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pacing w:before="100" w:beforeAutospacing="1"/>
              <w:jc w:val="both"/>
            </w:pPr>
            <w:r w:rsidRPr="009820A1">
              <w:t>Методист</w:t>
            </w:r>
          </w:p>
        </w:tc>
        <w:tc>
          <w:tcPr>
            <w:tcW w:w="134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15000</w:t>
            </w:r>
          </w:p>
        </w:tc>
        <w:tc>
          <w:tcPr>
            <w:tcW w:w="3562"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pacing w:before="100" w:beforeAutospacing="1"/>
            </w:pPr>
            <w:r w:rsidRPr="009820A1">
              <w:t>Применяется  для методистов по приказу  департамента образования Воронежской области «Об организации деятельности регионального  методического  актива  Воронежской области</w:t>
            </w:r>
          </w:p>
        </w:tc>
      </w:tr>
    </w:tbl>
    <w:p w:rsidR="00820EFF" w:rsidRPr="009820A1" w:rsidRDefault="00820EFF" w:rsidP="00820EFF">
      <w:pPr>
        <w:ind w:firstLine="708"/>
        <w:jc w:val="both"/>
      </w:pPr>
    </w:p>
    <w:p w:rsidR="00820EFF" w:rsidRPr="009820A1" w:rsidRDefault="00820EFF" w:rsidP="00820EFF">
      <w:pPr>
        <w:jc w:val="both"/>
      </w:pPr>
      <w:r w:rsidRPr="009820A1">
        <w:t xml:space="preserve">          5.2. При наличии нескольких оснований для установления постоянных повышающих надбавок расчет суммы постоянных повышающих надбавок к окладу производится по формуле:</w:t>
      </w:r>
    </w:p>
    <w:p w:rsidR="00820EFF" w:rsidRPr="009820A1" w:rsidRDefault="00820EFF" w:rsidP="00820EFF">
      <w:pPr>
        <w:ind w:firstLine="851"/>
        <w:jc w:val="both"/>
        <w:rPr>
          <w:vertAlign w:val="subscript"/>
        </w:rPr>
      </w:pPr>
      <w:r w:rsidRPr="009820A1">
        <w:t>К</w:t>
      </w:r>
      <w:r w:rsidRPr="009820A1">
        <w:rPr>
          <w:vertAlign w:val="subscript"/>
          <w:lang w:val="en-US"/>
        </w:rPr>
        <w:t>H</w:t>
      </w:r>
      <w:r w:rsidRPr="009820A1">
        <w:t>=к</w:t>
      </w:r>
      <w:r w:rsidRPr="009820A1">
        <w:rPr>
          <w:vertAlign w:val="subscript"/>
        </w:rPr>
        <w:t>1</w:t>
      </w:r>
      <w:r w:rsidRPr="009820A1">
        <w:t>+к</w:t>
      </w:r>
      <w:r w:rsidRPr="009820A1">
        <w:rPr>
          <w:vertAlign w:val="subscript"/>
        </w:rPr>
        <w:t>2</w:t>
      </w:r>
      <w:r w:rsidRPr="009820A1">
        <w:t>+…+к</w:t>
      </w:r>
      <w:r w:rsidRPr="009820A1">
        <w:rPr>
          <w:vertAlign w:val="subscript"/>
          <w:lang w:val="en-US"/>
        </w:rPr>
        <w:t>n</w:t>
      </w:r>
      <w:r w:rsidRPr="009820A1">
        <w:rPr>
          <w:noProof/>
          <w:position w:val="-12"/>
        </w:rPr>
        <w:t xml:space="preserve">    </w:t>
      </w:r>
    </w:p>
    <w:p w:rsidR="00820EFF" w:rsidRPr="009820A1" w:rsidRDefault="00820EFF" w:rsidP="00820EFF">
      <w:pPr>
        <w:ind w:firstLine="709"/>
        <w:jc w:val="both"/>
      </w:pPr>
      <w:r w:rsidRPr="009820A1">
        <w:t>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исчислении заработной платы с учетом объема работы (учебной нагрузки, педагогической работы и т.д.).</w:t>
      </w:r>
    </w:p>
    <w:p w:rsidR="00820EFF" w:rsidRPr="009820A1" w:rsidRDefault="00820EFF" w:rsidP="00820EFF">
      <w:pPr>
        <w:ind w:firstLine="709"/>
        <w:jc w:val="both"/>
      </w:pPr>
      <w:r w:rsidRPr="009820A1">
        <w:t>5.4.Особенности расчета заработной платы педагогических работников в дошкольной образовательной организации.</w:t>
      </w:r>
    </w:p>
    <w:p w:rsidR="00820EFF" w:rsidRPr="009820A1" w:rsidRDefault="00820EFF" w:rsidP="00820EFF">
      <w:pPr>
        <w:ind w:firstLine="709"/>
        <w:jc w:val="both"/>
      </w:pPr>
      <w:r w:rsidRPr="009820A1">
        <w:t>Размер месячного оклада (должностного оклада) педагогических работников определяется по следующей формуле:</w:t>
      </w:r>
    </w:p>
    <w:p w:rsidR="00820EFF" w:rsidRPr="009820A1" w:rsidRDefault="00820EFF" w:rsidP="00820EFF">
      <w:pPr>
        <w:ind w:firstLine="709"/>
        <w:jc w:val="both"/>
      </w:pPr>
      <w:r w:rsidRPr="009820A1">
        <w:rPr>
          <w:position w:val="-24"/>
        </w:rPr>
        <w:t xml:space="preserve">, где  Оч=  ((БхКс+КпрхКк)хФн ,где </w:t>
      </w:r>
    </w:p>
    <w:p w:rsidR="00820EFF" w:rsidRPr="009820A1" w:rsidRDefault="00820EFF" w:rsidP="00820EFF">
      <w:pPr>
        <w:ind w:firstLine="709"/>
        <w:jc w:val="both"/>
      </w:pPr>
      <w:r w:rsidRPr="009820A1">
        <w:t xml:space="preserve">                                    Нчс</w:t>
      </w:r>
    </w:p>
    <w:p w:rsidR="00820EFF" w:rsidRPr="009820A1" w:rsidRDefault="00820EFF" w:rsidP="00820EFF">
      <w:pPr>
        <w:tabs>
          <w:tab w:val="left" w:pos="2366"/>
          <w:tab w:val="center" w:pos="5031"/>
        </w:tabs>
        <w:ind w:firstLine="709"/>
        <w:rPr>
          <w:bCs/>
        </w:rPr>
      </w:pPr>
    </w:p>
    <w:p w:rsidR="00820EFF" w:rsidRPr="009820A1" w:rsidRDefault="00820EFF" w:rsidP="00820EFF">
      <w:pPr>
        <w:tabs>
          <w:tab w:val="left" w:pos="2366"/>
          <w:tab w:val="center" w:pos="5031"/>
        </w:tabs>
        <w:ind w:firstLine="709"/>
      </w:pPr>
      <w:r w:rsidRPr="009820A1">
        <w:rPr>
          <w:bCs/>
        </w:rPr>
        <w:lastRenderedPageBreak/>
        <w:t>Оч</w:t>
      </w:r>
      <w:r w:rsidRPr="009820A1">
        <w:t xml:space="preserve"> – оплата труда  педагогического работника за часы педагогической  нагрузки  определенные учебным планом  и штатным расписанием организации;</w:t>
      </w:r>
    </w:p>
    <w:p w:rsidR="00820EFF" w:rsidRPr="009820A1" w:rsidRDefault="00820EFF" w:rsidP="00820EFF">
      <w:pPr>
        <w:ind w:firstLine="709"/>
        <w:jc w:val="both"/>
      </w:pPr>
      <w:r w:rsidRPr="009820A1">
        <w:rPr>
          <w:bCs/>
        </w:rPr>
        <w:t>Б</w:t>
      </w:r>
      <w:r w:rsidRPr="009820A1">
        <w:t>–оклад по ПКГ (Приложение № 8 к настоящему приказу);</w:t>
      </w:r>
    </w:p>
    <w:p w:rsidR="00820EFF" w:rsidRPr="009820A1" w:rsidRDefault="00820EFF" w:rsidP="00820EFF">
      <w:pPr>
        <w:ind w:firstLine="709"/>
        <w:jc w:val="both"/>
      </w:pPr>
      <w:r w:rsidRPr="009820A1">
        <w:rPr>
          <w:bCs/>
        </w:rPr>
        <w:t>К</w:t>
      </w:r>
      <w:r w:rsidRPr="009820A1">
        <w:rPr>
          <w:bCs/>
          <w:vertAlign w:val="subscript"/>
        </w:rPr>
        <w:t>с</w:t>
      </w:r>
      <w:r w:rsidRPr="009820A1">
        <w:t>–коэффициент удорожания по местонахождению дошкольной образовательной организации (город - 1, село - 1,25);</w:t>
      </w:r>
    </w:p>
    <w:p w:rsidR="00820EFF" w:rsidRPr="009820A1" w:rsidRDefault="00820EFF" w:rsidP="00820EFF">
      <w:pPr>
        <w:ind w:firstLine="709"/>
        <w:jc w:val="both"/>
      </w:pPr>
      <w:r w:rsidRPr="009820A1">
        <w:rPr>
          <w:bCs/>
        </w:rPr>
        <w:t>К</w:t>
      </w:r>
      <w:r w:rsidRPr="009820A1">
        <w:rPr>
          <w:bCs/>
          <w:vertAlign w:val="subscript"/>
        </w:rPr>
        <w:t>н</w:t>
      </w:r>
      <w:r w:rsidRPr="009820A1">
        <w:t xml:space="preserve"> – сумма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820EFF" w:rsidRPr="009820A1" w:rsidRDefault="00820EFF" w:rsidP="00820EFF">
      <w:pPr>
        <w:ind w:firstLine="709"/>
        <w:jc w:val="both"/>
      </w:pPr>
      <w:r w:rsidRPr="009820A1">
        <w:rPr>
          <w:bCs/>
        </w:rPr>
        <w:t>Фн</w:t>
      </w:r>
      <w:r w:rsidRPr="009820A1">
        <w:t>– фактическая педагогическая нагрузка в неделю;</w:t>
      </w:r>
    </w:p>
    <w:p w:rsidR="00820EFF" w:rsidRPr="009820A1" w:rsidRDefault="00820EFF" w:rsidP="00820EFF">
      <w:pPr>
        <w:ind w:firstLine="709"/>
        <w:jc w:val="both"/>
      </w:pPr>
      <w:r w:rsidRPr="009820A1">
        <w:rPr>
          <w:bCs/>
        </w:rPr>
        <w:t>Нчс</w:t>
      </w:r>
      <w:r w:rsidRPr="009820A1">
        <w:t>– норма часов педагогической работы в неделю за ставку заработной платы (в соответствии  с приказом  Министерства образования и науки РФ от 22.12.2014г.№ 1601).</w:t>
      </w:r>
    </w:p>
    <w:p w:rsidR="00820EFF" w:rsidRPr="009820A1" w:rsidRDefault="00820EFF" w:rsidP="00820EFF">
      <w:pPr>
        <w:shd w:val="clear" w:color="auto" w:fill="FFFFFF"/>
        <w:autoSpaceDN w:val="0"/>
        <w:adjustRightInd w:val="0"/>
        <w:ind w:firstLine="709"/>
        <w:jc w:val="both"/>
      </w:pPr>
      <w:r w:rsidRPr="009820A1">
        <w:rPr>
          <w:bCs/>
        </w:rPr>
        <w:t xml:space="preserve">К </w:t>
      </w:r>
      <w:r w:rsidRPr="009820A1">
        <w:t>–индивидуальный коэффициент  для дошкольной образовательной организации с учетом месячного ФОТ педагогических работников,  который рассчитывается по формуле:</w:t>
      </w:r>
    </w:p>
    <w:p w:rsidR="00820EFF" w:rsidRPr="009820A1" w:rsidRDefault="00820EFF" w:rsidP="00820EFF">
      <w:pPr>
        <w:shd w:val="clear" w:color="auto" w:fill="FFFFFF"/>
        <w:autoSpaceDN w:val="0"/>
        <w:adjustRightInd w:val="0"/>
        <w:ind w:firstLine="709"/>
        <w:jc w:val="center"/>
      </w:pPr>
      <w:r w:rsidRPr="009820A1">
        <w:rPr>
          <w:noProof/>
          <w:position w:val="-32"/>
          <w:lang w:eastAsia="ru-RU"/>
        </w:rPr>
        <w:drawing>
          <wp:inline distT="0" distB="0" distL="0" distR="0">
            <wp:extent cx="733425" cy="447675"/>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a:stretch>
                      <a:fillRect/>
                    </a:stretch>
                  </pic:blipFill>
                  <pic:spPr bwMode="auto">
                    <a:xfrm>
                      <a:off x="0" y="0"/>
                      <a:ext cx="733425" cy="447675"/>
                    </a:xfrm>
                    <a:prstGeom prst="rect">
                      <a:avLst/>
                    </a:prstGeom>
                    <a:noFill/>
                    <a:ln w="9525">
                      <a:noFill/>
                      <a:miter lim="800000"/>
                      <a:headEnd/>
                      <a:tailEnd/>
                    </a:ln>
                  </pic:spPr>
                </pic:pic>
              </a:graphicData>
            </a:graphic>
          </wp:inline>
        </w:drawing>
      </w:r>
      <w:r w:rsidRPr="009820A1">
        <w:t>,где:</w:t>
      </w:r>
    </w:p>
    <w:p w:rsidR="00820EFF" w:rsidRPr="009820A1" w:rsidRDefault="00820EFF" w:rsidP="00820EFF">
      <w:pPr>
        <w:pStyle w:val="af2"/>
        <w:ind w:firstLine="709"/>
        <w:jc w:val="both"/>
        <w:rPr>
          <w:sz w:val="24"/>
          <w:szCs w:val="24"/>
        </w:rPr>
      </w:pPr>
      <w:r w:rsidRPr="009820A1">
        <w:rPr>
          <w:bCs/>
          <w:iCs/>
          <w:sz w:val="24"/>
          <w:szCs w:val="24"/>
        </w:rPr>
        <w:t>ФОТ</w:t>
      </w:r>
      <w:r w:rsidRPr="009820A1">
        <w:rPr>
          <w:sz w:val="24"/>
          <w:szCs w:val="24"/>
        </w:rPr>
        <w:t xml:space="preserve"> – фонд оплаты труда педагогических работников, полученный при распределении фонда оплаты труда дошкольной образовательной организации;</w:t>
      </w:r>
    </w:p>
    <w:p w:rsidR="00820EFF" w:rsidRPr="009820A1" w:rsidRDefault="00820EFF" w:rsidP="00820EFF">
      <w:pPr>
        <w:pStyle w:val="af2"/>
        <w:ind w:firstLine="709"/>
        <w:jc w:val="both"/>
        <w:rPr>
          <w:sz w:val="24"/>
          <w:szCs w:val="24"/>
        </w:rPr>
      </w:pPr>
      <w:r w:rsidRPr="009820A1">
        <w:rPr>
          <w:bCs/>
          <w:iCs/>
          <w:sz w:val="24"/>
          <w:szCs w:val="24"/>
        </w:rPr>
        <w:t>ФОТ</w:t>
      </w:r>
      <w:r w:rsidRPr="009820A1">
        <w:rPr>
          <w:bCs/>
          <w:iCs/>
          <w:sz w:val="24"/>
          <w:szCs w:val="24"/>
          <w:vertAlign w:val="subscript"/>
        </w:rPr>
        <w:t>ф</w:t>
      </w:r>
      <w:r w:rsidRPr="009820A1">
        <w:rPr>
          <w:sz w:val="24"/>
          <w:szCs w:val="24"/>
        </w:rPr>
        <w:t xml:space="preserve"> – фонд оплаты труда педагогических работников, фактически сложившийся при расчете заработной платы педагогических работников.</w:t>
      </w:r>
    </w:p>
    <w:p w:rsidR="00820EFF" w:rsidRPr="009820A1" w:rsidRDefault="00820EFF" w:rsidP="00820EFF">
      <w:pPr>
        <w:shd w:val="clear" w:color="auto" w:fill="FFFFFF"/>
        <w:autoSpaceDN w:val="0"/>
        <w:adjustRightInd w:val="0"/>
        <w:ind w:firstLine="709"/>
      </w:pPr>
      <w:r w:rsidRPr="009820A1">
        <w:t>Индивидуальный коэффициент (К) не может быть менее 1, в случае если при расчете значение (К)  меньше 1, то применяется (К) = 1.</w:t>
      </w:r>
    </w:p>
    <w:p w:rsidR="00820EFF" w:rsidRPr="009820A1" w:rsidRDefault="00820EFF" w:rsidP="00820EFF">
      <w:pPr>
        <w:ind w:firstLine="709"/>
        <w:jc w:val="both"/>
        <w:rPr>
          <w:spacing w:val="-4"/>
        </w:rPr>
      </w:pPr>
      <w:r w:rsidRPr="009820A1">
        <w:rPr>
          <w:spacing w:val="-4"/>
        </w:rPr>
        <w:t>В пределах фонда оплаты труда в дошкольных образовательных организациях педагогическим работникам могут быть установлены дополнительные коэффициенты.</w:t>
      </w:r>
    </w:p>
    <w:p w:rsidR="00820EFF" w:rsidRPr="009820A1" w:rsidRDefault="00820EFF" w:rsidP="00820EFF">
      <w:pPr>
        <w:pStyle w:val="formattexttopleveltext"/>
        <w:tabs>
          <w:tab w:val="left" w:pos="851"/>
        </w:tabs>
        <w:spacing w:before="0" w:after="0"/>
        <w:jc w:val="both"/>
      </w:pPr>
    </w:p>
    <w:p w:rsidR="00820EFF" w:rsidRPr="009820A1" w:rsidRDefault="00820EFF" w:rsidP="00820EFF">
      <w:pPr>
        <w:pStyle w:val="1"/>
        <w:keepNext/>
        <w:numPr>
          <w:ilvl w:val="0"/>
          <w:numId w:val="2"/>
        </w:numPr>
        <w:tabs>
          <w:tab w:val="clear" w:pos="709"/>
        </w:tabs>
        <w:spacing w:line="240" w:lineRule="auto"/>
        <w:ind w:left="432" w:hanging="432"/>
        <w:jc w:val="center"/>
        <w:rPr>
          <w:rFonts w:ascii="Times New Roman" w:hAnsi="Times New Roman"/>
          <w:b w:val="0"/>
          <w:sz w:val="24"/>
          <w:szCs w:val="24"/>
        </w:rPr>
      </w:pPr>
      <w:r w:rsidRPr="009820A1">
        <w:rPr>
          <w:rFonts w:ascii="Times New Roman" w:hAnsi="Times New Roman"/>
          <w:b w:val="0"/>
          <w:sz w:val="24"/>
          <w:szCs w:val="24"/>
        </w:rPr>
        <w:t xml:space="preserve">6. Расчет заработной платы руководителей </w:t>
      </w:r>
    </w:p>
    <w:p w:rsidR="00820EFF" w:rsidRPr="009820A1" w:rsidRDefault="00820EFF" w:rsidP="00820EFF"/>
    <w:p w:rsidR="00820EFF" w:rsidRPr="009820A1" w:rsidRDefault="00820EFF" w:rsidP="00820EFF">
      <w:pPr>
        <w:ind w:firstLine="708"/>
        <w:jc w:val="both"/>
      </w:pPr>
      <w:r w:rsidRPr="009820A1">
        <w:t>6.1. Заработная плата руководителя формируется из оклада (должностного оклада), стимулирующих выплат (в том числе единовременной материальной помощи при уходе в очередной отпуск) и рассчитывается по следующей формуле:</w:t>
      </w:r>
    </w:p>
    <w:p w:rsidR="00820EFF" w:rsidRPr="009820A1" w:rsidRDefault="00820EFF" w:rsidP="00820EFF">
      <w:pPr>
        <w:ind w:firstLine="708"/>
        <w:jc w:val="center"/>
      </w:pPr>
      <w:r w:rsidRPr="009820A1">
        <w:rPr>
          <w:bCs/>
        </w:rPr>
        <w:t>Зп</w:t>
      </w:r>
      <w:r w:rsidRPr="009820A1">
        <w:rPr>
          <w:bCs/>
          <w:vertAlign w:val="subscript"/>
        </w:rPr>
        <w:t>р</w:t>
      </w:r>
      <w:r w:rsidRPr="009820A1">
        <w:rPr>
          <w:bCs/>
        </w:rPr>
        <w:t xml:space="preserve"> = Од</w:t>
      </w:r>
      <w:r w:rsidRPr="009820A1">
        <w:rPr>
          <w:bCs/>
          <w:vertAlign w:val="subscript"/>
        </w:rPr>
        <w:t xml:space="preserve">р </w:t>
      </w:r>
      <w:r w:rsidRPr="009820A1">
        <w:rPr>
          <w:bCs/>
        </w:rPr>
        <w:t>+С</w:t>
      </w:r>
      <w:r w:rsidRPr="009820A1">
        <w:rPr>
          <w:bCs/>
          <w:vertAlign w:val="subscript"/>
        </w:rPr>
        <w:t>р</w:t>
      </w:r>
      <w:r w:rsidRPr="009820A1">
        <w:rPr>
          <w:bCs/>
        </w:rPr>
        <w:t>+ Мп</w:t>
      </w:r>
      <w:r w:rsidRPr="009820A1">
        <w:rPr>
          <w:bCs/>
          <w:vertAlign w:val="subscript"/>
        </w:rPr>
        <w:t>р</w:t>
      </w:r>
      <w:r w:rsidRPr="009820A1">
        <w:t>, где:</w:t>
      </w:r>
    </w:p>
    <w:p w:rsidR="00820EFF" w:rsidRPr="009820A1" w:rsidRDefault="00820EFF" w:rsidP="00820EFF">
      <w:pPr>
        <w:ind w:firstLine="708"/>
        <w:jc w:val="both"/>
      </w:pPr>
      <w:r w:rsidRPr="009820A1">
        <w:rPr>
          <w:bCs/>
        </w:rPr>
        <w:t>Зп</w:t>
      </w:r>
      <w:r w:rsidRPr="009820A1">
        <w:rPr>
          <w:bCs/>
          <w:vertAlign w:val="subscript"/>
        </w:rPr>
        <w:t>р</w:t>
      </w:r>
      <w:r w:rsidRPr="009820A1">
        <w:t xml:space="preserve"> – заработная плата руководителя;</w:t>
      </w:r>
    </w:p>
    <w:p w:rsidR="00820EFF" w:rsidRPr="009820A1" w:rsidRDefault="00820EFF" w:rsidP="00820EFF">
      <w:pPr>
        <w:ind w:firstLine="708"/>
        <w:jc w:val="both"/>
      </w:pPr>
      <w:r w:rsidRPr="009820A1">
        <w:rPr>
          <w:bCs/>
        </w:rPr>
        <w:t>Од</w:t>
      </w:r>
      <w:r w:rsidRPr="009820A1">
        <w:rPr>
          <w:bCs/>
          <w:vertAlign w:val="subscript"/>
        </w:rPr>
        <w:t>р</w:t>
      </w:r>
      <w:r w:rsidRPr="009820A1">
        <w:t xml:space="preserve"> – оклад (должностной оклад) руководителя;</w:t>
      </w:r>
    </w:p>
    <w:p w:rsidR="00820EFF" w:rsidRPr="009820A1" w:rsidRDefault="00820EFF" w:rsidP="00820EFF">
      <w:pPr>
        <w:ind w:firstLine="708"/>
        <w:jc w:val="both"/>
      </w:pPr>
      <w:r w:rsidRPr="009820A1">
        <w:rPr>
          <w:bCs/>
        </w:rPr>
        <w:t>С</w:t>
      </w:r>
      <w:r w:rsidRPr="009820A1">
        <w:rPr>
          <w:bCs/>
          <w:vertAlign w:val="subscript"/>
        </w:rPr>
        <w:t>р</w:t>
      </w:r>
      <w:r w:rsidRPr="009820A1">
        <w:t>– стимулирующие выплаты руководителя;</w:t>
      </w:r>
    </w:p>
    <w:p w:rsidR="00820EFF" w:rsidRPr="009820A1" w:rsidRDefault="00820EFF" w:rsidP="00820EFF">
      <w:pPr>
        <w:ind w:firstLine="708"/>
        <w:jc w:val="both"/>
      </w:pPr>
      <w:r w:rsidRPr="009820A1">
        <w:rPr>
          <w:bCs/>
        </w:rPr>
        <w:t>Мп</w:t>
      </w:r>
      <w:r w:rsidRPr="009820A1">
        <w:rPr>
          <w:bCs/>
          <w:vertAlign w:val="subscript"/>
        </w:rPr>
        <w:t>о</w:t>
      </w:r>
      <w:r w:rsidRPr="009820A1">
        <w:t xml:space="preserve"> – материальная помощь при уходе в очередной отпуск.</w:t>
      </w:r>
    </w:p>
    <w:p w:rsidR="00820EFF" w:rsidRPr="009820A1" w:rsidRDefault="00820EFF" w:rsidP="00820EFF">
      <w:pPr>
        <w:ind w:firstLine="851"/>
        <w:jc w:val="both"/>
      </w:pPr>
      <w:r w:rsidRPr="009820A1">
        <w:t xml:space="preserve">6.2. Оклад (должностной оклад) руководителя рассчитывается по следующей формуле: </w:t>
      </w:r>
    </w:p>
    <w:p w:rsidR="00820EFF" w:rsidRPr="009820A1" w:rsidRDefault="00820EFF" w:rsidP="00820EFF">
      <w:pPr>
        <w:ind w:firstLine="851"/>
        <w:jc w:val="center"/>
        <w:rPr>
          <w:vertAlign w:val="subscript"/>
        </w:rPr>
      </w:pPr>
      <w:r w:rsidRPr="009820A1">
        <w:t>Од</w:t>
      </w:r>
      <w:r w:rsidRPr="009820A1">
        <w:rPr>
          <w:vertAlign w:val="subscript"/>
        </w:rPr>
        <w:t>р</w:t>
      </w:r>
      <w:r w:rsidRPr="009820A1">
        <w:t>=(Б×К</w:t>
      </w:r>
      <w:r w:rsidRPr="009820A1">
        <w:rPr>
          <w:vertAlign w:val="subscript"/>
        </w:rPr>
        <w:t>гот</w:t>
      </w:r>
      <w:r w:rsidRPr="009820A1">
        <w:t>×К</w:t>
      </w:r>
      <w:r w:rsidRPr="009820A1">
        <w:rPr>
          <w:vertAlign w:val="subscript"/>
        </w:rPr>
        <w:t>зв</w:t>
      </w:r>
      <w:r w:rsidRPr="009820A1">
        <w:t>+С</w:t>
      </w:r>
      <w:r w:rsidRPr="009820A1">
        <w:rPr>
          <w:vertAlign w:val="subscript"/>
        </w:rPr>
        <w:t>кв</w:t>
      </w:r>
      <w:r w:rsidRPr="009820A1">
        <w:t>)×К</w:t>
      </w:r>
      <w:r w:rsidRPr="009820A1">
        <w:rPr>
          <w:vertAlign w:val="subscript"/>
        </w:rPr>
        <w:t>кор</w:t>
      </w:r>
      <w:r w:rsidRPr="009820A1">
        <w:t>×К</w:t>
      </w:r>
      <w:r w:rsidRPr="009820A1">
        <w:rPr>
          <w:vertAlign w:val="subscript"/>
        </w:rPr>
        <w:t>эф</w:t>
      </w:r>
      <w:r w:rsidRPr="009820A1">
        <w:t>, где:</w:t>
      </w:r>
    </w:p>
    <w:p w:rsidR="00820EFF" w:rsidRPr="009820A1" w:rsidRDefault="00820EFF" w:rsidP="00820EFF">
      <w:pPr>
        <w:ind w:firstLine="709"/>
        <w:jc w:val="both"/>
      </w:pPr>
      <w:r w:rsidRPr="009820A1">
        <w:rPr>
          <w:bCs/>
        </w:rPr>
        <w:t>Од</w:t>
      </w:r>
      <w:r w:rsidRPr="009820A1">
        <w:rPr>
          <w:bCs/>
          <w:vertAlign w:val="subscript"/>
        </w:rPr>
        <w:t>р</w:t>
      </w:r>
      <w:r w:rsidRPr="009820A1">
        <w:t>-оклад руководителя;</w:t>
      </w:r>
    </w:p>
    <w:p w:rsidR="00820EFF" w:rsidRPr="009820A1" w:rsidRDefault="00820EFF" w:rsidP="00820EFF">
      <w:pPr>
        <w:ind w:firstLine="709"/>
        <w:jc w:val="both"/>
      </w:pPr>
      <w:r w:rsidRPr="009820A1">
        <w:rPr>
          <w:bCs/>
        </w:rPr>
        <w:t>Б</w:t>
      </w:r>
      <w:r w:rsidRPr="009820A1">
        <w:t xml:space="preserve"> – средняя заработная плата педагогических работников дошкольного образования по муниципалитету</w:t>
      </w:r>
      <w:r w:rsidRPr="009820A1">
        <w:rPr>
          <w:rStyle w:val="afffff8"/>
        </w:rPr>
        <w:footnoteReference w:id="4"/>
      </w:r>
      <w:r w:rsidRPr="009820A1">
        <w:t>;</w:t>
      </w:r>
    </w:p>
    <w:p w:rsidR="00820EFF" w:rsidRPr="009820A1" w:rsidRDefault="00820EFF" w:rsidP="00820EFF">
      <w:pPr>
        <w:ind w:firstLine="709"/>
        <w:jc w:val="both"/>
      </w:pPr>
      <w:r w:rsidRPr="009820A1">
        <w:rPr>
          <w:bCs/>
        </w:rPr>
        <w:t>К</w:t>
      </w:r>
      <w:r w:rsidRPr="009820A1">
        <w:rPr>
          <w:bCs/>
          <w:vertAlign w:val="subscript"/>
        </w:rPr>
        <w:t>гот</w:t>
      </w:r>
      <w:r w:rsidRPr="009820A1">
        <w:t xml:space="preserve"> – коэффициент за группу оплаты труда;</w:t>
      </w:r>
    </w:p>
    <w:p w:rsidR="00820EFF" w:rsidRPr="009820A1" w:rsidRDefault="00820EFF" w:rsidP="00820EFF">
      <w:pPr>
        <w:ind w:firstLine="709"/>
        <w:jc w:val="both"/>
      </w:pPr>
      <w:r w:rsidRPr="009820A1">
        <w:rPr>
          <w:bCs/>
        </w:rPr>
        <w:t>К</w:t>
      </w:r>
      <w:r w:rsidRPr="009820A1">
        <w:rPr>
          <w:bCs/>
          <w:vertAlign w:val="subscript"/>
        </w:rPr>
        <w:t>зв</w:t>
      </w:r>
      <w:r w:rsidRPr="009820A1">
        <w:t xml:space="preserve"> – коэффициент за государственные награды, почетные звания, ведомственные награды и звания, ученую степень и ученое звание;</w:t>
      </w:r>
    </w:p>
    <w:p w:rsidR="00820EFF" w:rsidRPr="009820A1" w:rsidRDefault="00820EFF" w:rsidP="00820EFF">
      <w:pPr>
        <w:ind w:firstLine="709"/>
        <w:jc w:val="both"/>
      </w:pPr>
      <w:r w:rsidRPr="009820A1">
        <w:rPr>
          <w:bCs/>
        </w:rPr>
        <w:t>С</w:t>
      </w:r>
      <w:r w:rsidRPr="009820A1">
        <w:rPr>
          <w:bCs/>
          <w:vertAlign w:val="subscript"/>
        </w:rPr>
        <w:t>кв</w:t>
      </w:r>
      <w:r w:rsidRPr="009820A1">
        <w:t xml:space="preserve"> – сумма повышающей надбавки по итогам аттестации, утверждаемой приказом учредителя дошкольной образовательной организации.</w:t>
      </w:r>
    </w:p>
    <w:p w:rsidR="00820EFF" w:rsidRPr="009820A1" w:rsidRDefault="00820EFF" w:rsidP="00820EFF">
      <w:pPr>
        <w:shd w:val="clear" w:color="auto" w:fill="FFFFFF"/>
        <w:ind w:firstLine="709"/>
      </w:pPr>
      <w:r w:rsidRPr="009820A1">
        <w:rPr>
          <w:bCs/>
        </w:rPr>
        <w:lastRenderedPageBreak/>
        <w:t>К</w:t>
      </w:r>
      <w:r w:rsidRPr="009820A1">
        <w:rPr>
          <w:bCs/>
          <w:vertAlign w:val="subscript"/>
        </w:rPr>
        <w:t>кор</w:t>
      </w:r>
      <w:r w:rsidRPr="009820A1">
        <w:t xml:space="preserve">– корректирующий индивидуальный коэффициент, который рассчитывается по формуле: </w:t>
      </w:r>
    </w:p>
    <w:p w:rsidR="00820EFF" w:rsidRPr="009820A1" w:rsidRDefault="00820EFF" w:rsidP="00820EFF">
      <w:pPr>
        <w:shd w:val="clear" w:color="auto" w:fill="FFFFFF"/>
        <w:ind w:firstLine="709"/>
        <w:jc w:val="center"/>
      </w:pPr>
      <w:r w:rsidRPr="009820A1">
        <w:rPr>
          <w:noProof/>
          <w:position w:val="-32"/>
          <w:lang w:eastAsia="ru-RU"/>
        </w:rPr>
        <w:drawing>
          <wp:inline distT="0" distB="0" distL="0" distR="0">
            <wp:extent cx="1219200" cy="466725"/>
            <wp:effectExtent l="19050" t="0" r="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cstate="print"/>
                    <a:srcRect/>
                    <a:stretch>
                      <a:fillRect/>
                    </a:stretch>
                  </pic:blipFill>
                  <pic:spPr bwMode="auto">
                    <a:xfrm>
                      <a:off x="0" y="0"/>
                      <a:ext cx="1219200" cy="466725"/>
                    </a:xfrm>
                    <a:prstGeom prst="rect">
                      <a:avLst/>
                    </a:prstGeom>
                    <a:noFill/>
                    <a:ln w="9525">
                      <a:noFill/>
                      <a:miter lim="800000"/>
                      <a:headEnd/>
                      <a:tailEnd/>
                    </a:ln>
                  </pic:spPr>
                </pic:pic>
              </a:graphicData>
            </a:graphic>
          </wp:inline>
        </w:drawing>
      </w:r>
      <w:r w:rsidRPr="009820A1">
        <w:t>, где:</w:t>
      </w:r>
    </w:p>
    <w:p w:rsidR="00820EFF" w:rsidRPr="009820A1" w:rsidRDefault="00820EFF" w:rsidP="00820EFF">
      <w:pPr>
        <w:shd w:val="clear" w:color="auto" w:fill="FFFFFF"/>
        <w:ind w:firstLine="567"/>
        <w:jc w:val="both"/>
      </w:pPr>
      <w:r w:rsidRPr="009820A1">
        <w:rPr>
          <w:bCs/>
          <w:iCs/>
        </w:rPr>
        <w:t>ФОТ</w:t>
      </w:r>
      <w:r w:rsidRPr="009820A1">
        <w:rPr>
          <w:bCs/>
          <w:iCs/>
          <w:vertAlign w:val="subscript"/>
        </w:rPr>
        <w:t>рук.пл</w:t>
      </w:r>
      <w:r w:rsidRPr="009820A1">
        <w:t xml:space="preserve"> – плановый фонд оплаты труда руководителя, полученный при распределении фонда оплаты труда дошкольной образовательной организации, в соответствии с п. 4.4 настоящего положения без учета стимулирующего ФОТ;</w:t>
      </w:r>
    </w:p>
    <w:p w:rsidR="00820EFF" w:rsidRPr="009820A1" w:rsidRDefault="00820EFF" w:rsidP="00820EFF">
      <w:pPr>
        <w:shd w:val="clear" w:color="auto" w:fill="FFFFFF"/>
        <w:ind w:firstLine="567"/>
        <w:jc w:val="both"/>
      </w:pPr>
      <w:r w:rsidRPr="009820A1">
        <w:rPr>
          <w:bCs/>
          <w:iCs/>
        </w:rPr>
        <w:t>ФОТ</w:t>
      </w:r>
      <w:r w:rsidRPr="009820A1">
        <w:rPr>
          <w:bCs/>
          <w:iCs/>
          <w:vertAlign w:val="subscript"/>
        </w:rPr>
        <w:t>рук.факт</w:t>
      </w:r>
      <w:r w:rsidRPr="009820A1">
        <w:t xml:space="preserve"> – фонд оплаты труда руководителя, фактически сложившийся при расчете заработной платы, рассчитывается по формуле:</w:t>
      </w:r>
    </w:p>
    <w:p w:rsidR="00820EFF" w:rsidRPr="009820A1" w:rsidRDefault="00820EFF" w:rsidP="00820EFF">
      <w:pPr>
        <w:shd w:val="clear" w:color="auto" w:fill="FFFFFF"/>
        <w:ind w:firstLine="567"/>
        <w:jc w:val="both"/>
      </w:pPr>
      <w:r w:rsidRPr="009820A1">
        <w:t>ФОТ</w:t>
      </w:r>
      <w:r w:rsidRPr="009820A1">
        <w:rPr>
          <w:vertAlign w:val="subscript"/>
        </w:rPr>
        <w:t>рук.факт</w:t>
      </w:r>
      <w:r w:rsidRPr="009820A1">
        <w:t>=(Б×К</w:t>
      </w:r>
      <w:r w:rsidRPr="009820A1">
        <w:rPr>
          <w:vertAlign w:val="subscript"/>
        </w:rPr>
        <w:t>гот</w:t>
      </w:r>
      <w:r w:rsidRPr="009820A1">
        <w:t>×К</w:t>
      </w:r>
      <w:r w:rsidRPr="009820A1">
        <w:rPr>
          <w:vertAlign w:val="subscript"/>
        </w:rPr>
        <w:t>зв</w:t>
      </w:r>
      <w:r w:rsidRPr="009820A1">
        <w:t>+С</w:t>
      </w:r>
      <w:r w:rsidRPr="009820A1">
        <w:rPr>
          <w:vertAlign w:val="subscript"/>
        </w:rPr>
        <w:t>кв</w:t>
      </w:r>
      <w:r w:rsidRPr="009820A1">
        <w:t>)</w:t>
      </w:r>
    </w:p>
    <w:p w:rsidR="00820EFF" w:rsidRPr="009820A1" w:rsidRDefault="00820EFF" w:rsidP="00820EFF">
      <w:pPr>
        <w:shd w:val="clear" w:color="auto" w:fill="FFFFFF"/>
        <w:ind w:firstLine="567"/>
        <w:jc w:val="both"/>
      </w:pPr>
      <w:r w:rsidRPr="009820A1">
        <w:t>Индивидуальный коэффициент (К</w:t>
      </w:r>
      <w:r w:rsidRPr="009820A1">
        <w:rPr>
          <w:vertAlign w:val="subscript"/>
        </w:rPr>
        <w:t>кор</w:t>
      </w:r>
      <w:r w:rsidRPr="009820A1">
        <w:t>) не может быть более 1, в случае, если при расчете значение (К</w:t>
      </w:r>
      <w:r w:rsidRPr="009820A1">
        <w:rPr>
          <w:vertAlign w:val="subscript"/>
        </w:rPr>
        <w:t>кор</w:t>
      </w:r>
      <w:r w:rsidRPr="009820A1">
        <w:t>) больше 1, то применяется (К</w:t>
      </w:r>
      <w:r w:rsidRPr="009820A1">
        <w:rPr>
          <w:vertAlign w:val="subscript"/>
        </w:rPr>
        <w:t>кор</w:t>
      </w:r>
      <w:r w:rsidRPr="009820A1">
        <w:t>) = 1.</w:t>
      </w:r>
    </w:p>
    <w:p w:rsidR="00820EFF" w:rsidRPr="009820A1" w:rsidRDefault="00820EFF" w:rsidP="00820EFF">
      <w:pPr>
        <w:shd w:val="clear" w:color="auto" w:fill="FFFFFF"/>
        <w:ind w:firstLine="567"/>
        <w:jc w:val="both"/>
      </w:pPr>
      <w:r w:rsidRPr="009820A1">
        <w:rPr>
          <w:bCs/>
        </w:rPr>
        <w:t>К</w:t>
      </w:r>
      <w:r w:rsidRPr="009820A1">
        <w:rPr>
          <w:bCs/>
          <w:vertAlign w:val="subscript"/>
        </w:rPr>
        <w:t>эф</w:t>
      </w:r>
      <w:r w:rsidRPr="009820A1">
        <w:t>– коэффициент, отражающий эффективность структуры дошкольной образовательной организации, рассчитывается по формуле:</w:t>
      </w:r>
    </w:p>
    <w:p w:rsidR="00820EFF" w:rsidRPr="009820A1" w:rsidRDefault="00820EFF" w:rsidP="00820EFF">
      <w:pPr>
        <w:shd w:val="clear" w:color="auto" w:fill="FFFFFF"/>
        <w:ind w:firstLine="567"/>
        <w:jc w:val="center"/>
        <w:rPr>
          <w:vertAlign w:val="subscript"/>
        </w:rPr>
      </w:pPr>
      <w:r w:rsidRPr="009820A1">
        <w:rPr>
          <w:noProof/>
          <w:position w:val="-24"/>
          <w:lang w:eastAsia="ru-RU"/>
        </w:rPr>
        <w:drawing>
          <wp:inline distT="0" distB="0" distL="0" distR="0">
            <wp:extent cx="1390650" cy="409575"/>
            <wp:effectExtent l="19050" t="0" r="0" b="0"/>
            <wp:docPr id="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5" cstate="print"/>
                    <a:srcRect/>
                    <a:stretch>
                      <a:fillRect/>
                    </a:stretch>
                  </pic:blipFill>
                  <pic:spPr bwMode="auto">
                    <a:xfrm>
                      <a:off x="0" y="0"/>
                      <a:ext cx="1390650" cy="409575"/>
                    </a:xfrm>
                    <a:prstGeom prst="rect">
                      <a:avLst/>
                    </a:prstGeom>
                    <a:noFill/>
                    <a:ln w="9525">
                      <a:noFill/>
                      <a:miter lim="800000"/>
                      <a:headEnd/>
                      <a:tailEnd/>
                    </a:ln>
                  </pic:spPr>
                </pic:pic>
              </a:graphicData>
            </a:graphic>
          </wp:inline>
        </w:drawing>
      </w:r>
      <w:r w:rsidRPr="009820A1">
        <w:rPr>
          <w:vertAlign w:val="subscript"/>
        </w:rPr>
        <w:t>,</w:t>
      </w:r>
      <w:r w:rsidRPr="009820A1">
        <w:t xml:space="preserve"> где:</w:t>
      </w:r>
    </w:p>
    <w:p w:rsidR="00820EFF" w:rsidRPr="009820A1" w:rsidRDefault="00820EFF" w:rsidP="00820EFF">
      <w:pPr>
        <w:shd w:val="clear" w:color="auto" w:fill="FFFFFF"/>
        <w:ind w:firstLine="567"/>
      </w:pPr>
      <w:r w:rsidRPr="009820A1">
        <w:t>К</w:t>
      </w:r>
      <w:r w:rsidRPr="009820A1">
        <w:rPr>
          <w:vertAlign w:val="subscript"/>
        </w:rPr>
        <w:t>1</w:t>
      </w:r>
      <w:r w:rsidRPr="009820A1">
        <w:t xml:space="preserve"> – коэффициент, определяющий отклонение фактической наполняемости групп от нормативной</w:t>
      </w:r>
      <w:r w:rsidRPr="009820A1">
        <w:rPr>
          <w:rStyle w:val="afffff8"/>
        </w:rPr>
        <w:footnoteReference w:id="5"/>
      </w:r>
      <w:r w:rsidRPr="009820A1">
        <w:t xml:space="preserve"> (</w:t>
      </w:r>
      <w:r w:rsidRPr="009820A1">
        <w:rPr>
          <w:noProof/>
          <w:position w:val="-24"/>
          <w:lang w:eastAsia="ru-RU"/>
        </w:rPr>
        <w:drawing>
          <wp:inline distT="0" distB="0" distL="0" distR="0">
            <wp:extent cx="847725" cy="447675"/>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srcRect/>
                    <a:stretch>
                      <a:fillRect/>
                    </a:stretch>
                  </pic:blipFill>
                  <pic:spPr bwMode="auto">
                    <a:xfrm>
                      <a:off x="0" y="0"/>
                      <a:ext cx="847725" cy="447675"/>
                    </a:xfrm>
                    <a:prstGeom prst="rect">
                      <a:avLst/>
                    </a:prstGeom>
                    <a:noFill/>
                    <a:ln w="9525">
                      <a:noFill/>
                      <a:miter lim="800000"/>
                      <a:headEnd/>
                      <a:tailEnd/>
                    </a:ln>
                  </pic:spPr>
                </pic:pic>
              </a:graphicData>
            </a:graphic>
          </wp:inline>
        </w:drawing>
      </w:r>
      <w:r w:rsidRPr="009820A1">
        <w:t>);</w:t>
      </w:r>
    </w:p>
    <w:p w:rsidR="00820EFF" w:rsidRPr="009820A1" w:rsidRDefault="00820EFF" w:rsidP="00820EFF">
      <w:pPr>
        <w:shd w:val="clear" w:color="auto" w:fill="FFFFFF"/>
        <w:ind w:firstLine="567"/>
        <w:jc w:val="both"/>
      </w:pPr>
      <w:r w:rsidRPr="009820A1">
        <w:t>К</w:t>
      </w:r>
      <w:r w:rsidRPr="009820A1">
        <w:rPr>
          <w:vertAlign w:val="subscript"/>
        </w:rPr>
        <w:t>2</w:t>
      </w:r>
      <w:r w:rsidRPr="009820A1">
        <w:t xml:space="preserve"> – коэффициент, определяющий отклонение фактической доли фонда оплаты  труда педагогического персонала</w:t>
      </w:r>
      <w:r w:rsidRPr="009820A1">
        <w:rPr>
          <w:rStyle w:val="afffff8"/>
        </w:rPr>
        <w:footnoteReference w:id="6"/>
      </w:r>
      <w:r w:rsidRPr="009820A1">
        <w:t xml:space="preserve">от нормативной;       </w:t>
      </w:r>
    </w:p>
    <w:p w:rsidR="00820EFF" w:rsidRPr="009820A1" w:rsidRDefault="00820EFF" w:rsidP="00820EFF">
      <w:pPr>
        <w:shd w:val="clear" w:color="auto" w:fill="FFFFFF"/>
        <w:ind w:firstLine="567"/>
        <w:jc w:val="both"/>
      </w:pPr>
      <w:r w:rsidRPr="009820A1">
        <w:t xml:space="preserve"> </w:t>
      </w:r>
    </w:p>
    <w:p w:rsidR="00820EFF" w:rsidRPr="009820A1" w:rsidRDefault="00820EFF" w:rsidP="00820EFF">
      <w:pPr>
        <w:shd w:val="clear" w:color="auto" w:fill="FFFFFF"/>
        <w:ind w:firstLine="709"/>
        <w:jc w:val="both"/>
      </w:pPr>
      <w:r w:rsidRPr="009820A1">
        <w:t>К</w:t>
      </w:r>
      <w:r w:rsidRPr="009820A1">
        <w:rPr>
          <w:vertAlign w:val="subscript"/>
        </w:rPr>
        <w:t>3</w:t>
      </w:r>
      <w:r w:rsidRPr="009820A1">
        <w:t xml:space="preserve"> – коэффициент, определяющий отклонение фактического соотношения количества обучающихся (воспитанников) на одного педагогического работника от нормативного</w:t>
      </w:r>
      <w:r w:rsidRPr="009820A1">
        <w:rPr>
          <w:rStyle w:val="afffff8"/>
        </w:rPr>
        <w:footnoteReference w:id="7"/>
      </w:r>
      <w:r w:rsidRPr="009820A1">
        <w:rPr>
          <w:noProof/>
          <w:position w:val="-24"/>
          <w:lang w:eastAsia="ru-RU"/>
        </w:rPr>
        <w:drawing>
          <wp:inline distT="0" distB="0" distL="0" distR="0">
            <wp:extent cx="866775" cy="400050"/>
            <wp:effectExtent l="0" t="0" r="9525" b="0"/>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cstate="print"/>
                    <a:srcRect/>
                    <a:stretch>
                      <a:fillRect/>
                    </a:stretch>
                  </pic:blipFill>
                  <pic:spPr bwMode="auto">
                    <a:xfrm>
                      <a:off x="0" y="0"/>
                      <a:ext cx="866775" cy="400050"/>
                    </a:xfrm>
                    <a:prstGeom prst="rect">
                      <a:avLst/>
                    </a:prstGeom>
                    <a:noFill/>
                    <a:ln w="9525">
                      <a:noFill/>
                      <a:miter lim="800000"/>
                      <a:headEnd/>
                      <a:tailEnd/>
                    </a:ln>
                  </pic:spPr>
                </pic:pic>
              </a:graphicData>
            </a:graphic>
          </wp:inline>
        </w:drawing>
      </w:r>
    </w:p>
    <w:p w:rsidR="00820EFF" w:rsidRPr="009820A1" w:rsidRDefault="00820EFF" w:rsidP="00820EFF">
      <w:pPr>
        <w:shd w:val="clear" w:color="auto" w:fill="FFFFFF"/>
        <w:ind w:firstLine="709"/>
      </w:pPr>
      <w:r w:rsidRPr="009820A1">
        <w:t>К</w:t>
      </w:r>
      <w:r w:rsidRPr="009820A1">
        <w:rPr>
          <w:vertAlign w:val="subscript"/>
        </w:rPr>
        <w:t>1</w:t>
      </w:r>
      <w:r w:rsidRPr="009820A1">
        <w:t>, К</w:t>
      </w:r>
      <w:r w:rsidRPr="009820A1">
        <w:rPr>
          <w:vertAlign w:val="subscript"/>
        </w:rPr>
        <w:t>2</w:t>
      </w:r>
      <w:r w:rsidRPr="009820A1">
        <w:t>, К</w:t>
      </w:r>
      <w:r w:rsidRPr="009820A1">
        <w:rPr>
          <w:vertAlign w:val="subscript"/>
        </w:rPr>
        <w:t>3</w:t>
      </w:r>
      <w:r w:rsidRPr="009820A1">
        <w:t xml:space="preserve"> не может быть более 1, в случае, если при расчете значение больше 1, то применяется (К</w:t>
      </w:r>
      <w:r w:rsidRPr="009820A1">
        <w:rPr>
          <w:vertAlign w:val="subscript"/>
        </w:rPr>
        <w:t>1</w:t>
      </w:r>
      <w:r w:rsidRPr="009820A1">
        <w:t>, К</w:t>
      </w:r>
      <w:r w:rsidRPr="009820A1">
        <w:rPr>
          <w:vertAlign w:val="subscript"/>
        </w:rPr>
        <w:t>2</w:t>
      </w:r>
      <w:r w:rsidRPr="009820A1">
        <w:t>, К</w:t>
      </w:r>
      <w:r w:rsidRPr="009820A1">
        <w:rPr>
          <w:vertAlign w:val="subscript"/>
        </w:rPr>
        <w:t>3</w:t>
      </w:r>
      <w:r w:rsidRPr="009820A1">
        <w:t>) = 1.</w:t>
      </w:r>
    </w:p>
    <w:p w:rsidR="00820EFF" w:rsidRPr="009820A1" w:rsidRDefault="00820EFF" w:rsidP="00820EFF">
      <w:pPr>
        <w:ind w:firstLine="709"/>
        <w:jc w:val="both"/>
      </w:pPr>
      <w:r w:rsidRPr="009820A1">
        <w:t>Для предотвращения значительного увеличения или уменьшения(свыше 10%)  размера должностного оклада, связанного с переходом на новую методику расчета в течение первых двух лет, учредителем может быть принято решение о применении повышающего или понижающего коэффициента в предела фонда оплаты труда.</w:t>
      </w:r>
    </w:p>
    <w:p w:rsidR="00820EFF" w:rsidRPr="009820A1" w:rsidRDefault="00820EFF" w:rsidP="00820EFF">
      <w:pPr>
        <w:ind w:firstLine="709"/>
        <w:jc w:val="both"/>
      </w:pPr>
      <w:r w:rsidRPr="009820A1">
        <w:t xml:space="preserve">Для установления дифференциации в оплате труда руководителей выделяются четыре группы по оплате труда. Отнесение дошкольных образовательных организаций к одной из 4-х групп по оплате труда руководителей осуществляется в зависимости от объемных показателей деятельности дошкольной образовательной организации, характеризующих масштаб руководства (Приложение№ 2). </w:t>
      </w:r>
    </w:p>
    <w:p w:rsidR="00820EFF" w:rsidRPr="009820A1" w:rsidRDefault="00820EFF" w:rsidP="00820EFF">
      <w:pPr>
        <w:ind w:firstLine="709"/>
        <w:jc w:val="both"/>
      </w:pPr>
      <w:r w:rsidRPr="009820A1">
        <w:lastRenderedPageBreak/>
        <w:t>Группа по оплате труда руководителей определяется не чаще одного раза в год на основании соответствующих документов, подтверждающих наличие объемов показателей.</w:t>
      </w:r>
    </w:p>
    <w:p w:rsidR="00820EFF" w:rsidRPr="009820A1" w:rsidRDefault="00820EFF" w:rsidP="00820EFF">
      <w:pPr>
        <w:ind w:firstLine="709"/>
        <w:jc w:val="both"/>
      </w:pPr>
      <w:r w:rsidRPr="009820A1">
        <w:t>Группа по оплате труда для вновь открываемых образовательных организаций устанавливается, исходя из плановых (проектных) показателей, не более чем на 2 года.</w:t>
      </w:r>
    </w:p>
    <w:p w:rsidR="00820EFF" w:rsidRPr="009820A1" w:rsidRDefault="00820EFF" w:rsidP="00820EFF">
      <w:pPr>
        <w:ind w:firstLine="709"/>
        <w:jc w:val="both"/>
      </w:pPr>
      <w:r w:rsidRPr="009820A1">
        <w:t>За руководителями дошкольных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820EFF" w:rsidRPr="009820A1" w:rsidRDefault="00820EFF" w:rsidP="00820EFF">
      <w:pPr>
        <w:ind w:firstLine="709"/>
        <w:jc w:val="both"/>
      </w:pPr>
      <w:r w:rsidRPr="009820A1">
        <w:t>Рекомендуются следующие размеры коэффициента за группу оплаты труда руководителя:</w:t>
      </w:r>
    </w:p>
    <w:p w:rsidR="00820EFF" w:rsidRPr="009820A1" w:rsidRDefault="00820EFF" w:rsidP="00820EFF">
      <w:pPr>
        <w:ind w:firstLine="708"/>
      </w:pPr>
      <w:r w:rsidRPr="009820A1">
        <w:t>1 группа – К</w:t>
      </w:r>
      <w:r w:rsidRPr="009820A1">
        <w:rPr>
          <w:vertAlign w:val="subscript"/>
        </w:rPr>
        <w:t>гот</w:t>
      </w:r>
      <w:r w:rsidRPr="009820A1">
        <w:t>= 2,2</w:t>
      </w:r>
    </w:p>
    <w:p w:rsidR="00820EFF" w:rsidRPr="009820A1" w:rsidRDefault="00820EFF" w:rsidP="00820EFF">
      <w:pPr>
        <w:ind w:firstLine="708"/>
      </w:pPr>
      <w:r w:rsidRPr="009820A1">
        <w:t>2 группа – К</w:t>
      </w:r>
      <w:r w:rsidRPr="009820A1">
        <w:rPr>
          <w:vertAlign w:val="subscript"/>
        </w:rPr>
        <w:t>гот</w:t>
      </w:r>
      <w:r w:rsidRPr="009820A1">
        <w:t>= 1,9</w:t>
      </w:r>
    </w:p>
    <w:p w:rsidR="00820EFF" w:rsidRPr="009820A1" w:rsidRDefault="00820EFF" w:rsidP="00820EFF">
      <w:pPr>
        <w:ind w:firstLine="708"/>
      </w:pPr>
      <w:r w:rsidRPr="009820A1">
        <w:t>3 группа – К</w:t>
      </w:r>
      <w:r w:rsidRPr="009820A1">
        <w:rPr>
          <w:vertAlign w:val="subscript"/>
        </w:rPr>
        <w:t>гот</w:t>
      </w:r>
      <w:r w:rsidRPr="009820A1">
        <w:t>= 1,6</w:t>
      </w:r>
    </w:p>
    <w:p w:rsidR="00820EFF" w:rsidRPr="009820A1" w:rsidRDefault="00820EFF" w:rsidP="00820EFF">
      <w:pPr>
        <w:ind w:firstLine="709"/>
      </w:pPr>
      <w:r w:rsidRPr="009820A1">
        <w:t>4 группа – К</w:t>
      </w:r>
      <w:r w:rsidRPr="009820A1">
        <w:rPr>
          <w:vertAlign w:val="subscript"/>
        </w:rPr>
        <w:t>гот</w:t>
      </w:r>
      <w:r w:rsidRPr="009820A1">
        <w:t>= 1,2</w:t>
      </w:r>
    </w:p>
    <w:p w:rsidR="00820EFF" w:rsidRPr="009820A1" w:rsidRDefault="00820EFF" w:rsidP="00820EFF">
      <w:pPr>
        <w:ind w:firstLine="709"/>
        <w:jc w:val="both"/>
      </w:pPr>
      <w:r w:rsidRPr="009820A1">
        <w:t>6.3. Плановый годовой стимулирующий фонд оплаты труда руководителя (ФОТ</w:t>
      </w:r>
      <w:r w:rsidRPr="009820A1">
        <w:rPr>
          <w:vertAlign w:val="subscript"/>
        </w:rPr>
        <w:t>ст.год</w:t>
      </w:r>
      <w:r w:rsidRPr="009820A1">
        <w:t>) состоит из 4 квартальных премий и единовременной выплаты к отпуску в размере 100% должностного оклада и рассчитывается по следующей формуле:</w:t>
      </w:r>
    </w:p>
    <w:p w:rsidR="00820EFF" w:rsidRPr="009820A1" w:rsidRDefault="00820EFF" w:rsidP="00820EFF">
      <w:pPr>
        <w:ind w:firstLine="709"/>
        <w:jc w:val="center"/>
      </w:pPr>
      <w:r w:rsidRPr="009820A1">
        <w:rPr>
          <w:noProof/>
          <w:position w:val="-28"/>
          <w:lang w:eastAsia="ru-RU"/>
        </w:rPr>
        <w:drawing>
          <wp:inline distT="0" distB="0" distL="0" distR="0">
            <wp:extent cx="1857375" cy="447675"/>
            <wp:effectExtent l="0" t="0" r="9525" b="0"/>
            <wp:docPr id="1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8" cstate="print"/>
                    <a:srcRect/>
                    <a:stretch>
                      <a:fillRect/>
                    </a:stretch>
                  </pic:blipFill>
                  <pic:spPr bwMode="auto">
                    <a:xfrm>
                      <a:off x="0" y="0"/>
                      <a:ext cx="1857375" cy="447675"/>
                    </a:xfrm>
                    <a:prstGeom prst="rect">
                      <a:avLst/>
                    </a:prstGeom>
                    <a:noFill/>
                    <a:ln w="9525">
                      <a:noFill/>
                      <a:miter lim="800000"/>
                      <a:headEnd/>
                      <a:tailEnd/>
                    </a:ln>
                  </pic:spPr>
                </pic:pic>
              </a:graphicData>
            </a:graphic>
          </wp:inline>
        </w:drawing>
      </w:r>
      <w:r w:rsidRPr="009820A1">
        <w:t>, где:</w:t>
      </w:r>
    </w:p>
    <w:p w:rsidR="00820EFF" w:rsidRPr="009820A1" w:rsidRDefault="00820EFF" w:rsidP="00820EFF">
      <w:pPr>
        <w:ind w:firstLine="709"/>
        <w:jc w:val="both"/>
      </w:pPr>
      <w:r w:rsidRPr="009820A1">
        <w:t>Од</w:t>
      </w:r>
      <w:r w:rsidRPr="009820A1">
        <w:rPr>
          <w:vertAlign w:val="subscript"/>
        </w:rPr>
        <w:t>р</w:t>
      </w:r>
      <w:r w:rsidRPr="009820A1">
        <w:t>- должностной оклад руководителя;</w:t>
      </w:r>
    </w:p>
    <w:p w:rsidR="00820EFF" w:rsidRPr="009820A1" w:rsidRDefault="00820EFF" w:rsidP="00820EFF">
      <w:pPr>
        <w:ind w:firstLine="709"/>
        <w:jc w:val="both"/>
      </w:pPr>
      <w:r w:rsidRPr="009820A1">
        <w:t>12 мес. – количество месяцев в году;</w:t>
      </w:r>
    </w:p>
    <w:p w:rsidR="00820EFF" w:rsidRPr="009820A1" w:rsidRDefault="00820EFF" w:rsidP="00820EFF">
      <w:pPr>
        <w:ind w:firstLine="709"/>
        <w:jc w:val="both"/>
      </w:pPr>
      <w:r w:rsidRPr="009820A1">
        <w:t>0,3 - доля стимулирующего фонда оплаты труда руководителя в общем фонде оплаты труда руководителя;</w:t>
      </w:r>
    </w:p>
    <w:p w:rsidR="00820EFF" w:rsidRPr="009820A1" w:rsidRDefault="00820EFF" w:rsidP="00820EFF">
      <w:pPr>
        <w:ind w:firstLine="709"/>
        <w:jc w:val="both"/>
      </w:pPr>
      <w:r w:rsidRPr="009820A1">
        <w:t>0,7 – доля базового фонда оплаты труда руководителя в общем фонде оплаты труда руководителя.</w:t>
      </w:r>
    </w:p>
    <w:p w:rsidR="00820EFF" w:rsidRPr="009820A1" w:rsidRDefault="00820EFF" w:rsidP="00820EFF">
      <w:pPr>
        <w:ind w:firstLine="709"/>
        <w:jc w:val="both"/>
      </w:pPr>
      <w:r w:rsidRPr="009820A1">
        <w:t>Фонд стимулирования ежеквартальный (ФОТ</w:t>
      </w:r>
      <w:r w:rsidRPr="009820A1">
        <w:rPr>
          <w:vertAlign w:val="subscript"/>
        </w:rPr>
        <w:t>ст.кв.</w:t>
      </w:r>
      <w:r w:rsidRPr="009820A1">
        <w:t>) рассчитывается по формуле:</w:t>
      </w:r>
    </w:p>
    <w:p w:rsidR="00820EFF" w:rsidRPr="009820A1" w:rsidRDefault="00820EFF" w:rsidP="00820EFF">
      <w:pPr>
        <w:ind w:firstLine="709"/>
        <w:jc w:val="center"/>
      </w:pPr>
      <w:r w:rsidRPr="009820A1">
        <w:rPr>
          <w:noProof/>
          <w:position w:val="-24"/>
          <w:lang w:eastAsia="ru-RU"/>
        </w:rPr>
        <w:drawing>
          <wp:inline distT="0" distB="0" distL="0" distR="0">
            <wp:extent cx="1981200" cy="409575"/>
            <wp:effectExtent l="0" t="0" r="0" b="0"/>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cstate="print"/>
                    <a:srcRect/>
                    <a:stretch>
                      <a:fillRect/>
                    </a:stretch>
                  </pic:blipFill>
                  <pic:spPr bwMode="auto">
                    <a:xfrm>
                      <a:off x="0" y="0"/>
                      <a:ext cx="1981200" cy="409575"/>
                    </a:xfrm>
                    <a:prstGeom prst="rect">
                      <a:avLst/>
                    </a:prstGeom>
                    <a:noFill/>
                    <a:ln w="9525">
                      <a:noFill/>
                      <a:miter lim="800000"/>
                      <a:headEnd/>
                      <a:tailEnd/>
                    </a:ln>
                  </pic:spPr>
                </pic:pic>
              </a:graphicData>
            </a:graphic>
          </wp:inline>
        </w:drawing>
      </w:r>
      <w:r w:rsidRPr="009820A1">
        <w:t>, где:</w:t>
      </w:r>
    </w:p>
    <w:p w:rsidR="00820EFF" w:rsidRPr="009820A1" w:rsidRDefault="00820EFF" w:rsidP="00820EFF">
      <w:pPr>
        <w:ind w:firstLine="709"/>
        <w:jc w:val="both"/>
      </w:pPr>
      <w:r w:rsidRPr="009820A1">
        <w:t>Ед.ст. – единовременная выплата к отпуску руководителя в размере 100% должностного оклада;</w:t>
      </w:r>
    </w:p>
    <w:p w:rsidR="00820EFF" w:rsidRPr="009820A1" w:rsidRDefault="00820EFF" w:rsidP="00820EFF">
      <w:pPr>
        <w:ind w:firstLine="709"/>
        <w:jc w:val="both"/>
      </w:pPr>
      <w:r w:rsidRPr="009820A1">
        <w:t>4 – количество кварталов в году.</w:t>
      </w:r>
    </w:p>
    <w:p w:rsidR="00820EFF" w:rsidRPr="009820A1" w:rsidRDefault="00820EFF" w:rsidP="00820EFF">
      <w:pPr>
        <w:ind w:firstLine="709"/>
        <w:jc w:val="both"/>
      </w:pPr>
      <w:r w:rsidRPr="009820A1">
        <w:t>Ежеквартальная выплата стимулирующего характера руководителя формируется на основе показателей качества предоставления услуг (выполнения работ), предусмотренных муниципальным заданием, и эффективности деятельности руководителя (В</w:t>
      </w:r>
      <w:r w:rsidRPr="009820A1">
        <w:rPr>
          <w:vertAlign w:val="subscript"/>
        </w:rPr>
        <w:t>ст1</w:t>
      </w:r>
      <w:r w:rsidRPr="009820A1">
        <w:t xml:space="preserve">), (Приложение № 3) рассчитывается по формуле: </w:t>
      </w:r>
    </w:p>
    <w:p w:rsidR="00820EFF" w:rsidRPr="009820A1" w:rsidRDefault="00820EFF" w:rsidP="00820EFF">
      <w:pPr>
        <w:jc w:val="center"/>
      </w:pPr>
      <w:r w:rsidRPr="009820A1">
        <w:t>В</w:t>
      </w:r>
      <w:r w:rsidRPr="009820A1">
        <w:rPr>
          <w:vertAlign w:val="subscript"/>
        </w:rPr>
        <w:t>ст1</w:t>
      </w:r>
      <w:r w:rsidRPr="009820A1">
        <w:t>= ФОТ</w:t>
      </w:r>
      <w:r w:rsidRPr="009820A1">
        <w:rPr>
          <w:vertAlign w:val="subscript"/>
        </w:rPr>
        <w:t>ст.кв.</w:t>
      </w:r>
      <w:r w:rsidRPr="009820A1">
        <w:t>×</w:t>
      </w:r>
      <w:r w:rsidRPr="009820A1">
        <w:rPr>
          <w:lang w:val="en-US"/>
        </w:rPr>
        <w:t>k</w:t>
      </w:r>
      <w:r w:rsidRPr="009820A1">
        <w:rPr>
          <w:vertAlign w:val="subscript"/>
        </w:rPr>
        <w:t>1</w:t>
      </w:r>
    </w:p>
    <w:p w:rsidR="00820EFF" w:rsidRPr="009820A1" w:rsidRDefault="00820EFF" w:rsidP="00820EFF">
      <w:pPr>
        <w:ind w:firstLine="709"/>
        <w:jc w:val="both"/>
      </w:pPr>
      <w:r w:rsidRPr="009820A1">
        <w:rPr>
          <w:lang w:val="en-US"/>
        </w:rPr>
        <w:t>k</w:t>
      </w:r>
      <w:r w:rsidRPr="009820A1">
        <w:rPr>
          <w:vertAlign w:val="subscript"/>
        </w:rPr>
        <w:t xml:space="preserve">1 </w:t>
      </w:r>
      <w:r w:rsidRPr="009820A1">
        <w:t>– коэффициент устанавливается ежегодно в размере от 0,1 до 1 на основе результатов региональной системы рейтингования дошкольных образовательных организаций (Приложение 4).</w:t>
      </w:r>
    </w:p>
    <w:p w:rsidR="00820EFF" w:rsidRPr="009820A1" w:rsidRDefault="00820EFF" w:rsidP="00820EFF">
      <w:pPr>
        <w:ind w:firstLine="709"/>
        <w:jc w:val="both"/>
      </w:pPr>
      <w:r w:rsidRPr="009820A1">
        <w:t>Нераспределенный плановый ФОТ руководителя направляется в стимулирующий фонд оплаты труда педагогических работников дошкольной образовательной организации.</w:t>
      </w:r>
    </w:p>
    <w:p w:rsidR="00820EFF" w:rsidRPr="009820A1" w:rsidRDefault="00820EFF" w:rsidP="00820EFF">
      <w:pPr>
        <w:ind w:firstLine="709"/>
        <w:jc w:val="both"/>
      </w:pPr>
      <w:r w:rsidRPr="009820A1">
        <w:t>Руководителю дошкольной образовательной организации может быть установлена дополнительная выплата стимулирующего характера по решению учредителя организации в пределах выделенного фонда оплаты труда в случае выполнения работ и услуг за рамками утвержденного государственного задания.</w:t>
      </w:r>
    </w:p>
    <w:p w:rsidR="00820EFF" w:rsidRPr="009820A1" w:rsidRDefault="00820EFF" w:rsidP="00820EFF">
      <w:pPr>
        <w:ind w:firstLine="851"/>
        <w:jc w:val="both"/>
      </w:pPr>
      <w:r w:rsidRPr="009820A1">
        <w:t xml:space="preserve">Предельный уровень соотношения среднегодовой заработной платы руководителя дошкольной образовательной организации и средней заработной платы работников этой </w:t>
      </w:r>
      <w:r w:rsidRPr="009820A1">
        <w:lastRenderedPageBreak/>
        <w:t>организации устанавливается учредителем в пределах кратности от 1 до 8, при выполнении условий, указанных в п. 4.3. настоящего Положения.</w:t>
      </w:r>
    </w:p>
    <w:p w:rsidR="00820EFF" w:rsidRPr="009820A1" w:rsidRDefault="00820EFF" w:rsidP="00820EFF">
      <w:pPr>
        <w:ind w:firstLine="851"/>
      </w:pPr>
      <w:r w:rsidRPr="009820A1">
        <w:t xml:space="preserve">6.4. Размер должностного оклада и выплат стимулирующего характера, а также показатели качества выполнения работы и критерии их оценки определяются трудовым договором. </w:t>
      </w:r>
    </w:p>
    <w:p w:rsidR="00820EFF" w:rsidRPr="009820A1" w:rsidRDefault="00820EFF" w:rsidP="00820EFF">
      <w:pPr>
        <w:ind w:firstLine="709"/>
        <w:jc w:val="both"/>
      </w:pPr>
      <w:r w:rsidRPr="009820A1">
        <w:t xml:space="preserve">6.5. Должностные оклады заместителей руководителей дошкольных образовательных организаций, главных бухгалтеров устанавливаются  на 10% - 50% ниже должностных окладов руководителей (без учета выплат за государственные и отраслевые награды, почетные звания, ученую степень и ученое звание, а также повышающей надбавки по итогам аттестации). </w:t>
      </w:r>
    </w:p>
    <w:p w:rsidR="00820EFF" w:rsidRPr="009820A1" w:rsidRDefault="00820EFF" w:rsidP="00820EFF">
      <w:pPr>
        <w:ind w:firstLine="851"/>
        <w:jc w:val="both"/>
      </w:pPr>
      <w:r w:rsidRPr="009820A1">
        <w:t>Сумма повышающей надбавки по итогам аттестации утверждается приказом руководителя дошкольной образовательной организации.</w:t>
      </w:r>
    </w:p>
    <w:p w:rsidR="00820EFF" w:rsidRPr="009820A1" w:rsidRDefault="00820EFF" w:rsidP="00820EFF">
      <w:pPr>
        <w:ind w:firstLine="851"/>
        <w:jc w:val="both"/>
      </w:pPr>
      <w:r w:rsidRPr="009820A1">
        <w:t>Выплаты компенсационного и стимулирующего характера осуществляются в пределах фонда оплаты труда административно-управленческого персонала.</w:t>
      </w:r>
    </w:p>
    <w:p w:rsidR="00820EFF" w:rsidRPr="009820A1" w:rsidRDefault="00820EFF" w:rsidP="00820EFF">
      <w:pPr>
        <w:ind w:firstLine="851"/>
        <w:jc w:val="both"/>
      </w:pPr>
      <w:r w:rsidRPr="009820A1">
        <w:t>Предельный уровень соотношения среднегодовой заработной платы заместителей руководителя и главного бухгалтера дошкольной образовательной организации и средней заработной платы работников этой организации устанавливается учредителем в пределах кратности от 1 до 8, при выполнении условий, указанных в п. 4.3. настоящего Положения.</w:t>
      </w:r>
    </w:p>
    <w:p w:rsidR="00820EFF" w:rsidRPr="009820A1" w:rsidRDefault="00820EFF" w:rsidP="00820EFF">
      <w:pPr>
        <w:ind w:firstLine="708"/>
        <w:jc w:val="center"/>
        <w:rPr>
          <w:bCs/>
        </w:rPr>
      </w:pPr>
    </w:p>
    <w:p w:rsidR="00820EFF" w:rsidRPr="009820A1" w:rsidRDefault="00820EFF" w:rsidP="00820EFF">
      <w:pPr>
        <w:ind w:firstLine="709"/>
        <w:jc w:val="center"/>
        <w:rPr>
          <w:bCs/>
        </w:rPr>
      </w:pPr>
      <w:r w:rsidRPr="009820A1">
        <w:rPr>
          <w:bCs/>
        </w:rPr>
        <w:t>7. Выплаты компенсационного характера</w:t>
      </w:r>
    </w:p>
    <w:p w:rsidR="00820EFF" w:rsidRPr="009820A1" w:rsidRDefault="00820EFF" w:rsidP="00820EFF">
      <w:pPr>
        <w:ind w:firstLine="709"/>
        <w:jc w:val="center"/>
        <w:rPr>
          <w:bCs/>
        </w:rPr>
      </w:pPr>
    </w:p>
    <w:p w:rsidR="00820EFF" w:rsidRPr="009820A1" w:rsidRDefault="00820EFF" w:rsidP="00820EFF">
      <w:pPr>
        <w:pStyle w:val="afa"/>
        <w:spacing w:after="0"/>
        <w:ind w:left="0" w:firstLine="709"/>
        <w:jc w:val="both"/>
        <w:rPr>
          <w:sz w:val="24"/>
          <w:szCs w:val="24"/>
        </w:rPr>
      </w:pPr>
      <w:r w:rsidRPr="009820A1">
        <w:rPr>
          <w:sz w:val="24"/>
          <w:szCs w:val="24"/>
        </w:rPr>
        <w:t>7.1. Выплаты компенсационного характера осуществляются из базовой части фонда оплаты труда за работы во вредных и (или) опасных и иных особых условиях труда; в условиях труда, отклоняющихся от нормальных (при выполнении работ различной квалификации, совмещении профессий (должностей)).</w:t>
      </w:r>
    </w:p>
    <w:p w:rsidR="00820EFF" w:rsidRPr="009820A1" w:rsidRDefault="00820EFF" w:rsidP="00820EFF">
      <w:pPr>
        <w:autoSpaceDN w:val="0"/>
        <w:adjustRightInd w:val="0"/>
        <w:ind w:firstLine="709"/>
        <w:jc w:val="both"/>
      </w:pPr>
      <w:r w:rsidRPr="009820A1">
        <w:t>7.2. Выплаты компенсационного характера за работы во вредных и (или) опасных и иных особых условиях труда, и в условиях труда, отклоняющихся от нормальных, осуществляются в размерах не ниже предусмотренных трудовым законодательством и иными нормативными правовыми актами, содержащими нормы трудового права.</w:t>
      </w:r>
    </w:p>
    <w:p w:rsidR="00820EFF" w:rsidRPr="009820A1" w:rsidRDefault="00820EFF" w:rsidP="00820EFF">
      <w:pPr>
        <w:pStyle w:val="221"/>
        <w:tabs>
          <w:tab w:val="left" w:pos="708"/>
        </w:tabs>
        <w:spacing w:line="240" w:lineRule="auto"/>
        <w:ind w:left="0" w:firstLine="720"/>
        <w:rPr>
          <w:bCs/>
          <w:sz w:val="24"/>
          <w:szCs w:val="24"/>
        </w:rPr>
      </w:pPr>
      <w:r w:rsidRPr="009820A1">
        <w:rPr>
          <w:sz w:val="24"/>
          <w:szCs w:val="24"/>
        </w:rPr>
        <w:t>Работникам, занятым на работах во вре</w:t>
      </w:r>
      <w:r w:rsidRPr="009820A1">
        <w:rPr>
          <w:bCs/>
          <w:sz w:val="24"/>
          <w:szCs w:val="24"/>
        </w:rPr>
        <w:t>д</w:t>
      </w:r>
      <w:r w:rsidRPr="009820A1">
        <w:rPr>
          <w:sz w:val="24"/>
          <w:szCs w:val="24"/>
        </w:rPr>
        <w:t>ных и (или) опасных условиях труда, устанавливаются доплаты – не менее 4 % от должностного оклада работника.</w:t>
      </w:r>
    </w:p>
    <w:p w:rsidR="00820EFF" w:rsidRPr="009820A1" w:rsidRDefault="00820EFF" w:rsidP="00820EFF">
      <w:pPr>
        <w:pStyle w:val="221"/>
        <w:tabs>
          <w:tab w:val="left" w:pos="708"/>
        </w:tabs>
        <w:spacing w:line="240" w:lineRule="auto"/>
        <w:ind w:left="0" w:firstLine="720"/>
        <w:rPr>
          <w:sz w:val="24"/>
          <w:szCs w:val="24"/>
        </w:rPr>
      </w:pPr>
      <w:r w:rsidRPr="009820A1">
        <w:rPr>
          <w:sz w:val="24"/>
          <w:szCs w:val="24"/>
        </w:rPr>
        <w:t>Установление вышеуказанных доплат производится по результатам аттестации рабочих мест. Конкретный размер выплаты работникам определяется в зависимости от продолжительности их работы во вре</w:t>
      </w:r>
      <w:r w:rsidRPr="009820A1">
        <w:rPr>
          <w:bCs/>
          <w:sz w:val="24"/>
          <w:szCs w:val="24"/>
        </w:rPr>
        <w:t>д</w:t>
      </w:r>
      <w:r w:rsidRPr="009820A1">
        <w:rPr>
          <w:sz w:val="24"/>
          <w:szCs w:val="24"/>
        </w:rPr>
        <w:t>ных и (или) опасных условиях труда.</w:t>
      </w:r>
    </w:p>
    <w:p w:rsidR="00820EFF" w:rsidRPr="009820A1" w:rsidRDefault="00820EFF" w:rsidP="00820EFF">
      <w:pPr>
        <w:pStyle w:val="221"/>
        <w:tabs>
          <w:tab w:val="left" w:pos="708"/>
        </w:tabs>
        <w:spacing w:line="240" w:lineRule="auto"/>
        <w:ind w:left="0" w:firstLine="720"/>
        <w:rPr>
          <w:sz w:val="24"/>
          <w:szCs w:val="24"/>
        </w:rPr>
      </w:pPr>
      <w:r w:rsidRPr="009820A1">
        <w:rPr>
          <w:sz w:val="24"/>
          <w:szCs w:val="24"/>
        </w:rPr>
        <w:t>7.3. Выплаты компенсационного характера за расширение зоны обслуживания, выполнение дополнительных работ, связанных с образовательным процессом и не входящих в круг основных обязанностей работника (в том числе участие в общественной работе), устанавливаются в пределах фонда оплаты труда.</w:t>
      </w:r>
    </w:p>
    <w:p w:rsidR="00820EFF" w:rsidRPr="009820A1" w:rsidRDefault="00820EFF" w:rsidP="00820EFF">
      <w:pPr>
        <w:ind w:firstLine="851"/>
      </w:pPr>
      <w:r w:rsidRPr="009820A1">
        <w:t>При определении размера компенсационных выплат  применяется формула:</w:t>
      </w:r>
    </w:p>
    <w:p w:rsidR="00820EFF" w:rsidRPr="009820A1" w:rsidRDefault="00820EFF" w:rsidP="00820EFF">
      <w:pPr>
        <w:ind w:firstLine="851"/>
        <w:jc w:val="center"/>
      </w:pPr>
      <w:r w:rsidRPr="009820A1">
        <w:rPr>
          <w:bCs/>
        </w:rPr>
        <w:t>К = Б х Кр</w:t>
      </w:r>
      <w:r w:rsidRPr="009820A1">
        <w:t>, где:</w:t>
      </w:r>
    </w:p>
    <w:p w:rsidR="00820EFF" w:rsidRPr="009820A1" w:rsidRDefault="00820EFF" w:rsidP="00820EFF">
      <w:pPr>
        <w:ind w:firstLine="851"/>
      </w:pPr>
      <w:r w:rsidRPr="009820A1">
        <w:rPr>
          <w:bCs/>
        </w:rPr>
        <w:t>К</w:t>
      </w:r>
      <w:r w:rsidRPr="009820A1">
        <w:t xml:space="preserve"> – компенсационные выплаты;</w:t>
      </w:r>
    </w:p>
    <w:p w:rsidR="00820EFF" w:rsidRPr="009820A1" w:rsidRDefault="00820EFF" w:rsidP="00820EFF">
      <w:pPr>
        <w:ind w:firstLine="851"/>
      </w:pPr>
      <w:r w:rsidRPr="009820A1">
        <w:rPr>
          <w:bCs/>
        </w:rPr>
        <w:t>Б</w:t>
      </w:r>
      <w:r w:rsidRPr="009820A1">
        <w:t xml:space="preserve"> – оклад по ПКГ (Приложение 6);</w:t>
      </w:r>
    </w:p>
    <w:p w:rsidR="00820EFF" w:rsidRPr="009820A1" w:rsidRDefault="00820EFF" w:rsidP="00820EFF">
      <w:pPr>
        <w:ind w:firstLine="851"/>
      </w:pPr>
      <w:r w:rsidRPr="009820A1">
        <w:rPr>
          <w:bCs/>
        </w:rPr>
        <w:t>Кр</w:t>
      </w:r>
      <w:r w:rsidRPr="009820A1">
        <w:t xml:space="preserve"> – сумма компенсационных выплат (Таблица 2).</w:t>
      </w:r>
    </w:p>
    <w:p w:rsidR="00820EFF" w:rsidRPr="009820A1" w:rsidRDefault="00820EFF" w:rsidP="00820EFF">
      <w:pPr>
        <w:ind w:firstLine="709"/>
        <w:jc w:val="right"/>
      </w:pPr>
      <w:r w:rsidRPr="009820A1">
        <w:t>Таблица 2.</w:t>
      </w:r>
    </w:p>
    <w:p w:rsidR="00820EFF" w:rsidRPr="009820A1" w:rsidRDefault="00820EFF" w:rsidP="00820EFF">
      <w:pPr>
        <w:jc w:val="center"/>
        <w:rPr>
          <w:bCs/>
        </w:rPr>
      </w:pPr>
      <w:r w:rsidRPr="009820A1">
        <w:rPr>
          <w:bCs/>
        </w:rPr>
        <w:t>Минимальные размеры компенсационных выплат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655"/>
        <w:gridCol w:w="1241"/>
      </w:tblGrid>
      <w:tr w:rsidR="00820EFF" w:rsidRPr="009820A1" w:rsidTr="00E26D01">
        <w:tc>
          <w:tcPr>
            <w:tcW w:w="675"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w:t>
            </w:r>
          </w:p>
          <w:p w:rsidR="00820EFF" w:rsidRPr="009820A1" w:rsidRDefault="00820EFF" w:rsidP="00E26D01">
            <w:pPr>
              <w:jc w:val="center"/>
            </w:pPr>
            <w:r w:rsidRPr="009820A1">
              <w:t>п/п</w:t>
            </w:r>
          </w:p>
        </w:tc>
        <w:tc>
          <w:tcPr>
            <w:tcW w:w="7655"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Виды работ</w:t>
            </w:r>
          </w:p>
        </w:tc>
        <w:tc>
          <w:tcPr>
            <w:tcW w:w="1241"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rPr>
                <w:vertAlign w:val="subscript"/>
              </w:rPr>
            </w:pPr>
            <w:r w:rsidRPr="009820A1">
              <w:t>Значение К</w:t>
            </w:r>
            <w:r w:rsidRPr="009820A1">
              <w:rPr>
                <w:vertAlign w:val="subscript"/>
              </w:rPr>
              <w:t>р</w:t>
            </w:r>
          </w:p>
        </w:tc>
      </w:tr>
      <w:tr w:rsidR="00820EFF" w:rsidRPr="009820A1" w:rsidTr="00E26D01">
        <w:tc>
          <w:tcPr>
            <w:tcW w:w="675"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1</w:t>
            </w:r>
          </w:p>
        </w:tc>
        <w:tc>
          <w:tcPr>
            <w:tcW w:w="7655"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Координация деятельности специалистов «Ресурсных групп»</w:t>
            </w:r>
            <w:r w:rsidRPr="009820A1">
              <w:rPr>
                <w:rStyle w:val="afffff8"/>
              </w:rPr>
              <w:footnoteReference w:id="8"/>
            </w:r>
          </w:p>
        </w:tc>
        <w:tc>
          <w:tcPr>
            <w:tcW w:w="1241"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5700</w:t>
            </w:r>
          </w:p>
        </w:tc>
      </w:tr>
      <w:tr w:rsidR="00820EFF" w:rsidRPr="009820A1" w:rsidTr="00E26D01">
        <w:tc>
          <w:tcPr>
            <w:tcW w:w="675"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lastRenderedPageBreak/>
              <w:t>2</w:t>
            </w:r>
          </w:p>
        </w:tc>
        <w:tc>
          <w:tcPr>
            <w:tcW w:w="7655"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 xml:space="preserve">За работу в составе психолого-медико-педагогической службы образовательной организации </w:t>
            </w:r>
          </w:p>
        </w:tc>
        <w:tc>
          <w:tcPr>
            <w:tcW w:w="1241"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1100</w:t>
            </w:r>
          </w:p>
        </w:tc>
      </w:tr>
      <w:tr w:rsidR="00820EFF" w:rsidRPr="009820A1" w:rsidTr="00E26D01">
        <w:tc>
          <w:tcPr>
            <w:tcW w:w="675"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3</w:t>
            </w:r>
          </w:p>
        </w:tc>
        <w:tc>
          <w:tcPr>
            <w:tcW w:w="7655"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За работу в составе консультационного пункта образовательной организации (за 1 час рабочего времени)</w:t>
            </w:r>
          </w:p>
        </w:tc>
        <w:tc>
          <w:tcPr>
            <w:tcW w:w="1241"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250</w:t>
            </w:r>
          </w:p>
        </w:tc>
      </w:tr>
      <w:tr w:rsidR="00820EFF" w:rsidRPr="009820A1" w:rsidTr="00E26D01">
        <w:tc>
          <w:tcPr>
            <w:tcW w:w="675"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rPr>
                <w:lang w:val="en-US"/>
              </w:rPr>
            </w:pPr>
            <w:r w:rsidRPr="009820A1">
              <w:rPr>
                <w:lang w:val="en-US"/>
              </w:rPr>
              <w:t>4</w:t>
            </w:r>
          </w:p>
        </w:tc>
        <w:tc>
          <w:tcPr>
            <w:tcW w:w="7655"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За работу  с  госпабликами  организации</w:t>
            </w:r>
          </w:p>
        </w:tc>
        <w:tc>
          <w:tcPr>
            <w:tcW w:w="1241"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не менее 1500</w:t>
            </w:r>
          </w:p>
        </w:tc>
      </w:tr>
    </w:tbl>
    <w:p w:rsidR="00820EFF" w:rsidRPr="009820A1" w:rsidRDefault="00820EFF" w:rsidP="00820EFF">
      <w:pPr>
        <w:jc w:val="center"/>
      </w:pPr>
    </w:p>
    <w:p w:rsidR="00820EFF" w:rsidRPr="009820A1" w:rsidRDefault="00820EFF" w:rsidP="00820EFF">
      <w:pPr>
        <w:autoSpaceDN w:val="0"/>
        <w:adjustRightInd w:val="0"/>
        <w:ind w:firstLine="709"/>
        <w:jc w:val="both"/>
        <w:rPr>
          <w:lang w:val="en-US"/>
        </w:rPr>
      </w:pPr>
    </w:p>
    <w:p w:rsidR="00820EFF" w:rsidRPr="009820A1" w:rsidRDefault="00820EFF" w:rsidP="00820EFF">
      <w:pPr>
        <w:autoSpaceDN w:val="0"/>
        <w:adjustRightInd w:val="0"/>
        <w:ind w:firstLine="709"/>
        <w:jc w:val="both"/>
        <w:rPr>
          <w:lang w:val="en-US"/>
        </w:rPr>
      </w:pPr>
    </w:p>
    <w:p w:rsidR="00820EFF" w:rsidRPr="009820A1" w:rsidRDefault="00820EFF" w:rsidP="00820EFF">
      <w:pPr>
        <w:autoSpaceDN w:val="0"/>
        <w:adjustRightInd w:val="0"/>
        <w:ind w:firstLine="709"/>
        <w:jc w:val="both"/>
      </w:pPr>
      <w:r w:rsidRPr="009820A1">
        <w:t>7.4. Конкретные размеры компенсационных выплат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Максимальным размером такие выплаты не ограничиваются, но минимальная сумма не ниже размеров, установленных трудовым законодательством и иными нормативными правовыми актами, содержащими нормы трудового права.</w:t>
      </w:r>
    </w:p>
    <w:p w:rsidR="00820EFF" w:rsidRPr="009820A1" w:rsidRDefault="00820EFF" w:rsidP="00820EFF">
      <w:pPr>
        <w:autoSpaceDN w:val="0"/>
        <w:adjustRightInd w:val="0"/>
        <w:ind w:firstLine="709"/>
        <w:jc w:val="both"/>
      </w:pPr>
    </w:p>
    <w:p w:rsidR="00820EFF" w:rsidRPr="009820A1" w:rsidRDefault="00820EFF" w:rsidP="00820EFF">
      <w:pPr>
        <w:spacing w:after="288"/>
        <w:ind w:firstLine="900"/>
        <w:jc w:val="center"/>
        <w:rPr>
          <w:bCs/>
        </w:rPr>
      </w:pPr>
      <w:r w:rsidRPr="009820A1">
        <w:rPr>
          <w:bCs/>
        </w:rPr>
        <w:t>8. Стимулирующие выплаты</w:t>
      </w:r>
    </w:p>
    <w:p w:rsidR="00820EFF" w:rsidRPr="009820A1" w:rsidRDefault="00820EFF" w:rsidP="00820EFF">
      <w:pPr>
        <w:pStyle w:val="a8"/>
        <w:ind w:firstLine="708"/>
        <w:jc w:val="both"/>
        <w:rPr>
          <w:rStyle w:val="a7"/>
          <w:rFonts w:eastAsiaTheme="majorEastAsia"/>
          <w:b w:val="0"/>
        </w:rPr>
      </w:pPr>
      <w:r w:rsidRPr="009820A1">
        <w:rPr>
          <w:rFonts w:ascii="Times New Roman" w:hAnsi="Times New Roman" w:cs="Times New Roman"/>
        </w:rPr>
        <w:t>8.1. В</w:t>
      </w:r>
      <w:r w:rsidRPr="009820A1">
        <w:rPr>
          <w:rStyle w:val="a7"/>
          <w:rFonts w:eastAsiaTheme="majorEastAsia"/>
        </w:rPr>
        <w:t xml:space="preserve">ыплаты (надбавки) стимулирующего характера производятся работникам дошкольной образовательной организации </w:t>
      </w:r>
      <w:r w:rsidRPr="009820A1">
        <w:rPr>
          <w:rFonts w:ascii="Times New Roman" w:hAnsi="Times New Roman" w:cs="Times New Roman"/>
        </w:rPr>
        <w:t>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w:t>
      </w:r>
      <w:r w:rsidRPr="009820A1">
        <w:rPr>
          <w:rStyle w:val="a7"/>
          <w:rFonts w:eastAsiaTheme="majorEastAsia"/>
        </w:rPr>
        <w:t>.</w:t>
      </w:r>
    </w:p>
    <w:p w:rsidR="00820EFF" w:rsidRPr="009820A1" w:rsidRDefault="00820EFF" w:rsidP="00820EFF">
      <w:pPr>
        <w:pStyle w:val="a8"/>
        <w:ind w:firstLine="708"/>
        <w:jc w:val="both"/>
        <w:rPr>
          <w:rFonts w:ascii="Times New Roman" w:hAnsi="Times New Roman" w:cs="Times New Roman"/>
          <w:bCs/>
        </w:rPr>
      </w:pPr>
      <w:r w:rsidRPr="009820A1">
        <w:rPr>
          <w:rStyle w:val="a7"/>
          <w:rFonts w:eastAsiaTheme="majorEastAsia"/>
        </w:rPr>
        <w:t>Выплаты стимулирующего характера производятся в двух видах: стимулирующие выплаты и премии, в пределах фонда оплаты труда.</w:t>
      </w:r>
    </w:p>
    <w:p w:rsidR="00820EFF" w:rsidRPr="009820A1" w:rsidRDefault="00820EFF" w:rsidP="00820EFF">
      <w:pPr>
        <w:widowControl w:val="0"/>
        <w:autoSpaceDE w:val="0"/>
        <w:autoSpaceDN w:val="0"/>
        <w:adjustRightInd w:val="0"/>
        <w:ind w:firstLine="709"/>
        <w:jc w:val="both"/>
      </w:pPr>
      <w:r w:rsidRPr="009820A1">
        <w:t>Оценка результатов и качества работы может осуществляться на основе единых региональных критериев и показателей по каждой категории работников, занятых в дошкольной образовательной организации, а  также с использованием единых механизмов, в том числе автоматизированных, которые обеспечат объективный и открытый характер оценки достижения установленных критериев и показателей. Данные критерии и показатели могут быть дополнены на уровне учредителей дошкольных образовательных организаций и на уровне самих организаций.</w:t>
      </w:r>
    </w:p>
    <w:p w:rsidR="00820EFF" w:rsidRPr="009820A1" w:rsidRDefault="00820EFF" w:rsidP="00820EFF">
      <w:pPr>
        <w:widowControl w:val="0"/>
        <w:autoSpaceDE w:val="0"/>
        <w:autoSpaceDN w:val="0"/>
        <w:adjustRightInd w:val="0"/>
        <w:ind w:firstLine="709"/>
        <w:jc w:val="both"/>
      </w:pPr>
      <w:r w:rsidRPr="009820A1">
        <w:t>Конкретный перечень критериев и показателей, а также механизмы оценки их достижения (Приложение № 5) являются неотъемлемой частью данного Положения.</w:t>
      </w:r>
    </w:p>
    <w:p w:rsidR="00820EFF" w:rsidRPr="009820A1" w:rsidRDefault="00820EFF" w:rsidP="00820EFF">
      <w:pPr>
        <w:widowControl w:val="0"/>
        <w:autoSpaceDE w:val="0"/>
        <w:autoSpaceDN w:val="0"/>
        <w:adjustRightInd w:val="0"/>
        <w:ind w:firstLine="709"/>
        <w:jc w:val="both"/>
      </w:pPr>
      <w:r w:rsidRPr="009820A1">
        <w:t>Руководитель дошкольной образовательной организации обеспечивает заключение с работниками дополнительных соглашений к трудовым договорам, в которых должны быть зафиксированы критерии и показатели, характеризующие результаты и качество работы каждого работника, механизмы оценки их достижения, а также размеры премиальных выплат в зависимости от достижения критериев, показателей и условий их выплаты.</w:t>
      </w:r>
    </w:p>
    <w:p w:rsidR="00820EFF" w:rsidRPr="009820A1" w:rsidRDefault="00820EFF" w:rsidP="00820EFF">
      <w:pPr>
        <w:widowControl w:val="0"/>
        <w:autoSpaceDE w:val="0"/>
        <w:autoSpaceDN w:val="0"/>
        <w:adjustRightInd w:val="0"/>
        <w:ind w:firstLine="709"/>
        <w:jc w:val="both"/>
      </w:pPr>
      <w:r w:rsidRPr="009820A1">
        <w:t>Размер стимулирующих надбавок может устанавливаться как в абсолютном значении, так и в процентном отношении к окладу (должностному окладу), ставке заработной платы и максимальным значением не ограничен.</w:t>
      </w:r>
    </w:p>
    <w:p w:rsidR="00820EFF" w:rsidRPr="009820A1" w:rsidRDefault="00820EFF" w:rsidP="00820EFF">
      <w:pPr>
        <w:pStyle w:val="ConsPlusNormal0"/>
        <w:widowControl/>
        <w:ind w:firstLine="708"/>
        <w:jc w:val="both"/>
        <w:rPr>
          <w:rFonts w:ascii="Times New Roman" w:hAnsi="Times New Roman" w:cs="Times New Roman"/>
          <w:sz w:val="24"/>
          <w:szCs w:val="24"/>
        </w:rPr>
      </w:pPr>
      <w:r w:rsidRPr="009820A1">
        <w:rPr>
          <w:rFonts w:ascii="Times New Roman" w:hAnsi="Times New Roman" w:cs="Times New Roman"/>
          <w:sz w:val="24"/>
          <w:szCs w:val="24"/>
        </w:rPr>
        <w:t>Выплаты стимулирующего характера осуществляются в пределах выделенного фонда оплаты труда и средств из внебюджетных источников.</w:t>
      </w:r>
    </w:p>
    <w:p w:rsidR="00820EFF" w:rsidRPr="009820A1" w:rsidRDefault="00820EFF" w:rsidP="00820EFF">
      <w:pPr>
        <w:widowControl w:val="0"/>
        <w:autoSpaceDE w:val="0"/>
        <w:autoSpaceDN w:val="0"/>
        <w:adjustRightInd w:val="0"/>
        <w:ind w:firstLine="709"/>
        <w:jc w:val="both"/>
      </w:pPr>
      <w:r w:rsidRPr="009820A1">
        <w:t>Раб</w:t>
      </w:r>
      <w:r w:rsidRPr="009820A1">
        <w:rPr>
          <w:spacing w:val="2"/>
        </w:rPr>
        <w:t>о</w:t>
      </w:r>
      <w:r w:rsidRPr="009820A1">
        <w:rPr>
          <w:spacing w:val="-1"/>
        </w:rPr>
        <w:t>тник</w:t>
      </w:r>
      <w:r w:rsidRPr="009820A1">
        <w:t>а</w:t>
      </w:r>
      <w:r w:rsidRPr="009820A1">
        <w:rPr>
          <w:spacing w:val="2"/>
        </w:rPr>
        <w:t>м</w:t>
      </w:r>
      <w:r w:rsidRPr="009820A1">
        <w:t xml:space="preserve">, </w:t>
      </w:r>
      <w:r w:rsidRPr="009820A1">
        <w:rPr>
          <w:spacing w:val="-1"/>
        </w:rPr>
        <w:t>п</w:t>
      </w:r>
      <w:r w:rsidRPr="009820A1">
        <w:t>рораб</w:t>
      </w:r>
      <w:r w:rsidRPr="009820A1">
        <w:rPr>
          <w:spacing w:val="2"/>
        </w:rPr>
        <w:t>о</w:t>
      </w:r>
      <w:r w:rsidRPr="009820A1">
        <w:rPr>
          <w:spacing w:val="-1"/>
        </w:rPr>
        <w:t>т</w:t>
      </w:r>
      <w:r w:rsidRPr="009820A1">
        <w:t>а</w:t>
      </w:r>
      <w:r w:rsidRPr="009820A1">
        <w:rPr>
          <w:spacing w:val="1"/>
        </w:rPr>
        <w:t>в</w:t>
      </w:r>
      <w:r w:rsidRPr="009820A1">
        <w:rPr>
          <w:spacing w:val="-1"/>
        </w:rPr>
        <w:t>ши</w:t>
      </w:r>
      <w:r w:rsidRPr="009820A1">
        <w:t xml:space="preserve">м </w:t>
      </w:r>
      <w:r w:rsidRPr="009820A1">
        <w:rPr>
          <w:spacing w:val="-2"/>
        </w:rPr>
        <w:t>н</w:t>
      </w:r>
      <w:r w:rsidRPr="009820A1">
        <w:rPr>
          <w:spacing w:val="1"/>
        </w:rPr>
        <w:t>е</w:t>
      </w:r>
      <w:r w:rsidRPr="009820A1">
        <w:rPr>
          <w:spacing w:val="-1"/>
        </w:rPr>
        <w:t>п</w:t>
      </w:r>
      <w:r w:rsidRPr="009820A1">
        <w:t>ол</w:t>
      </w:r>
      <w:r w:rsidRPr="009820A1">
        <w:rPr>
          <w:spacing w:val="-1"/>
        </w:rPr>
        <w:t>н</w:t>
      </w:r>
      <w:r w:rsidRPr="009820A1">
        <w:rPr>
          <w:spacing w:val="1"/>
        </w:rPr>
        <w:t>ы</w:t>
      </w:r>
      <w:r w:rsidRPr="009820A1">
        <w:t xml:space="preserve">й </w:t>
      </w:r>
      <w:r w:rsidRPr="009820A1">
        <w:rPr>
          <w:spacing w:val="-2"/>
        </w:rPr>
        <w:t>п</w:t>
      </w:r>
      <w:r w:rsidRPr="009820A1">
        <w:rPr>
          <w:spacing w:val="1"/>
        </w:rPr>
        <w:t>е</w:t>
      </w:r>
      <w:r w:rsidRPr="009820A1">
        <w:t>р</w:t>
      </w:r>
      <w:r w:rsidRPr="009820A1">
        <w:rPr>
          <w:spacing w:val="-1"/>
        </w:rPr>
        <w:t>и</w:t>
      </w:r>
      <w:r w:rsidRPr="009820A1">
        <w:t xml:space="preserve">од, </w:t>
      </w:r>
      <w:r w:rsidRPr="009820A1">
        <w:rPr>
          <w:spacing w:val="1"/>
        </w:rPr>
        <w:t>вы</w:t>
      </w:r>
      <w:r w:rsidRPr="009820A1">
        <w:rPr>
          <w:spacing w:val="-1"/>
        </w:rPr>
        <w:t>п</w:t>
      </w:r>
      <w:r w:rsidRPr="009820A1">
        <w:t>ла</w:t>
      </w:r>
      <w:r w:rsidRPr="009820A1">
        <w:rPr>
          <w:spacing w:val="-1"/>
        </w:rPr>
        <w:t>т</w:t>
      </w:r>
      <w:r w:rsidRPr="009820A1">
        <w:t xml:space="preserve">ы </w:t>
      </w:r>
      <w:r w:rsidRPr="009820A1">
        <w:rPr>
          <w:spacing w:val="-1"/>
        </w:rPr>
        <w:t>п</w:t>
      </w:r>
      <w:r w:rsidRPr="009820A1">
        <w:t>ре</w:t>
      </w:r>
      <w:r w:rsidRPr="009820A1">
        <w:rPr>
          <w:spacing w:val="2"/>
        </w:rPr>
        <w:t>м</w:t>
      </w:r>
      <w:r w:rsidRPr="009820A1">
        <w:rPr>
          <w:spacing w:val="-1"/>
        </w:rPr>
        <w:t>и</w:t>
      </w:r>
      <w:r w:rsidRPr="009820A1">
        <w:t xml:space="preserve">и </w:t>
      </w:r>
      <w:r w:rsidRPr="009820A1">
        <w:rPr>
          <w:spacing w:val="-1"/>
        </w:rPr>
        <w:t>п</w:t>
      </w:r>
      <w:r w:rsidRPr="009820A1">
        <w:t>р</w:t>
      </w:r>
      <w:r w:rsidRPr="009820A1">
        <w:rPr>
          <w:spacing w:val="2"/>
        </w:rPr>
        <w:t>о</w:t>
      </w:r>
      <w:r w:rsidRPr="009820A1">
        <w:rPr>
          <w:spacing w:val="-2"/>
        </w:rPr>
        <w:t>и</w:t>
      </w:r>
      <w:r w:rsidRPr="009820A1">
        <w:rPr>
          <w:spacing w:val="1"/>
        </w:rPr>
        <w:t>з</w:t>
      </w:r>
      <w:r w:rsidRPr="009820A1">
        <w:rPr>
          <w:spacing w:val="-1"/>
        </w:rPr>
        <w:t>в</w:t>
      </w:r>
      <w:r w:rsidRPr="009820A1">
        <w:rPr>
          <w:spacing w:val="2"/>
        </w:rPr>
        <w:t>о</w:t>
      </w:r>
      <w:r w:rsidRPr="009820A1">
        <w:t>д</w:t>
      </w:r>
      <w:r w:rsidRPr="009820A1">
        <w:rPr>
          <w:spacing w:val="-1"/>
        </w:rPr>
        <w:t>ят</w:t>
      </w:r>
      <w:r w:rsidRPr="009820A1">
        <w:rPr>
          <w:spacing w:val="1"/>
        </w:rPr>
        <w:t>с</w:t>
      </w:r>
      <w:r w:rsidRPr="009820A1">
        <w:t>я с у</w:t>
      </w:r>
      <w:r w:rsidRPr="009820A1">
        <w:rPr>
          <w:spacing w:val="-1"/>
        </w:rPr>
        <w:t>ч</w:t>
      </w:r>
      <w:r w:rsidRPr="009820A1">
        <w:rPr>
          <w:spacing w:val="1"/>
        </w:rPr>
        <w:t>ё</w:t>
      </w:r>
      <w:r w:rsidRPr="009820A1">
        <w:rPr>
          <w:spacing w:val="-1"/>
        </w:rPr>
        <w:t>т</w:t>
      </w:r>
      <w:r w:rsidRPr="009820A1">
        <w:rPr>
          <w:spacing w:val="2"/>
        </w:rPr>
        <w:t>о</w:t>
      </w:r>
      <w:r w:rsidRPr="009820A1">
        <w:t xml:space="preserve">м </w:t>
      </w:r>
      <w:r w:rsidRPr="009820A1">
        <w:rPr>
          <w:spacing w:val="-1"/>
        </w:rPr>
        <w:t>ф</w:t>
      </w:r>
      <w:r w:rsidRPr="009820A1">
        <w:t>а</w:t>
      </w:r>
      <w:r w:rsidRPr="009820A1">
        <w:rPr>
          <w:spacing w:val="-1"/>
        </w:rPr>
        <w:t>к</w:t>
      </w:r>
      <w:r w:rsidRPr="009820A1">
        <w:rPr>
          <w:spacing w:val="1"/>
        </w:rPr>
        <w:t>т</w:t>
      </w:r>
      <w:r w:rsidRPr="009820A1">
        <w:rPr>
          <w:spacing w:val="-1"/>
        </w:rPr>
        <w:t>и</w:t>
      </w:r>
      <w:r w:rsidRPr="009820A1">
        <w:rPr>
          <w:spacing w:val="1"/>
        </w:rPr>
        <w:t>чес</w:t>
      </w:r>
      <w:r w:rsidRPr="009820A1">
        <w:rPr>
          <w:spacing w:val="-1"/>
        </w:rPr>
        <w:t>к</w:t>
      </w:r>
      <w:r w:rsidRPr="009820A1">
        <w:t>и о</w:t>
      </w:r>
      <w:r w:rsidRPr="009820A1">
        <w:rPr>
          <w:spacing w:val="1"/>
        </w:rPr>
        <w:t>т</w:t>
      </w:r>
      <w:r w:rsidRPr="009820A1">
        <w:t>р</w:t>
      </w:r>
      <w:r w:rsidRPr="009820A1">
        <w:rPr>
          <w:spacing w:val="-3"/>
        </w:rPr>
        <w:t>а</w:t>
      </w:r>
      <w:r w:rsidRPr="009820A1">
        <w:rPr>
          <w:spacing w:val="2"/>
        </w:rPr>
        <w:t>б</w:t>
      </w:r>
      <w:r w:rsidRPr="009820A1">
        <w:t>о</w:t>
      </w:r>
      <w:r w:rsidRPr="009820A1">
        <w:rPr>
          <w:spacing w:val="1"/>
        </w:rPr>
        <w:t>т</w:t>
      </w:r>
      <w:r w:rsidRPr="009820A1">
        <w:t>а</w:t>
      </w:r>
      <w:r w:rsidRPr="009820A1">
        <w:rPr>
          <w:spacing w:val="-1"/>
        </w:rPr>
        <w:t>н</w:t>
      </w:r>
      <w:r w:rsidRPr="009820A1">
        <w:rPr>
          <w:spacing w:val="-2"/>
        </w:rPr>
        <w:t>н</w:t>
      </w:r>
      <w:r w:rsidRPr="009820A1">
        <w:rPr>
          <w:spacing w:val="2"/>
        </w:rPr>
        <w:t>о</w:t>
      </w:r>
      <w:r w:rsidRPr="009820A1">
        <w:rPr>
          <w:spacing w:val="-1"/>
        </w:rPr>
        <w:t>г</w:t>
      </w:r>
      <w:r w:rsidRPr="009820A1">
        <w:t xml:space="preserve">о </w:t>
      </w:r>
      <w:r w:rsidRPr="009820A1">
        <w:rPr>
          <w:spacing w:val="1"/>
        </w:rPr>
        <w:t>в</w:t>
      </w:r>
      <w:r w:rsidRPr="009820A1">
        <w:rPr>
          <w:spacing w:val="-2"/>
        </w:rPr>
        <w:t>р</w:t>
      </w:r>
      <w:r w:rsidRPr="009820A1">
        <w:rPr>
          <w:spacing w:val="1"/>
        </w:rPr>
        <w:t>е</w:t>
      </w:r>
      <w:r w:rsidRPr="009820A1">
        <w:t>м</w:t>
      </w:r>
      <w:r w:rsidRPr="009820A1">
        <w:rPr>
          <w:spacing w:val="1"/>
        </w:rPr>
        <w:t>е</w:t>
      </w:r>
      <w:r w:rsidRPr="009820A1">
        <w:rPr>
          <w:spacing w:val="-1"/>
        </w:rPr>
        <w:t>ни</w:t>
      </w:r>
      <w:r w:rsidRPr="009820A1">
        <w:t>.</w:t>
      </w:r>
    </w:p>
    <w:p w:rsidR="00820EFF" w:rsidRPr="009820A1" w:rsidRDefault="00820EFF" w:rsidP="00820EFF">
      <w:pPr>
        <w:shd w:val="clear" w:color="auto" w:fill="FFFFFF"/>
        <w:autoSpaceDN w:val="0"/>
        <w:adjustRightInd w:val="0"/>
        <w:ind w:right="560" w:firstLine="709"/>
        <w:jc w:val="both"/>
      </w:pPr>
      <w:r w:rsidRPr="009820A1">
        <w:t xml:space="preserve">8.2. </w:t>
      </w:r>
      <w:r w:rsidRPr="009820A1">
        <w:rPr>
          <w:spacing w:val="-1"/>
        </w:rPr>
        <w:t>П</w:t>
      </w:r>
      <w:r w:rsidRPr="009820A1">
        <w:t>р</w:t>
      </w:r>
      <w:r w:rsidRPr="009820A1">
        <w:rPr>
          <w:spacing w:val="1"/>
        </w:rPr>
        <w:t>е</w:t>
      </w:r>
      <w:r w:rsidRPr="009820A1">
        <w:t>м</w:t>
      </w:r>
      <w:r w:rsidRPr="009820A1">
        <w:rPr>
          <w:spacing w:val="-1"/>
        </w:rPr>
        <w:t>и</w:t>
      </w:r>
      <w:r w:rsidRPr="009820A1">
        <w:t xml:space="preserve">и </w:t>
      </w:r>
      <w:r w:rsidRPr="009820A1">
        <w:rPr>
          <w:spacing w:val="-2"/>
        </w:rPr>
        <w:t>н</w:t>
      </w:r>
      <w:r w:rsidRPr="009820A1">
        <w:t>е</w:t>
      </w:r>
      <w:r w:rsidRPr="009820A1">
        <w:rPr>
          <w:spacing w:val="1"/>
        </w:rPr>
        <w:t xml:space="preserve"> вы</w:t>
      </w:r>
      <w:r w:rsidRPr="009820A1">
        <w:rPr>
          <w:spacing w:val="-1"/>
        </w:rPr>
        <w:t>п</w:t>
      </w:r>
      <w:r w:rsidRPr="009820A1">
        <w:t>л</w:t>
      </w:r>
      <w:r w:rsidRPr="009820A1">
        <w:rPr>
          <w:spacing w:val="-3"/>
        </w:rPr>
        <w:t>а</w:t>
      </w:r>
      <w:r w:rsidRPr="009820A1">
        <w:rPr>
          <w:spacing w:val="1"/>
        </w:rPr>
        <w:t>ч</w:t>
      </w:r>
      <w:r w:rsidRPr="009820A1">
        <w:rPr>
          <w:spacing w:val="-1"/>
        </w:rPr>
        <w:t>и</w:t>
      </w:r>
      <w:r w:rsidRPr="009820A1">
        <w:rPr>
          <w:spacing w:val="1"/>
        </w:rPr>
        <w:t>в</w:t>
      </w:r>
      <w:r w:rsidRPr="009820A1">
        <w:t>а</w:t>
      </w:r>
      <w:r w:rsidRPr="009820A1">
        <w:rPr>
          <w:spacing w:val="1"/>
        </w:rPr>
        <w:t>ю</w:t>
      </w:r>
      <w:r w:rsidRPr="009820A1">
        <w:rPr>
          <w:spacing w:val="-1"/>
        </w:rPr>
        <w:t>т</w:t>
      </w:r>
      <w:r w:rsidRPr="009820A1">
        <w:rPr>
          <w:spacing w:val="1"/>
        </w:rPr>
        <w:t>с</w:t>
      </w:r>
      <w:r w:rsidRPr="009820A1">
        <w:t xml:space="preserve">я </w:t>
      </w:r>
      <w:r w:rsidRPr="009820A1">
        <w:rPr>
          <w:spacing w:val="-1"/>
        </w:rPr>
        <w:t>и</w:t>
      </w:r>
      <w:r w:rsidRPr="009820A1">
        <w:t xml:space="preserve">ли </w:t>
      </w:r>
      <w:r w:rsidRPr="009820A1">
        <w:rPr>
          <w:spacing w:val="1"/>
        </w:rPr>
        <w:t>вы</w:t>
      </w:r>
      <w:r w:rsidRPr="009820A1">
        <w:rPr>
          <w:spacing w:val="-1"/>
        </w:rPr>
        <w:t>п</w:t>
      </w:r>
      <w:r w:rsidRPr="009820A1">
        <w:t>ла</w:t>
      </w:r>
      <w:r w:rsidRPr="009820A1">
        <w:rPr>
          <w:spacing w:val="1"/>
        </w:rPr>
        <w:t>ч</w:t>
      </w:r>
      <w:r w:rsidRPr="009820A1">
        <w:rPr>
          <w:spacing w:val="-2"/>
        </w:rPr>
        <w:t>и</w:t>
      </w:r>
      <w:r w:rsidRPr="009820A1">
        <w:rPr>
          <w:spacing w:val="1"/>
        </w:rPr>
        <w:t>в</w:t>
      </w:r>
      <w:r w:rsidRPr="009820A1">
        <w:t>а</w:t>
      </w:r>
      <w:r w:rsidRPr="009820A1">
        <w:rPr>
          <w:spacing w:val="1"/>
        </w:rPr>
        <w:t>ю</w:t>
      </w:r>
      <w:r w:rsidRPr="009820A1">
        <w:rPr>
          <w:spacing w:val="-1"/>
        </w:rPr>
        <w:t>т</w:t>
      </w:r>
      <w:r w:rsidRPr="009820A1">
        <w:rPr>
          <w:spacing w:val="1"/>
        </w:rPr>
        <w:t>с</w:t>
      </w:r>
      <w:r w:rsidRPr="009820A1">
        <w:t xml:space="preserve">я </w:t>
      </w:r>
      <w:r w:rsidRPr="009820A1">
        <w:rPr>
          <w:spacing w:val="1"/>
        </w:rPr>
        <w:t>ч</w:t>
      </w:r>
      <w:r w:rsidRPr="009820A1">
        <w:rPr>
          <w:spacing w:val="-3"/>
        </w:rPr>
        <w:t>а</w:t>
      </w:r>
      <w:r w:rsidRPr="009820A1">
        <w:rPr>
          <w:spacing w:val="1"/>
        </w:rPr>
        <w:t>ст</w:t>
      </w:r>
      <w:r w:rsidRPr="009820A1">
        <w:rPr>
          <w:spacing w:val="-2"/>
        </w:rPr>
        <w:t>и</w:t>
      </w:r>
      <w:r w:rsidRPr="009820A1">
        <w:rPr>
          <w:spacing w:val="1"/>
        </w:rPr>
        <w:t>ч</w:t>
      </w:r>
      <w:r w:rsidRPr="009820A1">
        <w:rPr>
          <w:spacing w:val="-1"/>
        </w:rPr>
        <w:t>н</w:t>
      </w:r>
      <w:r w:rsidRPr="009820A1">
        <w:t xml:space="preserve">о </w:t>
      </w:r>
      <w:r w:rsidRPr="009820A1">
        <w:rPr>
          <w:spacing w:val="-1"/>
        </w:rPr>
        <w:t>п</w:t>
      </w:r>
      <w:r w:rsidRPr="009820A1">
        <w:t>ри следу</w:t>
      </w:r>
      <w:r w:rsidRPr="009820A1">
        <w:rPr>
          <w:spacing w:val="1"/>
        </w:rPr>
        <w:t>ющ</w:t>
      </w:r>
      <w:r w:rsidRPr="009820A1">
        <w:rPr>
          <w:spacing w:val="-1"/>
        </w:rPr>
        <w:t>и</w:t>
      </w:r>
      <w:r w:rsidRPr="009820A1">
        <w:t xml:space="preserve">х </w:t>
      </w:r>
      <w:r w:rsidRPr="009820A1">
        <w:rPr>
          <w:spacing w:val="-1"/>
        </w:rPr>
        <w:t>н</w:t>
      </w:r>
      <w:r w:rsidRPr="009820A1">
        <w:t>ару</w:t>
      </w:r>
      <w:r w:rsidRPr="009820A1">
        <w:rPr>
          <w:spacing w:val="-1"/>
        </w:rPr>
        <w:t>ш</w:t>
      </w:r>
      <w:r w:rsidRPr="009820A1">
        <w:rPr>
          <w:spacing w:val="1"/>
        </w:rPr>
        <w:t>е</w:t>
      </w:r>
      <w:r w:rsidRPr="009820A1">
        <w:rPr>
          <w:spacing w:val="-1"/>
        </w:rPr>
        <w:t>ни</w:t>
      </w:r>
      <w:r w:rsidRPr="009820A1">
        <w:t>ях:</w:t>
      </w:r>
    </w:p>
    <w:p w:rsidR="00820EFF" w:rsidRPr="009820A1" w:rsidRDefault="00820EFF" w:rsidP="00820EFF">
      <w:pPr>
        <w:shd w:val="clear" w:color="auto" w:fill="FFFFFF"/>
        <w:autoSpaceDN w:val="0"/>
        <w:adjustRightInd w:val="0"/>
        <w:ind w:right="560" w:firstLine="709"/>
        <w:jc w:val="both"/>
      </w:pPr>
      <w:r w:rsidRPr="009820A1">
        <w:t>- при не достижении критериев и показателей, характеризующих результаты и качество труда;</w:t>
      </w:r>
    </w:p>
    <w:p w:rsidR="00820EFF" w:rsidRPr="009820A1" w:rsidRDefault="00820EFF" w:rsidP="00820EFF">
      <w:pPr>
        <w:widowControl w:val="0"/>
        <w:autoSpaceDE w:val="0"/>
        <w:autoSpaceDN w:val="0"/>
        <w:adjustRightInd w:val="0"/>
        <w:ind w:firstLine="709"/>
        <w:jc w:val="both"/>
      </w:pPr>
      <w:r w:rsidRPr="009820A1">
        <w:rPr>
          <w:spacing w:val="-1"/>
        </w:rPr>
        <w:lastRenderedPageBreak/>
        <w:t>-п</w:t>
      </w:r>
      <w:r w:rsidRPr="009820A1">
        <w:t xml:space="preserve">ри </w:t>
      </w:r>
      <w:r w:rsidRPr="009820A1">
        <w:rPr>
          <w:spacing w:val="-1"/>
        </w:rPr>
        <w:t>н</w:t>
      </w:r>
      <w:r w:rsidRPr="009820A1">
        <w:t xml:space="preserve">е </w:t>
      </w:r>
      <w:r w:rsidRPr="009820A1">
        <w:rPr>
          <w:spacing w:val="1"/>
        </w:rPr>
        <w:t>вы</w:t>
      </w:r>
      <w:r w:rsidRPr="009820A1">
        <w:rPr>
          <w:spacing w:val="-1"/>
        </w:rPr>
        <w:t>п</w:t>
      </w:r>
      <w:r w:rsidRPr="009820A1">
        <w:t>ол</w:t>
      </w:r>
      <w:r w:rsidRPr="009820A1">
        <w:rPr>
          <w:spacing w:val="-1"/>
        </w:rPr>
        <w:t>н</w:t>
      </w:r>
      <w:r w:rsidRPr="009820A1">
        <w:rPr>
          <w:spacing w:val="1"/>
        </w:rPr>
        <w:t>е</w:t>
      </w:r>
      <w:r w:rsidRPr="009820A1">
        <w:rPr>
          <w:spacing w:val="-1"/>
        </w:rPr>
        <w:t>ни</w:t>
      </w:r>
      <w:r w:rsidRPr="009820A1">
        <w:t xml:space="preserve">и </w:t>
      </w:r>
      <w:r w:rsidRPr="009820A1">
        <w:rPr>
          <w:spacing w:val="-1"/>
        </w:rPr>
        <w:t>и</w:t>
      </w:r>
      <w:r w:rsidRPr="009820A1">
        <w:t xml:space="preserve">ли </w:t>
      </w:r>
      <w:r w:rsidRPr="009820A1">
        <w:rPr>
          <w:spacing w:val="-2"/>
        </w:rPr>
        <w:t>н</w:t>
      </w:r>
      <w:r w:rsidRPr="009820A1">
        <w:rPr>
          <w:spacing w:val="1"/>
        </w:rPr>
        <w:t>е</w:t>
      </w:r>
      <w:r w:rsidRPr="009820A1">
        <w:t>с</w:t>
      </w:r>
      <w:r w:rsidRPr="009820A1">
        <w:rPr>
          <w:spacing w:val="1"/>
        </w:rPr>
        <w:t>в</w:t>
      </w:r>
      <w:r w:rsidRPr="009820A1">
        <w:t>о</w:t>
      </w:r>
      <w:r w:rsidRPr="009820A1">
        <w:rPr>
          <w:spacing w:val="1"/>
        </w:rPr>
        <w:t>е</w:t>
      </w:r>
      <w:r w:rsidRPr="009820A1">
        <w:rPr>
          <w:spacing w:val="-1"/>
        </w:rPr>
        <w:t>в</w:t>
      </w:r>
      <w:r w:rsidRPr="009820A1">
        <w:t>ре</w:t>
      </w:r>
      <w:r w:rsidRPr="009820A1">
        <w:rPr>
          <w:spacing w:val="2"/>
        </w:rPr>
        <w:t>м</w:t>
      </w:r>
      <w:r w:rsidRPr="009820A1">
        <w:t>е</w:t>
      </w:r>
      <w:r w:rsidRPr="009820A1">
        <w:rPr>
          <w:spacing w:val="-1"/>
        </w:rPr>
        <w:t>нн</w:t>
      </w:r>
      <w:r w:rsidRPr="009820A1">
        <w:t xml:space="preserve">ом </w:t>
      </w:r>
      <w:r w:rsidRPr="009820A1">
        <w:rPr>
          <w:spacing w:val="-1"/>
        </w:rPr>
        <w:t>в</w:t>
      </w:r>
      <w:r w:rsidRPr="009820A1">
        <w:rPr>
          <w:spacing w:val="1"/>
        </w:rPr>
        <w:t>ы</w:t>
      </w:r>
      <w:r w:rsidRPr="009820A1">
        <w:rPr>
          <w:spacing w:val="-1"/>
        </w:rPr>
        <w:t>п</w:t>
      </w:r>
      <w:r w:rsidRPr="009820A1">
        <w:t>ол</w:t>
      </w:r>
      <w:r w:rsidRPr="009820A1">
        <w:rPr>
          <w:spacing w:val="-1"/>
        </w:rPr>
        <w:t>н</w:t>
      </w:r>
      <w:r w:rsidRPr="009820A1">
        <w:rPr>
          <w:spacing w:val="1"/>
        </w:rPr>
        <w:t>е</w:t>
      </w:r>
      <w:r w:rsidRPr="009820A1">
        <w:rPr>
          <w:spacing w:val="-1"/>
        </w:rPr>
        <w:t>ни</w:t>
      </w:r>
      <w:r w:rsidRPr="009820A1">
        <w:t xml:space="preserve">и </w:t>
      </w:r>
      <w:r w:rsidRPr="009820A1">
        <w:rPr>
          <w:spacing w:val="-1"/>
        </w:rPr>
        <w:t>п</w:t>
      </w:r>
      <w:r w:rsidRPr="009820A1">
        <w:t>р</w:t>
      </w:r>
      <w:r w:rsidRPr="009820A1">
        <w:rPr>
          <w:spacing w:val="-1"/>
        </w:rPr>
        <w:t>ик</w:t>
      </w:r>
      <w:r w:rsidRPr="009820A1">
        <w:t>а</w:t>
      </w:r>
      <w:r w:rsidRPr="009820A1">
        <w:rPr>
          <w:spacing w:val="1"/>
        </w:rPr>
        <w:t>з</w:t>
      </w:r>
      <w:r w:rsidRPr="009820A1">
        <w:t>ов и р</w:t>
      </w:r>
      <w:r w:rsidRPr="009820A1">
        <w:rPr>
          <w:spacing w:val="-3"/>
        </w:rPr>
        <w:t>а</w:t>
      </w:r>
      <w:r w:rsidRPr="009820A1">
        <w:rPr>
          <w:spacing w:val="1"/>
        </w:rPr>
        <w:t>с</w:t>
      </w:r>
      <w:r w:rsidRPr="009820A1">
        <w:rPr>
          <w:spacing w:val="-1"/>
        </w:rPr>
        <w:t>п</w:t>
      </w:r>
      <w:r w:rsidRPr="009820A1">
        <w:t>оряж</w:t>
      </w:r>
      <w:r w:rsidRPr="009820A1">
        <w:rPr>
          <w:spacing w:val="1"/>
        </w:rPr>
        <w:t>е</w:t>
      </w:r>
      <w:r w:rsidRPr="009820A1">
        <w:rPr>
          <w:spacing w:val="-1"/>
        </w:rPr>
        <w:t>ний</w:t>
      </w:r>
      <w:r w:rsidRPr="009820A1">
        <w:t>,</w:t>
      </w:r>
      <w:r w:rsidRPr="009820A1">
        <w:rPr>
          <w:spacing w:val="2"/>
        </w:rPr>
        <w:t xml:space="preserve"> других </w:t>
      </w:r>
      <w:r w:rsidRPr="009820A1">
        <w:t>ло</w:t>
      </w:r>
      <w:r w:rsidRPr="009820A1">
        <w:rPr>
          <w:spacing w:val="-1"/>
        </w:rPr>
        <w:t>к</w:t>
      </w:r>
      <w:r w:rsidRPr="009820A1">
        <w:t>аль</w:t>
      </w:r>
      <w:r w:rsidRPr="009820A1">
        <w:rPr>
          <w:spacing w:val="-1"/>
        </w:rPr>
        <w:t>н</w:t>
      </w:r>
      <w:r w:rsidRPr="009820A1">
        <w:rPr>
          <w:spacing w:val="1"/>
        </w:rPr>
        <w:t>ы</w:t>
      </w:r>
      <w:r w:rsidRPr="009820A1">
        <w:t xml:space="preserve">х </w:t>
      </w:r>
      <w:r w:rsidRPr="009820A1">
        <w:rPr>
          <w:spacing w:val="-1"/>
        </w:rPr>
        <w:t>н</w:t>
      </w:r>
      <w:r w:rsidRPr="009820A1">
        <w:rPr>
          <w:spacing w:val="2"/>
        </w:rPr>
        <w:t>о</w:t>
      </w:r>
      <w:r w:rsidRPr="009820A1">
        <w:rPr>
          <w:spacing w:val="-2"/>
        </w:rPr>
        <w:t>р</w:t>
      </w:r>
      <w:r w:rsidRPr="009820A1">
        <w:rPr>
          <w:spacing w:val="2"/>
        </w:rPr>
        <w:t>м</w:t>
      </w:r>
      <w:r w:rsidRPr="009820A1">
        <w:rPr>
          <w:spacing w:val="-3"/>
        </w:rPr>
        <w:t>а</w:t>
      </w:r>
      <w:r w:rsidRPr="009820A1">
        <w:rPr>
          <w:spacing w:val="1"/>
        </w:rPr>
        <w:t>т</w:t>
      </w:r>
      <w:r w:rsidRPr="009820A1">
        <w:rPr>
          <w:spacing w:val="-1"/>
        </w:rPr>
        <w:t>и</w:t>
      </w:r>
      <w:r w:rsidRPr="009820A1">
        <w:rPr>
          <w:spacing w:val="1"/>
        </w:rPr>
        <w:t>в</w:t>
      </w:r>
      <w:r w:rsidRPr="009820A1">
        <w:rPr>
          <w:spacing w:val="-1"/>
        </w:rPr>
        <w:t>н</w:t>
      </w:r>
      <w:r w:rsidRPr="009820A1">
        <w:rPr>
          <w:spacing w:val="1"/>
        </w:rPr>
        <w:t>ы</w:t>
      </w:r>
      <w:r w:rsidRPr="009820A1">
        <w:t>х а</w:t>
      </w:r>
      <w:r w:rsidRPr="009820A1">
        <w:rPr>
          <w:spacing w:val="-1"/>
        </w:rPr>
        <w:t>к</w:t>
      </w:r>
      <w:r w:rsidRPr="009820A1">
        <w:rPr>
          <w:spacing w:val="1"/>
        </w:rPr>
        <w:t>т</w:t>
      </w:r>
      <w:r w:rsidRPr="009820A1">
        <w:t>о</w:t>
      </w:r>
      <w:r w:rsidRPr="009820A1">
        <w:rPr>
          <w:spacing w:val="1"/>
        </w:rPr>
        <w:t>в</w:t>
      </w:r>
      <w:r w:rsidRPr="009820A1">
        <w:t>;</w:t>
      </w:r>
    </w:p>
    <w:p w:rsidR="00820EFF" w:rsidRPr="009820A1" w:rsidRDefault="00820EFF" w:rsidP="00820EFF">
      <w:pPr>
        <w:widowControl w:val="0"/>
        <w:autoSpaceDE w:val="0"/>
        <w:autoSpaceDN w:val="0"/>
        <w:adjustRightInd w:val="0"/>
        <w:ind w:firstLine="709"/>
        <w:jc w:val="both"/>
      </w:pPr>
      <w:r w:rsidRPr="009820A1">
        <w:rPr>
          <w:spacing w:val="2"/>
        </w:rPr>
        <w:t>- при о</w:t>
      </w:r>
      <w:r w:rsidRPr="009820A1">
        <w:t>бо</w:t>
      </w:r>
      <w:r w:rsidRPr="009820A1">
        <w:rPr>
          <w:spacing w:val="1"/>
        </w:rPr>
        <w:t>с</w:t>
      </w:r>
      <w:r w:rsidRPr="009820A1">
        <w:rPr>
          <w:spacing w:val="-2"/>
        </w:rPr>
        <w:t>н</w:t>
      </w:r>
      <w:r w:rsidRPr="009820A1">
        <w:rPr>
          <w:spacing w:val="2"/>
        </w:rPr>
        <w:t>о</w:t>
      </w:r>
      <w:r w:rsidRPr="009820A1">
        <w:rPr>
          <w:spacing w:val="-1"/>
        </w:rPr>
        <w:t>в</w:t>
      </w:r>
      <w:r w:rsidRPr="009820A1">
        <w:t>а</w:t>
      </w:r>
      <w:r w:rsidRPr="009820A1">
        <w:rPr>
          <w:spacing w:val="-1"/>
        </w:rPr>
        <w:t>нны</w:t>
      </w:r>
      <w:r w:rsidRPr="009820A1">
        <w:t xml:space="preserve">х </w:t>
      </w:r>
      <w:r w:rsidRPr="009820A1">
        <w:rPr>
          <w:spacing w:val="2"/>
        </w:rPr>
        <w:t>ж</w:t>
      </w:r>
      <w:r w:rsidRPr="009820A1">
        <w:rPr>
          <w:spacing w:val="-3"/>
        </w:rPr>
        <w:t>а</w:t>
      </w:r>
      <w:r w:rsidRPr="009820A1">
        <w:t>ло</w:t>
      </w:r>
      <w:r w:rsidRPr="009820A1">
        <w:rPr>
          <w:spacing w:val="2"/>
        </w:rPr>
        <w:t>б</w:t>
      </w:r>
      <w:r w:rsidRPr="009820A1">
        <w:t>ах у</w:t>
      </w:r>
      <w:r w:rsidRPr="009820A1">
        <w:rPr>
          <w:spacing w:val="1"/>
        </w:rPr>
        <w:t>ч</w:t>
      </w:r>
      <w:r w:rsidRPr="009820A1">
        <w:rPr>
          <w:spacing w:val="-3"/>
        </w:rPr>
        <w:t>а</w:t>
      </w:r>
      <w:r w:rsidRPr="009820A1">
        <w:rPr>
          <w:spacing w:val="1"/>
        </w:rPr>
        <w:t>ст</w:t>
      </w:r>
      <w:r w:rsidRPr="009820A1">
        <w:rPr>
          <w:spacing w:val="-1"/>
        </w:rPr>
        <w:t>ни</w:t>
      </w:r>
      <w:r w:rsidRPr="009820A1">
        <w:rPr>
          <w:spacing w:val="-3"/>
        </w:rPr>
        <w:t>к</w:t>
      </w:r>
      <w:r w:rsidRPr="009820A1">
        <w:rPr>
          <w:spacing w:val="2"/>
        </w:rPr>
        <w:t>о</w:t>
      </w:r>
      <w:r w:rsidRPr="009820A1">
        <w:t>в о</w:t>
      </w:r>
      <w:r w:rsidRPr="009820A1">
        <w:rPr>
          <w:spacing w:val="2"/>
        </w:rPr>
        <w:t>б</w:t>
      </w:r>
      <w:r w:rsidRPr="009820A1">
        <w:rPr>
          <w:spacing w:val="-2"/>
        </w:rPr>
        <w:t>р</w:t>
      </w:r>
      <w:r w:rsidRPr="009820A1">
        <w:t>а</w:t>
      </w:r>
      <w:r w:rsidRPr="009820A1">
        <w:rPr>
          <w:spacing w:val="-1"/>
        </w:rPr>
        <w:t>з</w:t>
      </w:r>
      <w:r w:rsidRPr="009820A1">
        <w:rPr>
          <w:spacing w:val="2"/>
        </w:rPr>
        <w:t>о</w:t>
      </w:r>
      <w:r w:rsidRPr="009820A1">
        <w:rPr>
          <w:spacing w:val="1"/>
        </w:rPr>
        <w:t>в</w:t>
      </w:r>
      <w:r w:rsidRPr="009820A1">
        <w:rPr>
          <w:spacing w:val="-3"/>
        </w:rPr>
        <w:t>а</w:t>
      </w:r>
      <w:r w:rsidRPr="009820A1">
        <w:rPr>
          <w:spacing w:val="1"/>
        </w:rPr>
        <w:t>т</w:t>
      </w:r>
      <w:r w:rsidRPr="009820A1">
        <w:t>ель</w:t>
      </w:r>
      <w:r w:rsidRPr="009820A1">
        <w:rPr>
          <w:spacing w:val="-1"/>
        </w:rPr>
        <w:t>н</w:t>
      </w:r>
      <w:r w:rsidRPr="009820A1">
        <w:rPr>
          <w:spacing w:val="2"/>
        </w:rPr>
        <w:t>о</w:t>
      </w:r>
      <w:r w:rsidRPr="009820A1">
        <w:rPr>
          <w:spacing w:val="-2"/>
        </w:rPr>
        <w:t>г</w:t>
      </w:r>
      <w:r w:rsidRPr="009820A1">
        <w:t xml:space="preserve">о </w:t>
      </w:r>
      <w:r w:rsidRPr="009820A1">
        <w:rPr>
          <w:spacing w:val="-1"/>
        </w:rPr>
        <w:t>п</w:t>
      </w:r>
      <w:r w:rsidRPr="009820A1">
        <w:rPr>
          <w:spacing w:val="-2"/>
        </w:rPr>
        <w:t>р</w:t>
      </w:r>
      <w:r w:rsidRPr="009820A1">
        <w:rPr>
          <w:spacing w:val="2"/>
        </w:rPr>
        <w:t>о</w:t>
      </w:r>
      <w:r w:rsidRPr="009820A1">
        <w:rPr>
          <w:spacing w:val="-1"/>
        </w:rPr>
        <w:t>ц</w:t>
      </w:r>
      <w:r w:rsidRPr="009820A1">
        <w:t>е</w:t>
      </w:r>
      <w:r w:rsidRPr="009820A1">
        <w:rPr>
          <w:spacing w:val="1"/>
        </w:rPr>
        <w:t>с</w:t>
      </w:r>
      <w:r w:rsidRPr="009820A1">
        <w:t xml:space="preserve">са </w:t>
      </w:r>
      <w:r w:rsidRPr="009820A1">
        <w:rPr>
          <w:spacing w:val="-1"/>
        </w:rPr>
        <w:t>н</w:t>
      </w:r>
      <w:r w:rsidRPr="009820A1">
        <w:t xml:space="preserve">а </w:t>
      </w:r>
      <w:r w:rsidRPr="009820A1">
        <w:rPr>
          <w:spacing w:val="-1"/>
        </w:rPr>
        <w:t>н</w:t>
      </w:r>
      <w:r w:rsidRPr="009820A1">
        <w:t>ару</w:t>
      </w:r>
      <w:r w:rsidRPr="009820A1">
        <w:rPr>
          <w:spacing w:val="-1"/>
        </w:rPr>
        <w:t>ш</w:t>
      </w:r>
      <w:r w:rsidRPr="009820A1">
        <w:rPr>
          <w:spacing w:val="1"/>
        </w:rPr>
        <w:t>е</w:t>
      </w:r>
      <w:r w:rsidRPr="009820A1">
        <w:rPr>
          <w:spacing w:val="-1"/>
        </w:rPr>
        <w:t>ни</w:t>
      </w:r>
      <w:r w:rsidRPr="009820A1">
        <w:t xml:space="preserve">е работником </w:t>
      </w:r>
      <w:r w:rsidRPr="009820A1">
        <w:rPr>
          <w:spacing w:val="-1"/>
        </w:rPr>
        <w:t>н</w:t>
      </w:r>
      <w:r w:rsidRPr="009820A1">
        <w:rPr>
          <w:spacing w:val="2"/>
        </w:rPr>
        <w:t>о</w:t>
      </w:r>
      <w:r w:rsidRPr="009820A1">
        <w:rPr>
          <w:spacing w:val="-2"/>
        </w:rPr>
        <w:t>р</w:t>
      </w:r>
      <w:r w:rsidRPr="009820A1">
        <w:t xml:space="preserve">м </w:t>
      </w:r>
      <w:r w:rsidRPr="009820A1">
        <w:rPr>
          <w:spacing w:val="-2"/>
        </w:rPr>
        <w:t>п</w:t>
      </w:r>
      <w:r w:rsidRPr="009820A1">
        <w:rPr>
          <w:spacing w:val="1"/>
        </w:rPr>
        <w:t>е</w:t>
      </w:r>
      <w:r w:rsidRPr="009820A1">
        <w:t>д</w:t>
      </w:r>
      <w:r w:rsidRPr="009820A1">
        <w:rPr>
          <w:spacing w:val="-1"/>
        </w:rPr>
        <w:t>аг</w:t>
      </w:r>
      <w:r w:rsidRPr="009820A1">
        <w:rPr>
          <w:spacing w:val="2"/>
        </w:rPr>
        <w:t>о</w:t>
      </w:r>
      <w:r w:rsidRPr="009820A1">
        <w:rPr>
          <w:spacing w:val="-1"/>
        </w:rPr>
        <w:t>гич</w:t>
      </w:r>
      <w:r w:rsidRPr="009820A1">
        <w:rPr>
          <w:spacing w:val="1"/>
        </w:rPr>
        <w:t>е</w:t>
      </w:r>
      <w:r w:rsidRPr="009820A1">
        <w:t>с</w:t>
      </w:r>
      <w:r w:rsidRPr="009820A1">
        <w:rPr>
          <w:spacing w:val="-1"/>
        </w:rPr>
        <w:t>к</w:t>
      </w:r>
      <w:r w:rsidRPr="009820A1">
        <w:rPr>
          <w:spacing w:val="2"/>
        </w:rPr>
        <w:t>о</w:t>
      </w:r>
      <w:r w:rsidRPr="009820A1">
        <w:t xml:space="preserve">й </w:t>
      </w:r>
      <w:r w:rsidRPr="009820A1">
        <w:rPr>
          <w:spacing w:val="-1"/>
        </w:rPr>
        <w:t>э</w:t>
      </w:r>
      <w:r w:rsidRPr="009820A1">
        <w:rPr>
          <w:spacing w:val="1"/>
        </w:rPr>
        <w:t>т</w:t>
      </w:r>
      <w:r w:rsidRPr="009820A1">
        <w:rPr>
          <w:spacing w:val="-1"/>
        </w:rPr>
        <w:t>ики</w:t>
      </w:r>
      <w:r w:rsidRPr="009820A1">
        <w:t xml:space="preserve">, </w:t>
      </w:r>
      <w:r w:rsidRPr="009820A1">
        <w:rPr>
          <w:spacing w:val="-1"/>
        </w:rPr>
        <w:t>п</w:t>
      </w:r>
      <w:r w:rsidRPr="009820A1">
        <w:t>ра</w:t>
      </w:r>
      <w:r w:rsidRPr="009820A1">
        <w:rPr>
          <w:spacing w:val="1"/>
        </w:rPr>
        <w:t>в</w:t>
      </w:r>
      <w:r w:rsidRPr="009820A1">
        <w:rPr>
          <w:spacing w:val="-1"/>
        </w:rPr>
        <w:t>и</w:t>
      </w:r>
      <w:r w:rsidRPr="009820A1">
        <w:t xml:space="preserve">л </w:t>
      </w:r>
      <w:r w:rsidRPr="009820A1">
        <w:rPr>
          <w:spacing w:val="-2"/>
        </w:rPr>
        <w:t>п</w:t>
      </w:r>
      <w:r w:rsidRPr="009820A1">
        <w:rPr>
          <w:spacing w:val="2"/>
        </w:rPr>
        <w:t>о</w:t>
      </w:r>
      <w:r w:rsidRPr="009820A1">
        <w:rPr>
          <w:spacing w:val="-1"/>
        </w:rPr>
        <w:t>в</w:t>
      </w:r>
      <w:r w:rsidRPr="009820A1">
        <w:rPr>
          <w:spacing w:val="1"/>
        </w:rPr>
        <w:t>е</w:t>
      </w:r>
      <w:r w:rsidRPr="009820A1">
        <w:t>д</w:t>
      </w:r>
      <w:r w:rsidRPr="009820A1">
        <w:rPr>
          <w:spacing w:val="1"/>
        </w:rPr>
        <w:t>е</w:t>
      </w:r>
      <w:r w:rsidRPr="009820A1">
        <w:rPr>
          <w:spacing w:val="-1"/>
        </w:rPr>
        <w:t>ни</w:t>
      </w:r>
      <w:r w:rsidRPr="009820A1">
        <w:t>я и раб</w:t>
      </w:r>
      <w:r w:rsidRPr="009820A1">
        <w:rPr>
          <w:spacing w:val="2"/>
        </w:rPr>
        <w:t>о</w:t>
      </w:r>
      <w:r w:rsidRPr="009820A1">
        <w:rPr>
          <w:spacing w:val="-1"/>
        </w:rPr>
        <w:t>т</w:t>
      </w:r>
      <w:r w:rsidRPr="009820A1">
        <w:t xml:space="preserve">ы с </w:t>
      </w:r>
      <w:r w:rsidRPr="009820A1">
        <w:rPr>
          <w:spacing w:val="17"/>
        </w:rPr>
        <w:t>обучающимися (воспитанниками)</w:t>
      </w:r>
      <w:r w:rsidRPr="009820A1">
        <w:t xml:space="preserve">, а </w:t>
      </w:r>
      <w:r w:rsidRPr="009820A1">
        <w:rPr>
          <w:spacing w:val="1"/>
        </w:rPr>
        <w:t>т</w:t>
      </w:r>
      <w:r w:rsidRPr="009820A1">
        <w:t>а</w:t>
      </w:r>
      <w:r w:rsidRPr="009820A1">
        <w:rPr>
          <w:spacing w:val="-3"/>
        </w:rPr>
        <w:t>к</w:t>
      </w:r>
      <w:r w:rsidRPr="009820A1">
        <w:rPr>
          <w:spacing w:val="2"/>
        </w:rPr>
        <w:t>ж</w:t>
      </w:r>
      <w:r w:rsidRPr="009820A1">
        <w:t xml:space="preserve">е </w:t>
      </w:r>
      <w:r w:rsidRPr="009820A1">
        <w:rPr>
          <w:spacing w:val="-1"/>
        </w:rPr>
        <w:t>н</w:t>
      </w:r>
      <w:r w:rsidRPr="009820A1">
        <w:t xml:space="preserve">а </w:t>
      </w:r>
      <w:r w:rsidRPr="009820A1">
        <w:rPr>
          <w:spacing w:val="-1"/>
        </w:rPr>
        <w:t>ни</w:t>
      </w:r>
      <w:r w:rsidRPr="009820A1">
        <w:rPr>
          <w:spacing w:val="1"/>
        </w:rPr>
        <w:t>з</w:t>
      </w:r>
      <w:r w:rsidRPr="009820A1">
        <w:rPr>
          <w:spacing w:val="-3"/>
        </w:rPr>
        <w:t>к</w:t>
      </w:r>
      <w:r w:rsidRPr="009820A1">
        <w:rPr>
          <w:spacing w:val="2"/>
        </w:rPr>
        <w:t>о</w:t>
      </w:r>
      <w:r w:rsidRPr="009820A1">
        <w:t xml:space="preserve">е </w:t>
      </w:r>
      <w:r w:rsidRPr="009820A1">
        <w:rPr>
          <w:spacing w:val="-1"/>
        </w:rPr>
        <w:t>к</w:t>
      </w:r>
      <w:r w:rsidRPr="009820A1">
        <w:t>а</w:t>
      </w:r>
      <w:r w:rsidRPr="009820A1">
        <w:rPr>
          <w:spacing w:val="-1"/>
        </w:rPr>
        <w:t>ч</w:t>
      </w:r>
      <w:r w:rsidRPr="009820A1">
        <w:rPr>
          <w:spacing w:val="1"/>
        </w:rPr>
        <w:t>е</w:t>
      </w:r>
      <w:r w:rsidRPr="009820A1">
        <w:t>с</w:t>
      </w:r>
      <w:r w:rsidRPr="009820A1">
        <w:rPr>
          <w:spacing w:val="1"/>
        </w:rPr>
        <w:t>т</w:t>
      </w:r>
      <w:r w:rsidRPr="009820A1">
        <w:rPr>
          <w:spacing w:val="-1"/>
        </w:rPr>
        <w:t>в</w:t>
      </w:r>
      <w:r w:rsidRPr="009820A1">
        <w:t xml:space="preserve">о </w:t>
      </w:r>
      <w:r w:rsidRPr="009820A1">
        <w:rPr>
          <w:spacing w:val="2"/>
        </w:rPr>
        <w:t>о</w:t>
      </w:r>
      <w:r w:rsidRPr="009820A1">
        <w:t>бу</w:t>
      </w:r>
      <w:r w:rsidRPr="009820A1">
        <w:rPr>
          <w:spacing w:val="-1"/>
        </w:rPr>
        <w:t>ч</w:t>
      </w:r>
      <w:r w:rsidRPr="009820A1">
        <w:rPr>
          <w:spacing w:val="1"/>
        </w:rPr>
        <w:t>е</w:t>
      </w:r>
      <w:r w:rsidRPr="009820A1">
        <w:rPr>
          <w:spacing w:val="-2"/>
        </w:rPr>
        <w:t>н</w:t>
      </w:r>
      <w:r w:rsidRPr="009820A1">
        <w:rPr>
          <w:spacing w:val="-1"/>
        </w:rPr>
        <w:t>и</w:t>
      </w:r>
      <w:r w:rsidRPr="009820A1">
        <w:t xml:space="preserve">я, </w:t>
      </w:r>
      <w:r w:rsidRPr="009820A1">
        <w:rPr>
          <w:spacing w:val="-2"/>
        </w:rPr>
        <w:t>п</w:t>
      </w:r>
      <w:r w:rsidRPr="009820A1">
        <w:rPr>
          <w:spacing w:val="2"/>
        </w:rPr>
        <w:t>о</w:t>
      </w:r>
      <w:r w:rsidRPr="009820A1">
        <w:t>д</w:t>
      </w:r>
      <w:r w:rsidRPr="009820A1">
        <w:rPr>
          <w:spacing w:val="-1"/>
        </w:rPr>
        <w:t>т</w:t>
      </w:r>
      <w:r w:rsidRPr="009820A1">
        <w:rPr>
          <w:spacing w:val="1"/>
        </w:rPr>
        <w:t>в</w:t>
      </w:r>
      <w:r w:rsidRPr="009820A1">
        <w:t>ержд</w:t>
      </w:r>
      <w:r w:rsidRPr="009820A1">
        <w:rPr>
          <w:spacing w:val="1"/>
        </w:rPr>
        <w:t>ё</w:t>
      </w:r>
      <w:r w:rsidRPr="009820A1">
        <w:rPr>
          <w:spacing w:val="-1"/>
        </w:rPr>
        <w:t>нны</w:t>
      </w:r>
      <w:r w:rsidRPr="009820A1">
        <w:t>х ре</w:t>
      </w:r>
      <w:r w:rsidRPr="009820A1">
        <w:rPr>
          <w:spacing w:val="1"/>
        </w:rPr>
        <w:t>з</w:t>
      </w:r>
      <w:r w:rsidRPr="009820A1">
        <w:t>ул</w:t>
      </w:r>
      <w:r w:rsidRPr="009820A1">
        <w:rPr>
          <w:spacing w:val="-1"/>
        </w:rPr>
        <w:t>ь</w:t>
      </w:r>
      <w:r w:rsidRPr="009820A1">
        <w:rPr>
          <w:spacing w:val="1"/>
        </w:rPr>
        <w:t>т</w:t>
      </w:r>
      <w:r w:rsidRPr="009820A1">
        <w:t>а</w:t>
      </w:r>
      <w:r w:rsidRPr="009820A1">
        <w:rPr>
          <w:spacing w:val="1"/>
        </w:rPr>
        <w:t>т</w:t>
      </w:r>
      <w:r w:rsidRPr="009820A1">
        <w:rPr>
          <w:spacing w:val="-3"/>
        </w:rPr>
        <w:t>а</w:t>
      </w:r>
      <w:r w:rsidRPr="009820A1">
        <w:rPr>
          <w:spacing w:val="2"/>
        </w:rPr>
        <w:t>м</w:t>
      </w:r>
      <w:r w:rsidRPr="009820A1">
        <w:t xml:space="preserve">и </w:t>
      </w:r>
      <w:r w:rsidRPr="009820A1">
        <w:rPr>
          <w:spacing w:val="-1"/>
        </w:rPr>
        <w:t>п</w:t>
      </w:r>
      <w:r w:rsidRPr="009820A1">
        <w:t>ро</w:t>
      </w:r>
      <w:r w:rsidRPr="009820A1">
        <w:rPr>
          <w:spacing w:val="1"/>
        </w:rPr>
        <w:t>ве</w:t>
      </w:r>
      <w:r w:rsidRPr="009820A1">
        <w:rPr>
          <w:spacing w:val="-2"/>
        </w:rPr>
        <w:t>д</w:t>
      </w:r>
      <w:r w:rsidRPr="009820A1">
        <w:rPr>
          <w:spacing w:val="1"/>
        </w:rPr>
        <w:t>ё</w:t>
      </w:r>
      <w:r w:rsidRPr="009820A1">
        <w:rPr>
          <w:spacing w:val="-1"/>
        </w:rPr>
        <w:t>нн</w:t>
      </w:r>
      <w:r w:rsidRPr="009820A1">
        <w:rPr>
          <w:spacing w:val="2"/>
        </w:rPr>
        <w:t>о</w:t>
      </w:r>
      <w:r w:rsidRPr="009820A1">
        <w:rPr>
          <w:spacing w:val="-2"/>
        </w:rPr>
        <w:t>г</w:t>
      </w:r>
      <w:r w:rsidRPr="009820A1">
        <w:t>о сл</w:t>
      </w:r>
      <w:r w:rsidRPr="009820A1">
        <w:rPr>
          <w:spacing w:val="-2"/>
        </w:rPr>
        <w:t>у</w:t>
      </w:r>
      <w:r w:rsidRPr="009820A1">
        <w:rPr>
          <w:spacing w:val="2"/>
        </w:rPr>
        <w:t>ж</w:t>
      </w:r>
      <w:r w:rsidRPr="009820A1">
        <w:t>е</w:t>
      </w:r>
      <w:r w:rsidRPr="009820A1">
        <w:rPr>
          <w:spacing w:val="2"/>
        </w:rPr>
        <w:t>б</w:t>
      </w:r>
      <w:r w:rsidRPr="009820A1">
        <w:rPr>
          <w:spacing w:val="-2"/>
        </w:rPr>
        <w:t>н</w:t>
      </w:r>
      <w:r w:rsidRPr="009820A1">
        <w:rPr>
          <w:spacing w:val="2"/>
        </w:rPr>
        <w:t>о</w:t>
      </w:r>
      <w:r w:rsidRPr="009820A1">
        <w:rPr>
          <w:spacing w:val="-2"/>
        </w:rPr>
        <w:t>г</w:t>
      </w:r>
      <w:r w:rsidRPr="009820A1">
        <w:t>о ра</w:t>
      </w:r>
      <w:r w:rsidRPr="009820A1">
        <w:rPr>
          <w:spacing w:val="1"/>
        </w:rPr>
        <w:t>с</w:t>
      </w:r>
      <w:r w:rsidRPr="009820A1">
        <w:t>сл</w:t>
      </w:r>
      <w:r w:rsidRPr="009820A1">
        <w:rPr>
          <w:spacing w:val="1"/>
        </w:rPr>
        <w:t>е</w:t>
      </w:r>
      <w:r w:rsidRPr="009820A1">
        <w:rPr>
          <w:spacing w:val="-2"/>
        </w:rPr>
        <w:t>д</w:t>
      </w:r>
      <w:r w:rsidRPr="009820A1">
        <w:rPr>
          <w:spacing w:val="2"/>
        </w:rPr>
        <w:t>о</w:t>
      </w:r>
      <w:r w:rsidRPr="009820A1">
        <w:rPr>
          <w:spacing w:val="1"/>
        </w:rPr>
        <w:t>в</w:t>
      </w:r>
      <w:r w:rsidRPr="009820A1">
        <w:t>а</w:t>
      </w:r>
      <w:r w:rsidRPr="009820A1">
        <w:rPr>
          <w:spacing w:val="-1"/>
        </w:rPr>
        <w:t>ни</w:t>
      </w:r>
      <w:r w:rsidRPr="009820A1">
        <w:t>я (проверки);</w:t>
      </w:r>
    </w:p>
    <w:p w:rsidR="00820EFF" w:rsidRPr="009820A1" w:rsidRDefault="00820EFF" w:rsidP="00820EFF">
      <w:pPr>
        <w:widowControl w:val="0"/>
        <w:autoSpaceDE w:val="0"/>
        <w:autoSpaceDN w:val="0"/>
        <w:adjustRightInd w:val="0"/>
        <w:ind w:firstLine="709"/>
        <w:jc w:val="both"/>
        <w:rPr>
          <w:spacing w:val="7"/>
        </w:rPr>
      </w:pPr>
      <w:r w:rsidRPr="009820A1">
        <w:rPr>
          <w:spacing w:val="2"/>
        </w:rPr>
        <w:t>- при о</w:t>
      </w:r>
      <w:r w:rsidRPr="009820A1">
        <w:rPr>
          <w:spacing w:val="-1"/>
        </w:rPr>
        <w:t>тк</w:t>
      </w:r>
      <w:r w:rsidRPr="009820A1">
        <w:t>азе от у</w:t>
      </w:r>
      <w:r w:rsidRPr="009820A1">
        <w:rPr>
          <w:spacing w:val="1"/>
        </w:rPr>
        <w:t>ч</w:t>
      </w:r>
      <w:r w:rsidRPr="009820A1">
        <w:rPr>
          <w:spacing w:val="-3"/>
        </w:rPr>
        <w:t>а</w:t>
      </w:r>
      <w:r w:rsidRPr="009820A1">
        <w:rPr>
          <w:spacing w:val="1"/>
        </w:rPr>
        <w:t>ст</w:t>
      </w:r>
      <w:r w:rsidRPr="009820A1">
        <w:rPr>
          <w:spacing w:val="-1"/>
        </w:rPr>
        <w:t>и</w:t>
      </w:r>
      <w:r w:rsidRPr="009820A1">
        <w:t xml:space="preserve">я </w:t>
      </w:r>
      <w:r w:rsidRPr="009820A1">
        <w:rPr>
          <w:spacing w:val="1"/>
        </w:rPr>
        <w:t xml:space="preserve">в </w:t>
      </w:r>
      <w:r w:rsidRPr="009820A1">
        <w:t>м</w:t>
      </w:r>
      <w:r w:rsidRPr="009820A1">
        <w:rPr>
          <w:spacing w:val="1"/>
        </w:rPr>
        <w:t>е</w:t>
      </w:r>
      <w:r w:rsidRPr="009820A1">
        <w:rPr>
          <w:spacing w:val="-2"/>
        </w:rPr>
        <w:t>р</w:t>
      </w:r>
      <w:r w:rsidRPr="009820A1">
        <w:rPr>
          <w:spacing w:val="2"/>
        </w:rPr>
        <w:t>о</w:t>
      </w:r>
      <w:r w:rsidRPr="009820A1">
        <w:rPr>
          <w:spacing w:val="-2"/>
        </w:rPr>
        <w:t>п</w:t>
      </w:r>
      <w:r w:rsidRPr="009820A1">
        <w:t>р</w:t>
      </w:r>
      <w:r w:rsidRPr="009820A1">
        <w:rPr>
          <w:spacing w:val="-1"/>
        </w:rPr>
        <w:t>и</w:t>
      </w:r>
      <w:r w:rsidRPr="009820A1">
        <w:t>я</w:t>
      </w:r>
      <w:r w:rsidRPr="009820A1">
        <w:rPr>
          <w:spacing w:val="1"/>
        </w:rPr>
        <w:t>т</w:t>
      </w:r>
      <w:r w:rsidRPr="009820A1">
        <w:rPr>
          <w:spacing w:val="-1"/>
        </w:rPr>
        <w:t>и</w:t>
      </w:r>
      <w:r w:rsidRPr="009820A1">
        <w:t>я</w:t>
      </w:r>
      <w:r w:rsidRPr="009820A1">
        <w:rPr>
          <w:spacing w:val="-2"/>
        </w:rPr>
        <w:t>х, проводимых в соответствии с планом работы организации</w:t>
      </w:r>
      <w:r w:rsidRPr="009820A1">
        <w:t>;</w:t>
      </w:r>
    </w:p>
    <w:p w:rsidR="00820EFF" w:rsidRPr="009820A1" w:rsidRDefault="00820EFF" w:rsidP="00820EFF">
      <w:pPr>
        <w:widowControl w:val="0"/>
        <w:autoSpaceDE w:val="0"/>
        <w:autoSpaceDN w:val="0"/>
        <w:adjustRightInd w:val="0"/>
        <w:ind w:firstLine="709"/>
        <w:jc w:val="both"/>
      </w:pPr>
      <w:r w:rsidRPr="009820A1">
        <w:rPr>
          <w:spacing w:val="2"/>
        </w:rPr>
        <w:t>- при</w:t>
      </w:r>
      <w:r w:rsidRPr="009820A1">
        <w:rPr>
          <w:spacing w:val="-1"/>
        </w:rPr>
        <w:t xml:space="preserve"> н</w:t>
      </w:r>
      <w:r w:rsidRPr="009820A1">
        <w:t>ару</w:t>
      </w:r>
      <w:r w:rsidRPr="009820A1">
        <w:rPr>
          <w:spacing w:val="-1"/>
        </w:rPr>
        <w:t>ш</w:t>
      </w:r>
      <w:r w:rsidRPr="009820A1">
        <w:rPr>
          <w:spacing w:val="1"/>
        </w:rPr>
        <w:t>е</w:t>
      </w:r>
      <w:r w:rsidRPr="009820A1">
        <w:rPr>
          <w:spacing w:val="-1"/>
        </w:rPr>
        <w:t>ни</w:t>
      </w:r>
      <w:r w:rsidRPr="009820A1">
        <w:t xml:space="preserve">и </w:t>
      </w:r>
      <w:r w:rsidRPr="009820A1">
        <w:rPr>
          <w:spacing w:val="-1"/>
        </w:rPr>
        <w:t>п</w:t>
      </w:r>
      <w:r w:rsidRPr="009820A1">
        <w:t>ра</w:t>
      </w:r>
      <w:r w:rsidRPr="009820A1">
        <w:rPr>
          <w:spacing w:val="1"/>
        </w:rPr>
        <w:t>в</w:t>
      </w:r>
      <w:r w:rsidRPr="009820A1">
        <w:rPr>
          <w:spacing w:val="-1"/>
        </w:rPr>
        <w:t>и</w:t>
      </w:r>
      <w:r w:rsidRPr="009820A1">
        <w:t xml:space="preserve">л </w:t>
      </w:r>
      <w:r w:rsidRPr="009820A1">
        <w:rPr>
          <w:spacing w:val="-1"/>
        </w:rPr>
        <w:t>в</w:t>
      </w:r>
      <w:r w:rsidRPr="009820A1">
        <w:rPr>
          <w:spacing w:val="9"/>
        </w:rPr>
        <w:t>е</w:t>
      </w:r>
      <w:r w:rsidRPr="009820A1">
        <w:t>д</w:t>
      </w:r>
      <w:r w:rsidRPr="009820A1">
        <w:rPr>
          <w:spacing w:val="1"/>
        </w:rPr>
        <w:t>е</w:t>
      </w:r>
      <w:r w:rsidRPr="009820A1">
        <w:rPr>
          <w:spacing w:val="-1"/>
        </w:rPr>
        <w:t>ни</w:t>
      </w:r>
      <w:r w:rsidRPr="009820A1">
        <w:t>я д</w:t>
      </w:r>
      <w:r w:rsidRPr="009820A1">
        <w:rPr>
          <w:spacing w:val="2"/>
        </w:rPr>
        <w:t>о</w:t>
      </w:r>
      <w:r w:rsidRPr="009820A1">
        <w:rPr>
          <w:spacing w:val="-1"/>
        </w:rPr>
        <w:t>к</w:t>
      </w:r>
      <w:r w:rsidRPr="009820A1">
        <w:rPr>
          <w:spacing w:val="-2"/>
        </w:rPr>
        <w:t>у</w:t>
      </w:r>
      <w:r w:rsidRPr="009820A1">
        <w:rPr>
          <w:spacing w:val="2"/>
        </w:rPr>
        <w:t>м</w:t>
      </w:r>
      <w:r w:rsidRPr="009820A1">
        <w:t>е</w:t>
      </w:r>
      <w:r w:rsidRPr="009820A1">
        <w:rPr>
          <w:spacing w:val="-1"/>
        </w:rPr>
        <w:t>н</w:t>
      </w:r>
      <w:r w:rsidRPr="009820A1">
        <w:rPr>
          <w:spacing w:val="1"/>
        </w:rPr>
        <w:t>т</w:t>
      </w:r>
      <w:r w:rsidRPr="009820A1">
        <w:t>а</w:t>
      </w:r>
      <w:r w:rsidRPr="009820A1">
        <w:rPr>
          <w:spacing w:val="-1"/>
        </w:rPr>
        <w:t>ции</w:t>
      </w:r>
      <w:r w:rsidRPr="009820A1">
        <w:t>.</w:t>
      </w:r>
    </w:p>
    <w:p w:rsidR="00820EFF" w:rsidRPr="009820A1" w:rsidRDefault="00820EFF" w:rsidP="00820EFF">
      <w:pPr>
        <w:ind w:firstLine="708"/>
        <w:jc w:val="both"/>
      </w:pPr>
      <w:r w:rsidRPr="009820A1">
        <w:t>8.3. Руководитель дошкольной образовательной организации, учитывая мнение профсоюзной организации, представляет в орган государственно-общественного управления организации, наделенный соответствующими полномочиями, аналитическую информацию о достижении критериев и показателей деятельности работников, являющуюся основанием для их стимулирования.</w:t>
      </w:r>
    </w:p>
    <w:p w:rsidR="00820EFF" w:rsidRPr="009820A1" w:rsidRDefault="00820EFF" w:rsidP="00820EFF">
      <w:pPr>
        <w:ind w:firstLine="708"/>
        <w:jc w:val="both"/>
      </w:pPr>
      <w:r w:rsidRPr="009820A1">
        <w:t xml:space="preserve">Порядок рассмотрения органом государственно-общественного управления дошкольной образовательной организации, наделенным соответствующими полномочиями, вопроса о стимулировании работников устанавливается соответствующим положением. </w:t>
      </w:r>
    </w:p>
    <w:p w:rsidR="00820EFF" w:rsidRPr="009820A1" w:rsidRDefault="00820EFF" w:rsidP="00820EFF">
      <w:pPr>
        <w:rPr>
          <w:bCs/>
        </w:rPr>
      </w:pPr>
      <w:r w:rsidRPr="009820A1">
        <w:t xml:space="preserve">                              </w:t>
      </w:r>
      <w:r w:rsidRPr="009820A1">
        <w:rPr>
          <w:bCs/>
        </w:rPr>
        <w:t>9. Другие вопросы оплаты труда работников</w:t>
      </w:r>
    </w:p>
    <w:p w:rsidR="00820EFF" w:rsidRPr="009820A1" w:rsidRDefault="00820EFF" w:rsidP="00820EFF">
      <w:pPr>
        <w:ind w:firstLine="709"/>
        <w:jc w:val="both"/>
      </w:pPr>
      <w:r w:rsidRPr="009820A1">
        <w:t>В дошкольной образовательной организации предусматриваются должности административно-управленческого, педагогического и младшего обслуживающего персонала.</w:t>
      </w:r>
    </w:p>
    <w:p w:rsidR="00820EFF" w:rsidRPr="009820A1" w:rsidRDefault="00820EFF" w:rsidP="00820EFF">
      <w:pPr>
        <w:ind w:firstLine="709"/>
        <w:jc w:val="both"/>
      </w:pPr>
      <w:r w:rsidRPr="009820A1">
        <w:t>Штатное расписание по видам персонала составляется по всем структурным подразделениям учреждения в соответствии с уставом.</w:t>
      </w:r>
    </w:p>
    <w:p w:rsidR="00820EFF" w:rsidRPr="009820A1" w:rsidRDefault="00820EFF" w:rsidP="00820EFF">
      <w:pPr>
        <w:ind w:firstLine="708"/>
        <w:jc w:val="both"/>
      </w:pPr>
      <w:r w:rsidRPr="009820A1">
        <w:t>Численный состав работников дошкольной образовательной организации должен быть достаточным для гарантированного выполнения его функций, задач и объемов работ, установленных учредителем.</w:t>
      </w:r>
    </w:p>
    <w:p w:rsidR="00820EFF" w:rsidRPr="009820A1" w:rsidRDefault="00820EFF" w:rsidP="00820EFF">
      <w:pPr>
        <w:ind w:firstLine="708"/>
        <w:jc w:val="both"/>
      </w:pPr>
      <w:r w:rsidRPr="009820A1">
        <w:t>Заработная плата педагогических работников, осуществляющих образовательный процесс, устанавливается исходя из тарифицируемой педагогической нагрузки.</w:t>
      </w:r>
    </w:p>
    <w:p w:rsidR="00820EFF" w:rsidRPr="009820A1" w:rsidRDefault="00820EFF" w:rsidP="00820EFF">
      <w:pPr>
        <w:ind w:firstLine="567"/>
        <w:jc w:val="both"/>
      </w:pPr>
      <w:r w:rsidRPr="009820A1">
        <w:t>В случае, если педагогическим работникам с их согласия установлены часы преподавательской (учебной) работы менее нормы, определенной приказом Министерства образования и науки Российской Федерации от 22 декабря 2014 г. № 1061 «О продолжительности рабочего времени (норме часов педагогической работы за ставку заработной платы) педагогических работников и порядке определения учебной нагрузки педагогических работников, оговариваемой в трудовом договоре», оплата его труда осуществляется пропорционально отработанному времени с учетом часов преподавательской (учебной) работы, а также другой педагогической работы, предусмотренной должностными обязанностями и режимом рабочего времени.</w:t>
      </w:r>
    </w:p>
    <w:p w:rsidR="00820EFF" w:rsidRPr="009820A1" w:rsidRDefault="00820EFF" w:rsidP="00820EFF">
      <w:pPr>
        <w:ind w:firstLine="540"/>
        <w:jc w:val="both"/>
      </w:pPr>
      <w:r w:rsidRPr="009820A1">
        <w:t xml:space="preserve"> Руководитель в пределах фонда оплаты труда  в соответствии со статьёй 59 ТК РФ имеет право заключать срочные трудовые договоры:</w:t>
      </w:r>
    </w:p>
    <w:p w:rsidR="00820EFF" w:rsidRPr="009820A1" w:rsidRDefault="00820EFF" w:rsidP="00820EFF">
      <w:pPr>
        <w:pStyle w:val="ConsPlusNormal0"/>
        <w:widowControl/>
        <w:numPr>
          <w:ilvl w:val="0"/>
          <w:numId w:val="4"/>
        </w:numPr>
        <w:tabs>
          <w:tab w:val="left" w:pos="1134"/>
        </w:tabs>
        <w:ind w:left="0" w:firstLine="567"/>
        <w:jc w:val="both"/>
        <w:rPr>
          <w:rFonts w:ascii="Times New Roman" w:hAnsi="Times New Roman" w:cs="Times New Roman"/>
          <w:sz w:val="24"/>
          <w:szCs w:val="24"/>
        </w:rPr>
      </w:pPr>
      <w:r w:rsidRPr="009820A1">
        <w:rPr>
          <w:rFonts w:ascii="Times New Roman" w:hAnsi="Times New Roman" w:cs="Times New Roman"/>
          <w:sz w:val="24"/>
          <w:szCs w:val="24"/>
        </w:rPr>
        <w:t>ля выполнения временных (до двух месяцев) работ;</w:t>
      </w:r>
    </w:p>
    <w:p w:rsidR="00820EFF" w:rsidRPr="009820A1" w:rsidRDefault="00820EFF" w:rsidP="00820EFF">
      <w:pPr>
        <w:pStyle w:val="ConsPlusNormal0"/>
        <w:widowControl/>
        <w:numPr>
          <w:ilvl w:val="0"/>
          <w:numId w:val="4"/>
        </w:numPr>
        <w:tabs>
          <w:tab w:val="left" w:pos="1134"/>
        </w:tabs>
        <w:ind w:left="0" w:firstLine="567"/>
        <w:jc w:val="both"/>
        <w:rPr>
          <w:rFonts w:ascii="Times New Roman" w:hAnsi="Times New Roman" w:cs="Times New Roman"/>
          <w:sz w:val="24"/>
          <w:szCs w:val="24"/>
        </w:rPr>
      </w:pPr>
      <w:r w:rsidRPr="009820A1">
        <w:rPr>
          <w:rFonts w:ascii="Times New Roman" w:hAnsi="Times New Roman" w:cs="Times New Roman"/>
          <w:sz w:val="24"/>
          <w:szCs w:val="24"/>
        </w:rPr>
        <w:t>для выполнения сезонных работ, когда в силу природных условий работа может производиться только в течение определенного периода (сезона);</w:t>
      </w:r>
    </w:p>
    <w:p w:rsidR="00820EFF" w:rsidRPr="009820A1" w:rsidRDefault="00820EFF" w:rsidP="00820EFF">
      <w:pPr>
        <w:pStyle w:val="ConsPlusNormal0"/>
        <w:widowControl/>
        <w:numPr>
          <w:ilvl w:val="0"/>
          <w:numId w:val="4"/>
        </w:numPr>
        <w:tabs>
          <w:tab w:val="left" w:pos="1134"/>
        </w:tabs>
        <w:ind w:left="0" w:firstLine="567"/>
        <w:jc w:val="both"/>
        <w:rPr>
          <w:rFonts w:ascii="Times New Roman" w:hAnsi="Times New Roman" w:cs="Times New Roman"/>
          <w:sz w:val="24"/>
          <w:szCs w:val="24"/>
        </w:rPr>
      </w:pPr>
      <w:r w:rsidRPr="009820A1">
        <w:rPr>
          <w:rFonts w:ascii="Times New Roman" w:hAnsi="Times New Roman" w:cs="Times New Roman"/>
          <w:sz w:val="24"/>
          <w:szCs w:val="24"/>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820EFF" w:rsidRPr="009820A1" w:rsidRDefault="00820EFF" w:rsidP="00820EFF">
      <w:pPr>
        <w:ind w:firstLine="708"/>
        <w:jc w:val="both"/>
      </w:pPr>
      <w:r w:rsidRPr="009820A1">
        <w:t>Положением об оплате труда работников  может быть предусмотрено установление персонального повышающего коэффициента.</w:t>
      </w:r>
    </w:p>
    <w:p w:rsidR="00820EFF" w:rsidRPr="009820A1" w:rsidRDefault="00820EFF" w:rsidP="00820EFF">
      <w:pPr>
        <w:ind w:firstLine="708"/>
        <w:jc w:val="both"/>
      </w:pPr>
      <w:r w:rsidRPr="009820A1">
        <w:lastRenderedPageBreak/>
        <w:t>Персональный повышающий коэффициент к окладам (должностным окладам), ставкам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p>
    <w:p w:rsidR="00820EFF" w:rsidRPr="009820A1" w:rsidRDefault="00820EFF" w:rsidP="00820EFF">
      <w:pPr>
        <w:autoSpaceDN w:val="0"/>
        <w:adjustRightInd w:val="0"/>
        <w:ind w:firstLine="540"/>
        <w:jc w:val="both"/>
      </w:pPr>
      <w:r w:rsidRPr="009820A1">
        <w:t>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и его размере принимается руководителем с учетом мнения профсоюзного комитета и органа самоуправления, наделенного соответствующими полномочиями, в отношении конкретного работника в пределах фонда оплаты труда.</w:t>
      </w:r>
    </w:p>
    <w:p w:rsidR="00820EFF" w:rsidRPr="009820A1" w:rsidRDefault="00820EFF" w:rsidP="00820EFF">
      <w:pPr>
        <w:autoSpaceDN w:val="0"/>
        <w:adjustRightInd w:val="0"/>
        <w:ind w:firstLine="540"/>
        <w:jc w:val="both"/>
      </w:pPr>
      <w:r w:rsidRPr="009820A1">
        <w:t>Применение повышающего коэффициента не образует новый оклад и не учитывается при начислении компенсационных и стимулирующих выплат. Размер выплат по повышающему коэффициенту к окладу (должностному окладу), ставке определяется путем умножения размера оклада (должностного оклада), ставки заработной платы на повышающий коэффициент.</w:t>
      </w:r>
    </w:p>
    <w:p w:rsidR="00820EFF" w:rsidRPr="009820A1" w:rsidRDefault="00820EFF" w:rsidP="00820EFF">
      <w:pPr>
        <w:shd w:val="clear" w:color="auto" w:fill="FFFFFF"/>
        <w:ind w:firstLine="851"/>
        <w:jc w:val="both"/>
      </w:pPr>
      <w:r w:rsidRPr="009820A1">
        <w:t>В пределах выделенного фонда оплаты труда, внебюджетных источников работникам организаций  может производиться выплата материальной помощи.</w:t>
      </w:r>
    </w:p>
    <w:p w:rsidR="00820EFF" w:rsidRPr="009820A1" w:rsidRDefault="00820EFF" w:rsidP="00820EFF">
      <w:pPr>
        <w:shd w:val="clear" w:color="auto" w:fill="FFFFFF"/>
        <w:autoSpaceDN w:val="0"/>
        <w:adjustRightInd w:val="0"/>
        <w:ind w:firstLine="709"/>
        <w:jc w:val="both"/>
      </w:pPr>
      <w:r w:rsidRPr="009820A1">
        <w:t>Выплата материальной помощи сотрудникам производится по заявлениям сотрудников к отпуску и по семейным обстоятельствам (смерти близких родственников, в случае длительной болезни и т.д.).</w:t>
      </w:r>
    </w:p>
    <w:p w:rsidR="00820EFF" w:rsidRPr="009820A1" w:rsidRDefault="00820EFF" w:rsidP="00820EFF">
      <w:pPr>
        <w:shd w:val="clear" w:color="auto" w:fill="FFFFFF"/>
        <w:autoSpaceDN w:val="0"/>
        <w:adjustRightInd w:val="0"/>
        <w:ind w:firstLine="709"/>
        <w:jc w:val="both"/>
      </w:pPr>
      <w:r w:rsidRPr="009820A1">
        <w:t>По письменному заявлению работника производится:</w:t>
      </w:r>
    </w:p>
    <w:p w:rsidR="00820EFF" w:rsidRPr="009820A1" w:rsidRDefault="00820EFF" w:rsidP="00820EFF">
      <w:pPr>
        <w:shd w:val="clear" w:color="auto" w:fill="FFFFFF"/>
        <w:autoSpaceDN w:val="0"/>
        <w:adjustRightInd w:val="0"/>
        <w:ind w:firstLine="708"/>
        <w:jc w:val="both"/>
      </w:pPr>
      <w:r w:rsidRPr="009820A1">
        <w:t>- единовременная выплата при увольнении по собственному желанию, в связи с выходом на пенсию;</w:t>
      </w:r>
    </w:p>
    <w:p w:rsidR="00820EFF" w:rsidRPr="009820A1" w:rsidRDefault="00820EFF" w:rsidP="00820EFF">
      <w:pPr>
        <w:shd w:val="clear" w:color="auto" w:fill="FFFFFF"/>
        <w:autoSpaceDN w:val="0"/>
        <w:adjustRightInd w:val="0"/>
        <w:ind w:firstLine="708"/>
        <w:jc w:val="both"/>
      </w:pPr>
      <w:r w:rsidRPr="009820A1">
        <w:t>- единовременная выплата в связи с юбилейными датами (50,55,60 лет).</w:t>
      </w:r>
    </w:p>
    <w:p w:rsidR="00820EFF" w:rsidRPr="009820A1" w:rsidRDefault="00820EFF" w:rsidP="00820EFF">
      <w:pPr>
        <w:autoSpaceDN w:val="0"/>
        <w:adjustRightInd w:val="0"/>
        <w:ind w:firstLine="540"/>
        <w:jc w:val="both"/>
      </w:pPr>
      <w:r w:rsidRPr="009820A1">
        <w:t>Порядок назначения и размеры единовременного денежного вознаграждения при выходе на пенсию педагогических работников устанавливается Положением о назначении единовременного денежного вознаграждения при выходе на пенсию педагогических работников с учетом мнения профсоюзного комитета и органа самоуправления дошкольной образовательной организации, наделенного соответствующими полномочиями.</w:t>
      </w:r>
    </w:p>
    <w:p w:rsidR="00820EFF" w:rsidRPr="009820A1" w:rsidRDefault="00820EFF" w:rsidP="00820EFF">
      <w:pPr>
        <w:autoSpaceDN w:val="0"/>
        <w:adjustRightInd w:val="0"/>
        <w:ind w:firstLine="540"/>
        <w:jc w:val="both"/>
      </w:pPr>
    </w:p>
    <w:p w:rsidR="00820EFF" w:rsidRPr="009820A1" w:rsidRDefault="00820EFF" w:rsidP="00820EFF">
      <w:pPr>
        <w:sectPr w:rsidR="00820EFF" w:rsidRPr="009820A1">
          <w:pgSz w:w="11906" w:h="16838"/>
          <w:pgMar w:top="1134" w:right="567" w:bottom="1701" w:left="1985" w:header="709" w:footer="709" w:gutter="0"/>
          <w:cols w:space="720"/>
        </w:sectPr>
      </w:pPr>
    </w:p>
    <w:p w:rsidR="00820EFF" w:rsidRPr="009820A1" w:rsidRDefault="00820EFF" w:rsidP="00820EFF">
      <w:pPr>
        <w:pStyle w:val="ConsPlusNormal0"/>
        <w:jc w:val="right"/>
        <w:rPr>
          <w:rFonts w:ascii="Times New Roman" w:hAnsi="Times New Roman" w:cs="Times New Roman"/>
          <w:sz w:val="24"/>
          <w:szCs w:val="24"/>
        </w:rPr>
      </w:pPr>
      <w:r w:rsidRPr="009820A1">
        <w:rPr>
          <w:rFonts w:ascii="Times New Roman" w:hAnsi="Times New Roman" w:cs="Times New Roman"/>
          <w:sz w:val="24"/>
          <w:szCs w:val="24"/>
        </w:rPr>
        <w:lastRenderedPageBreak/>
        <w:t>Приложение № 1</w:t>
      </w:r>
    </w:p>
    <w:p w:rsidR="00820EFF" w:rsidRPr="009820A1" w:rsidRDefault="00820EFF" w:rsidP="00820EFF">
      <w:pPr>
        <w:pStyle w:val="ConsPlusNormal0"/>
        <w:jc w:val="right"/>
        <w:rPr>
          <w:rFonts w:ascii="Times New Roman" w:hAnsi="Times New Roman" w:cs="Times New Roman"/>
          <w:sz w:val="24"/>
          <w:szCs w:val="24"/>
        </w:rPr>
      </w:pPr>
      <w:r w:rsidRPr="009820A1">
        <w:rPr>
          <w:rFonts w:ascii="Times New Roman" w:hAnsi="Times New Roman" w:cs="Times New Roman"/>
          <w:sz w:val="24"/>
          <w:szCs w:val="24"/>
        </w:rPr>
        <w:t>к примерному положению</w:t>
      </w:r>
    </w:p>
    <w:p w:rsidR="00820EFF" w:rsidRPr="009820A1" w:rsidRDefault="00820EFF" w:rsidP="00820EFF">
      <w:pPr>
        <w:pStyle w:val="ConsPlusNormal0"/>
        <w:jc w:val="right"/>
        <w:rPr>
          <w:rFonts w:ascii="Times New Roman" w:hAnsi="Times New Roman" w:cs="Times New Roman"/>
          <w:sz w:val="24"/>
          <w:szCs w:val="24"/>
        </w:rPr>
      </w:pPr>
      <w:r w:rsidRPr="009820A1">
        <w:rPr>
          <w:rFonts w:ascii="Times New Roman" w:hAnsi="Times New Roman" w:cs="Times New Roman"/>
          <w:sz w:val="24"/>
          <w:szCs w:val="24"/>
        </w:rPr>
        <w:t>об оплате труда в дошкольной</w:t>
      </w:r>
    </w:p>
    <w:p w:rsidR="00820EFF" w:rsidRPr="009820A1" w:rsidRDefault="00820EFF" w:rsidP="00820EFF">
      <w:pPr>
        <w:pStyle w:val="ConsPlusNormal0"/>
        <w:jc w:val="right"/>
        <w:rPr>
          <w:rFonts w:ascii="Times New Roman" w:hAnsi="Times New Roman" w:cs="Times New Roman"/>
          <w:sz w:val="24"/>
          <w:szCs w:val="24"/>
        </w:rPr>
      </w:pPr>
      <w:r w:rsidRPr="009820A1">
        <w:rPr>
          <w:rFonts w:ascii="Times New Roman" w:hAnsi="Times New Roman" w:cs="Times New Roman"/>
          <w:sz w:val="24"/>
          <w:szCs w:val="24"/>
        </w:rPr>
        <w:t>образовательной организации</w:t>
      </w:r>
    </w:p>
    <w:p w:rsidR="00820EFF" w:rsidRPr="009820A1" w:rsidRDefault="00820EFF" w:rsidP="00820EFF">
      <w:pPr>
        <w:pStyle w:val="ConsPlusNormal0"/>
        <w:jc w:val="right"/>
        <w:rPr>
          <w:rFonts w:ascii="Times New Roman" w:hAnsi="Times New Roman" w:cs="Times New Roman"/>
          <w:sz w:val="24"/>
          <w:szCs w:val="24"/>
        </w:rPr>
      </w:pPr>
    </w:p>
    <w:p w:rsidR="00820EFF" w:rsidRPr="009820A1" w:rsidRDefault="00820EFF" w:rsidP="00820EFF">
      <w:pPr>
        <w:pStyle w:val="ConsPlusNormal0"/>
        <w:jc w:val="center"/>
        <w:rPr>
          <w:rFonts w:ascii="Times New Roman" w:hAnsi="Times New Roman" w:cs="Times New Roman"/>
          <w:bCs/>
          <w:sz w:val="24"/>
          <w:szCs w:val="24"/>
        </w:rPr>
      </w:pPr>
      <w:r w:rsidRPr="009820A1">
        <w:rPr>
          <w:rFonts w:ascii="Times New Roman" w:hAnsi="Times New Roman" w:cs="Times New Roman"/>
          <w:bCs/>
          <w:sz w:val="24"/>
          <w:szCs w:val="24"/>
        </w:rPr>
        <w:t>Рекомендации по формированию штатного расписания руководящих работников, административно-хозяйственного, педагогического и младшего обслуживающего персонала</w:t>
      </w:r>
    </w:p>
    <w:p w:rsidR="00820EFF" w:rsidRPr="009820A1" w:rsidRDefault="00820EFF" w:rsidP="00820EFF">
      <w:pPr>
        <w:pStyle w:val="ConsPlusNormal0"/>
        <w:jc w:val="center"/>
        <w:rPr>
          <w:rFonts w:ascii="Times New Roman" w:hAnsi="Times New Roman" w:cs="Times New Roman"/>
          <w:bCs/>
          <w:sz w:val="24"/>
          <w:szCs w:val="24"/>
        </w:rPr>
      </w:pPr>
      <w:r w:rsidRPr="009820A1">
        <w:rPr>
          <w:rFonts w:ascii="Times New Roman" w:hAnsi="Times New Roman" w:cs="Times New Roman"/>
          <w:bCs/>
          <w:sz w:val="24"/>
          <w:szCs w:val="24"/>
        </w:rPr>
        <w:t xml:space="preserve"> дошкольных образовательных организаций</w:t>
      </w:r>
    </w:p>
    <w:p w:rsidR="00820EFF" w:rsidRPr="009820A1" w:rsidRDefault="00820EFF" w:rsidP="00820EFF">
      <w:pPr>
        <w:pStyle w:val="ConsPlusNormal0"/>
        <w:jc w:val="center"/>
        <w:rPr>
          <w:rFonts w:ascii="Times New Roman" w:hAnsi="Times New Roman" w:cs="Times New Roman"/>
          <w:bCs/>
          <w:sz w:val="24"/>
          <w:szCs w:val="24"/>
        </w:rPr>
      </w:pPr>
      <w:r w:rsidRPr="009820A1">
        <w:rPr>
          <w:rFonts w:ascii="Times New Roman" w:hAnsi="Times New Roman" w:cs="Times New Roman"/>
          <w:bCs/>
          <w:sz w:val="24"/>
          <w:szCs w:val="24"/>
        </w:rPr>
        <w:t xml:space="preserve"> (для организаций, работающих в режиме полного дня (12 часов) 5 дней в неделю)</w:t>
      </w:r>
      <w:r w:rsidRPr="009820A1">
        <w:rPr>
          <w:rStyle w:val="afffff8"/>
          <w:rFonts w:ascii="Times New Roman" w:hAnsi="Times New Roman" w:cs="Times New Roman"/>
          <w:bCs/>
          <w:sz w:val="24"/>
          <w:szCs w:val="24"/>
        </w:rPr>
        <w:footnoteReference w:id="9"/>
      </w:r>
    </w:p>
    <w:p w:rsidR="00820EFF" w:rsidRPr="009820A1" w:rsidRDefault="00820EFF" w:rsidP="00820EFF">
      <w:pPr>
        <w:pStyle w:val="ConsPlusNormal0"/>
        <w:ind w:firstLine="540"/>
        <w:jc w:val="center"/>
        <w:rPr>
          <w:rFonts w:ascii="Times New Roman" w:hAnsi="Times New Roman" w:cs="Times New Roman"/>
          <w:bCs/>
          <w:sz w:val="24"/>
          <w:szCs w:val="24"/>
        </w:rPr>
      </w:pPr>
    </w:p>
    <w:tbl>
      <w:tblPr>
        <w:tblW w:w="157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6"/>
        <w:gridCol w:w="2403"/>
        <w:gridCol w:w="1122"/>
        <w:gridCol w:w="55"/>
        <w:gridCol w:w="1232"/>
        <w:gridCol w:w="36"/>
        <w:gridCol w:w="1205"/>
        <w:gridCol w:w="1200"/>
        <w:gridCol w:w="32"/>
        <w:gridCol w:w="1356"/>
        <w:gridCol w:w="52"/>
        <w:gridCol w:w="1305"/>
        <w:gridCol w:w="15"/>
        <w:gridCol w:w="1320"/>
        <w:gridCol w:w="21"/>
        <w:gridCol w:w="1419"/>
        <w:gridCol w:w="63"/>
        <w:gridCol w:w="2123"/>
      </w:tblGrid>
      <w:tr w:rsidR="00820EFF" w:rsidRPr="009820A1" w:rsidTr="00E26D01">
        <w:trPr>
          <w:tblHeader/>
        </w:trPr>
        <w:tc>
          <w:tcPr>
            <w:tcW w:w="807"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 п/п</w:t>
            </w:r>
          </w:p>
        </w:tc>
        <w:tc>
          <w:tcPr>
            <w:tcW w:w="2403" w:type="dxa"/>
            <w:vMerge w:val="restart"/>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ConsPlusNormal0"/>
              <w:jc w:val="center"/>
              <w:rPr>
                <w:rFonts w:ascii="Times New Roman" w:hAnsi="Times New Roman" w:cs="Times New Roman"/>
                <w:sz w:val="24"/>
                <w:szCs w:val="24"/>
                <w:lang w:eastAsia="ar-SA"/>
              </w:rPr>
            </w:pPr>
          </w:p>
          <w:p w:rsidR="00820EFF" w:rsidRPr="009820A1" w:rsidRDefault="00820EFF" w:rsidP="00E26D01">
            <w:pPr>
              <w:pStyle w:val="ConsPlusNormal0"/>
              <w:jc w:val="center"/>
              <w:rPr>
                <w:rFonts w:ascii="Times New Roman" w:hAnsi="Times New Roman" w:cs="Times New Roman"/>
                <w:sz w:val="24"/>
                <w:szCs w:val="24"/>
              </w:rPr>
            </w:pPr>
            <w:r w:rsidRPr="009820A1">
              <w:rPr>
                <w:rFonts w:ascii="Times New Roman" w:hAnsi="Times New Roman" w:cs="Times New Roman"/>
                <w:sz w:val="24"/>
                <w:szCs w:val="24"/>
              </w:rPr>
              <w:t>Должность</w:t>
            </w:r>
          </w:p>
          <w:p w:rsidR="00820EFF" w:rsidRPr="009820A1" w:rsidRDefault="00820EFF" w:rsidP="00E26D01">
            <w:pPr>
              <w:pStyle w:val="ConsPlusNormal0"/>
              <w:jc w:val="both"/>
              <w:rPr>
                <w:rFonts w:ascii="Times New Roman" w:hAnsi="Times New Roman" w:cs="Times New Roman"/>
                <w:sz w:val="24"/>
                <w:szCs w:val="24"/>
                <w:lang w:eastAsia="ar-SA"/>
              </w:rPr>
            </w:pPr>
          </w:p>
        </w:tc>
        <w:tc>
          <w:tcPr>
            <w:tcW w:w="12556" w:type="dxa"/>
            <w:gridSpan w:val="16"/>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Количество штатных единиц в зависимости от количества групп</w:t>
            </w:r>
          </w:p>
        </w:tc>
      </w:tr>
      <w:tr w:rsidR="00820EFF" w:rsidRPr="009820A1" w:rsidTr="00E26D01">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tc>
        <w:tc>
          <w:tcPr>
            <w:tcW w:w="300"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tc>
        <w:tc>
          <w:tcPr>
            <w:tcW w:w="1177"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до 3 групп</w:t>
            </w:r>
          </w:p>
        </w:tc>
        <w:tc>
          <w:tcPr>
            <w:tcW w:w="123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4 группы</w:t>
            </w:r>
          </w:p>
        </w:tc>
        <w:tc>
          <w:tcPr>
            <w:tcW w:w="1241"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 xml:space="preserve"> 5 групп</w:t>
            </w:r>
          </w:p>
        </w:tc>
        <w:tc>
          <w:tcPr>
            <w:tcW w:w="1232"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от 6 до 7 групп</w:t>
            </w:r>
          </w:p>
        </w:tc>
        <w:tc>
          <w:tcPr>
            <w:tcW w:w="13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от 8 до 10 групп</w:t>
            </w:r>
          </w:p>
        </w:tc>
        <w:tc>
          <w:tcPr>
            <w:tcW w:w="1357"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от 11 до14 групп</w:t>
            </w:r>
          </w:p>
        </w:tc>
        <w:tc>
          <w:tcPr>
            <w:tcW w:w="1356" w:type="dxa"/>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от 15 до18 групп</w:t>
            </w:r>
          </w:p>
        </w:tc>
        <w:tc>
          <w:tcPr>
            <w:tcW w:w="1482"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от 19 до 24 группы</w:t>
            </w:r>
          </w:p>
        </w:tc>
        <w:tc>
          <w:tcPr>
            <w:tcW w:w="212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свыше 24 групп</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bCs/>
                <w:sz w:val="24"/>
                <w:szCs w:val="24"/>
                <w:lang w:eastAsia="ar-SA"/>
              </w:rPr>
            </w:pPr>
            <w:r w:rsidRPr="009820A1">
              <w:rPr>
                <w:rFonts w:ascii="Times New Roman" w:hAnsi="Times New Roman" w:cs="Times New Roman"/>
                <w:bCs/>
                <w:sz w:val="24"/>
                <w:szCs w:val="24"/>
              </w:rPr>
              <w:t>1.</w:t>
            </w:r>
          </w:p>
        </w:tc>
        <w:tc>
          <w:tcPr>
            <w:tcW w:w="14959" w:type="dxa"/>
            <w:gridSpan w:val="17"/>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bCs/>
                <w:sz w:val="24"/>
                <w:szCs w:val="24"/>
                <w:lang w:eastAsia="ar-SA"/>
              </w:rPr>
            </w:pPr>
            <w:r w:rsidRPr="009820A1">
              <w:rPr>
                <w:rFonts w:ascii="Times New Roman" w:hAnsi="Times New Roman" w:cs="Times New Roman"/>
                <w:bCs/>
                <w:sz w:val="24"/>
                <w:szCs w:val="24"/>
              </w:rPr>
              <w:t>Руководители</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1.1</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 xml:space="preserve">Заведующий </w:t>
            </w:r>
          </w:p>
        </w:tc>
        <w:tc>
          <w:tcPr>
            <w:tcW w:w="1177"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23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241"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232"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3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357"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356" w:type="dxa"/>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482"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212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 xml:space="preserve">1.2. </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Заместитель заведующего по воспитательной и методической работе</w:t>
            </w:r>
          </w:p>
        </w:tc>
        <w:tc>
          <w:tcPr>
            <w:tcW w:w="1177"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ConsPlusNormal0"/>
              <w:jc w:val="center"/>
              <w:rPr>
                <w:rFonts w:ascii="Times New Roman" w:hAnsi="Times New Roman" w:cs="Times New Roman"/>
                <w:sz w:val="24"/>
                <w:szCs w:val="24"/>
                <w:lang w:eastAsia="ar-SA"/>
              </w:rPr>
            </w:pP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ConsPlusNormal0"/>
              <w:jc w:val="center"/>
              <w:rPr>
                <w:rFonts w:ascii="Times New Roman" w:hAnsi="Times New Roman" w:cs="Times New Roman"/>
                <w:sz w:val="24"/>
                <w:szCs w:val="24"/>
                <w:lang w:eastAsia="ar-SA"/>
              </w:rPr>
            </w:pP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1241"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ConsPlusNormal0"/>
              <w:jc w:val="center"/>
              <w:rPr>
                <w:rFonts w:ascii="Times New Roman" w:hAnsi="Times New Roman" w:cs="Times New Roman"/>
                <w:sz w:val="24"/>
                <w:szCs w:val="24"/>
                <w:lang w:eastAsia="ar-SA"/>
              </w:rPr>
            </w:pP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1232"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ConsPlusNormal0"/>
              <w:jc w:val="center"/>
              <w:rPr>
                <w:rFonts w:ascii="Times New Roman" w:hAnsi="Times New Roman" w:cs="Times New Roman"/>
                <w:sz w:val="24"/>
                <w:szCs w:val="24"/>
                <w:lang w:eastAsia="ar-SA"/>
              </w:rPr>
            </w:pP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0,5</w:t>
            </w:r>
          </w:p>
        </w:tc>
        <w:tc>
          <w:tcPr>
            <w:tcW w:w="1356" w:type="dxa"/>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ConsPlusNormal0"/>
              <w:jc w:val="center"/>
              <w:rPr>
                <w:rFonts w:ascii="Times New Roman" w:hAnsi="Times New Roman" w:cs="Times New Roman"/>
                <w:sz w:val="24"/>
                <w:szCs w:val="24"/>
                <w:lang w:eastAsia="ar-SA"/>
              </w:rPr>
            </w:pP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357"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ConsPlusNormal0"/>
              <w:jc w:val="center"/>
              <w:rPr>
                <w:rFonts w:ascii="Times New Roman" w:hAnsi="Times New Roman" w:cs="Times New Roman"/>
                <w:sz w:val="24"/>
                <w:szCs w:val="24"/>
                <w:lang w:eastAsia="ar-SA"/>
              </w:rPr>
            </w:pP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356" w:type="dxa"/>
            <w:gridSpan w:val="3"/>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ConsPlusNormal0"/>
              <w:jc w:val="center"/>
              <w:rPr>
                <w:rFonts w:ascii="Times New Roman" w:hAnsi="Times New Roman" w:cs="Times New Roman"/>
                <w:sz w:val="24"/>
                <w:szCs w:val="24"/>
                <w:lang w:eastAsia="ar-SA"/>
              </w:rPr>
            </w:pP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482"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ConsPlusNormal0"/>
              <w:jc w:val="center"/>
              <w:rPr>
                <w:rFonts w:ascii="Times New Roman" w:hAnsi="Times New Roman" w:cs="Times New Roman"/>
                <w:sz w:val="24"/>
                <w:szCs w:val="24"/>
                <w:lang w:eastAsia="ar-SA"/>
              </w:rPr>
            </w:pP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2,0</w:t>
            </w:r>
          </w:p>
        </w:tc>
        <w:tc>
          <w:tcPr>
            <w:tcW w:w="212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2,0</w:t>
            </w: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дополнительно на каждые последующие 2 группы 0,25 ставки</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1.3.</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Заместитель заведующего по административно-хозяйственной работе</w:t>
            </w:r>
          </w:p>
        </w:tc>
        <w:tc>
          <w:tcPr>
            <w:tcW w:w="1177"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ConsPlusNormal0"/>
              <w:jc w:val="center"/>
              <w:rPr>
                <w:rFonts w:ascii="Times New Roman" w:hAnsi="Times New Roman" w:cs="Times New Roman"/>
                <w:sz w:val="24"/>
                <w:szCs w:val="24"/>
                <w:lang w:eastAsia="ar-SA"/>
              </w:rPr>
            </w:pP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ConsPlusNormal0"/>
              <w:jc w:val="center"/>
              <w:rPr>
                <w:rFonts w:ascii="Times New Roman" w:hAnsi="Times New Roman" w:cs="Times New Roman"/>
                <w:sz w:val="24"/>
                <w:szCs w:val="24"/>
                <w:lang w:eastAsia="ar-SA"/>
              </w:rPr>
            </w:pP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1241"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ConsPlusNormal0"/>
              <w:jc w:val="center"/>
              <w:rPr>
                <w:rFonts w:ascii="Times New Roman" w:hAnsi="Times New Roman" w:cs="Times New Roman"/>
                <w:sz w:val="24"/>
                <w:szCs w:val="24"/>
                <w:lang w:eastAsia="ar-SA"/>
              </w:rPr>
            </w:pP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1232"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ConsPlusNormal0"/>
              <w:jc w:val="center"/>
              <w:rPr>
                <w:rFonts w:ascii="Times New Roman" w:hAnsi="Times New Roman" w:cs="Times New Roman"/>
                <w:sz w:val="24"/>
                <w:szCs w:val="24"/>
                <w:lang w:eastAsia="ar-SA"/>
              </w:rPr>
            </w:pP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356" w:type="dxa"/>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ConsPlusNormal0"/>
              <w:jc w:val="center"/>
              <w:rPr>
                <w:rFonts w:ascii="Times New Roman" w:hAnsi="Times New Roman" w:cs="Times New Roman"/>
                <w:sz w:val="24"/>
                <w:szCs w:val="24"/>
                <w:lang w:eastAsia="ar-SA"/>
              </w:rPr>
            </w:pP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357"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ConsPlusNormal0"/>
              <w:jc w:val="center"/>
              <w:rPr>
                <w:rFonts w:ascii="Times New Roman" w:hAnsi="Times New Roman" w:cs="Times New Roman"/>
                <w:sz w:val="24"/>
                <w:szCs w:val="24"/>
                <w:lang w:eastAsia="ar-SA"/>
              </w:rPr>
            </w:pP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356" w:type="dxa"/>
            <w:gridSpan w:val="3"/>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ConsPlusNormal0"/>
              <w:jc w:val="center"/>
              <w:rPr>
                <w:rFonts w:ascii="Times New Roman" w:hAnsi="Times New Roman" w:cs="Times New Roman"/>
                <w:sz w:val="24"/>
                <w:szCs w:val="24"/>
                <w:lang w:eastAsia="ar-SA"/>
              </w:rPr>
            </w:pP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482"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ConsPlusNormal0"/>
              <w:jc w:val="center"/>
              <w:rPr>
                <w:rFonts w:ascii="Times New Roman" w:hAnsi="Times New Roman" w:cs="Times New Roman"/>
                <w:sz w:val="24"/>
                <w:szCs w:val="24"/>
                <w:lang w:eastAsia="ar-SA"/>
              </w:rPr>
            </w:pP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2123" w:type="dxa"/>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ConsPlusNormal0"/>
              <w:jc w:val="center"/>
              <w:rPr>
                <w:rFonts w:ascii="Times New Roman" w:hAnsi="Times New Roman" w:cs="Times New Roman"/>
                <w:sz w:val="24"/>
                <w:szCs w:val="24"/>
                <w:lang w:eastAsia="ar-SA"/>
              </w:rPr>
            </w:pP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1.4.</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Главный бухгалтер</w:t>
            </w:r>
          </w:p>
        </w:tc>
        <w:tc>
          <w:tcPr>
            <w:tcW w:w="1177"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241"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232"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3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357"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356" w:type="dxa"/>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482"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212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bCs/>
                <w:sz w:val="24"/>
                <w:szCs w:val="24"/>
                <w:lang w:eastAsia="ar-SA"/>
              </w:rPr>
            </w:pPr>
            <w:r w:rsidRPr="009820A1">
              <w:rPr>
                <w:rFonts w:ascii="Times New Roman" w:hAnsi="Times New Roman" w:cs="Times New Roman"/>
                <w:bCs/>
                <w:sz w:val="24"/>
                <w:szCs w:val="24"/>
              </w:rPr>
              <w:t>2.</w:t>
            </w:r>
          </w:p>
        </w:tc>
        <w:tc>
          <w:tcPr>
            <w:tcW w:w="14959" w:type="dxa"/>
            <w:gridSpan w:val="17"/>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bCs/>
                <w:sz w:val="24"/>
                <w:szCs w:val="24"/>
                <w:lang w:eastAsia="ar-SA"/>
              </w:rPr>
            </w:pPr>
            <w:r w:rsidRPr="009820A1">
              <w:rPr>
                <w:rFonts w:ascii="Times New Roman" w:hAnsi="Times New Roman" w:cs="Times New Roman"/>
                <w:bCs/>
                <w:sz w:val="24"/>
                <w:szCs w:val="24"/>
              </w:rPr>
              <w:t>Педагогический и учебно-вспомогательный персонал</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2.1.</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Старший воспитатель</w:t>
            </w:r>
          </w:p>
        </w:tc>
        <w:tc>
          <w:tcPr>
            <w:tcW w:w="1122"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1323" w:type="dxa"/>
            <w:gridSpan w:val="3"/>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0,75</w:t>
            </w:r>
          </w:p>
        </w:tc>
        <w:tc>
          <w:tcPr>
            <w:tcW w:w="1205"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200"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0,5</w:t>
            </w: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320"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2186" w:type="dxa"/>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2.2.</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Воспитатель</w:t>
            </w:r>
          </w:p>
        </w:tc>
        <w:tc>
          <w:tcPr>
            <w:tcW w:w="12556" w:type="dxa"/>
            <w:gridSpan w:val="16"/>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из расчета 2,0 ставки на 1 группу</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lastRenderedPageBreak/>
              <w:t>2.3.</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Младший воспитатель или помощник воспитателя</w:t>
            </w:r>
          </w:p>
        </w:tc>
        <w:tc>
          <w:tcPr>
            <w:tcW w:w="12556" w:type="dxa"/>
            <w:gridSpan w:val="16"/>
            <w:tcBorders>
              <w:top w:val="single" w:sz="4" w:space="0" w:color="auto"/>
              <w:left w:val="single" w:sz="4" w:space="0" w:color="auto"/>
              <w:bottom w:val="single" w:sz="4" w:space="0" w:color="auto"/>
              <w:right w:val="single" w:sz="4" w:space="0" w:color="auto"/>
            </w:tcBorders>
            <w:vAlign w:val="center"/>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 xml:space="preserve">из расчета 1,5 ставки на 1 группу </w:t>
            </w:r>
          </w:p>
          <w:p w:rsidR="00820EFF" w:rsidRPr="009820A1" w:rsidRDefault="00820EFF" w:rsidP="00E26D01">
            <w:pPr>
              <w:pStyle w:val="ConsPlusNormal0"/>
              <w:jc w:val="center"/>
              <w:rPr>
                <w:rFonts w:ascii="Times New Roman" w:hAnsi="Times New Roman" w:cs="Times New Roman"/>
                <w:sz w:val="24"/>
                <w:szCs w:val="24"/>
                <w:lang w:eastAsia="ar-SA"/>
              </w:rPr>
            </w:pP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2.4.</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Музыкальный руководитель</w:t>
            </w:r>
          </w:p>
        </w:tc>
        <w:tc>
          <w:tcPr>
            <w:tcW w:w="12556" w:type="dxa"/>
            <w:gridSpan w:val="16"/>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 xml:space="preserve">0,25 ставки на каждую группу детей в возрасте старше 1,5 лет </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2.5.</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Инструктор по физической культуре</w:t>
            </w:r>
          </w:p>
        </w:tc>
        <w:tc>
          <w:tcPr>
            <w:tcW w:w="12556" w:type="dxa"/>
            <w:gridSpan w:val="16"/>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 xml:space="preserve">0,25 ставки на 2 группы детей в возрасте старше 2 лет </w:t>
            </w: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Дополнительно при наличии бассейна 0,2 ст. на каждую группу, посещающую бассейн</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2.6</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Педагог дополнительного образования</w:t>
            </w:r>
          </w:p>
        </w:tc>
        <w:tc>
          <w:tcPr>
            <w:tcW w:w="12556" w:type="dxa"/>
            <w:gridSpan w:val="16"/>
            <w:tcBorders>
              <w:top w:val="single" w:sz="4" w:space="0" w:color="auto"/>
              <w:left w:val="single" w:sz="4" w:space="0" w:color="auto"/>
              <w:bottom w:val="single" w:sz="4" w:space="0" w:color="auto"/>
              <w:right w:val="single" w:sz="4" w:space="0" w:color="auto"/>
            </w:tcBorders>
            <w:vAlign w:val="center"/>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 xml:space="preserve">0,25 ставки на каждую группу детей в возрасте старше 2 лет </w:t>
            </w:r>
          </w:p>
          <w:p w:rsidR="00820EFF" w:rsidRPr="009820A1" w:rsidRDefault="00820EFF" w:rsidP="00E26D01">
            <w:pPr>
              <w:pStyle w:val="ConsPlusNormal0"/>
              <w:jc w:val="center"/>
              <w:rPr>
                <w:rFonts w:ascii="Times New Roman" w:hAnsi="Times New Roman" w:cs="Times New Roman"/>
                <w:sz w:val="24"/>
                <w:szCs w:val="24"/>
                <w:lang w:eastAsia="ar-SA"/>
              </w:rPr>
            </w:pP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2.7</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Концертмейстер</w:t>
            </w:r>
          </w:p>
        </w:tc>
        <w:tc>
          <w:tcPr>
            <w:tcW w:w="12556" w:type="dxa"/>
            <w:gridSpan w:val="16"/>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 xml:space="preserve">1 ставка при наличии 1 ст. педагога дополнительного образования по обучению детей хореографии </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2.8.</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Педагог-психолог</w:t>
            </w:r>
          </w:p>
        </w:tc>
        <w:tc>
          <w:tcPr>
            <w:tcW w:w="12556" w:type="dxa"/>
            <w:gridSpan w:val="16"/>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0,1 ставки на каждую группу</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2.9.</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Учитель-логопед, логопед</w:t>
            </w:r>
          </w:p>
        </w:tc>
        <w:tc>
          <w:tcPr>
            <w:tcW w:w="12556" w:type="dxa"/>
            <w:gridSpan w:val="16"/>
            <w:tcBorders>
              <w:top w:val="single" w:sz="4" w:space="0" w:color="auto"/>
              <w:left w:val="single" w:sz="4" w:space="0" w:color="auto"/>
              <w:bottom w:val="single" w:sz="4" w:space="0" w:color="auto"/>
              <w:right w:val="single" w:sz="4" w:space="0" w:color="auto"/>
            </w:tcBorders>
            <w:shd w:val="clear" w:color="auto" w:fill="FFFFFF"/>
            <w:vAlign w:val="center"/>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 xml:space="preserve">0,25 ставки на группу детей в возрасте старше 1,5 лет </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2.10.</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Учитель-дефектолог</w:t>
            </w:r>
          </w:p>
        </w:tc>
        <w:tc>
          <w:tcPr>
            <w:tcW w:w="12556" w:type="dxa"/>
            <w:gridSpan w:val="16"/>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 xml:space="preserve">1,0 ставка на каждую группу для детей с отклонением в развитии или 0,1 ставки за каждого ребенка, нуждающегося в коррекции </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bCs/>
                <w:sz w:val="24"/>
                <w:szCs w:val="24"/>
                <w:lang w:eastAsia="ar-SA"/>
              </w:rPr>
            </w:pPr>
            <w:r w:rsidRPr="009820A1">
              <w:rPr>
                <w:rFonts w:ascii="Times New Roman" w:hAnsi="Times New Roman" w:cs="Times New Roman"/>
                <w:bCs/>
                <w:sz w:val="24"/>
                <w:szCs w:val="24"/>
              </w:rPr>
              <w:t>3.</w:t>
            </w:r>
          </w:p>
        </w:tc>
        <w:tc>
          <w:tcPr>
            <w:tcW w:w="14959" w:type="dxa"/>
            <w:gridSpan w:val="17"/>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bCs/>
                <w:sz w:val="24"/>
                <w:szCs w:val="24"/>
                <w:lang w:eastAsia="ar-SA"/>
              </w:rPr>
            </w:pPr>
            <w:r w:rsidRPr="009820A1">
              <w:rPr>
                <w:rFonts w:ascii="Times New Roman" w:hAnsi="Times New Roman" w:cs="Times New Roman"/>
                <w:bCs/>
                <w:sz w:val="24"/>
                <w:szCs w:val="24"/>
              </w:rPr>
              <w:t>Административно-хозяйственный персонал</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3.1</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Заведующий хозяйством</w:t>
            </w:r>
          </w:p>
        </w:tc>
        <w:tc>
          <w:tcPr>
            <w:tcW w:w="1177"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0,5</w:t>
            </w:r>
          </w:p>
        </w:tc>
        <w:tc>
          <w:tcPr>
            <w:tcW w:w="123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241"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232"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13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1357"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1356" w:type="dxa"/>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1482"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212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3.2.</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Делопроизводитель (секретарь-машинистка)</w:t>
            </w:r>
          </w:p>
        </w:tc>
        <w:tc>
          <w:tcPr>
            <w:tcW w:w="1177"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0,5</w:t>
            </w:r>
          </w:p>
        </w:tc>
        <w:tc>
          <w:tcPr>
            <w:tcW w:w="1241"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0,5</w:t>
            </w:r>
          </w:p>
        </w:tc>
        <w:tc>
          <w:tcPr>
            <w:tcW w:w="1232"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0,5</w:t>
            </w:r>
          </w:p>
        </w:tc>
        <w:tc>
          <w:tcPr>
            <w:tcW w:w="13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357"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356" w:type="dxa"/>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482"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212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3.3</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Бухгалтер</w:t>
            </w:r>
          </w:p>
        </w:tc>
        <w:tc>
          <w:tcPr>
            <w:tcW w:w="1177"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1241"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0,25</w:t>
            </w:r>
          </w:p>
        </w:tc>
        <w:tc>
          <w:tcPr>
            <w:tcW w:w="13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0,5</w:t>
            </w:r>
          </w:p>
        </w:tc>
        <w:tc>
          <w:tcPr>
            <w:tcW w:w="1357"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0,5</w:t>
            </w:r>
          </w:p>
        </w:tc>
        <w:tc>
          <w:tcPr>
            <w:tcW w:w="1356" w:type="dxa"/>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0,75</w:t>
            </w:r>
          </w:p>
        </w:tc>
        <w:tc>
          <w:tcPr>
            <w:tcW w:w="1482"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212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3.4</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Бухгалтер-кассир</w:t>
            </w:r>
          </w:p>
        </w:tc>
        <w:tc>
          <w:tcPr>
            <w:tcW w:w="1177"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0,5</w:t>
            </w:r>
          </w:p>
        </w:tc>
        <w:tc>
          <w:tcPr>
            <w:tcW w:w="123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0,25</w:t>
            </w:r>
          </w:p>
        </w:tc>
        <w:tc>
          <w:tcPr>
            <w:tcW w:w="1241"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0,25</w:t>
            </w:r>
          </w:p>
        </w:tc>
        <w:tc>
          <w:tcPr>
            <w:tcW w:w="1232"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ConsPlusNormal0"/>
              <w:jc w:val="center"/>
              <w:rPr>
                <w:rFonts w:ascii="Times New Roman" w:hAnsi="Times New Roman" w:cs="Times New Roman"/>
                <w:sz w:val="24"/>
                <w:szCs w:val="24"/>
                <w:lang w:eastAsia="ar-SA"/>
              </w:rPr>
            </w:pPr>
          </w:p>
        </w:tc>
        <w:tc>
          <w:tcPr>
            <w:tcW w:w="1356" w:type="dxa"/>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ConsPlusNormal0"/>
              <w:jc w:val="center"/>
              <w:rPr>
                <w:rFonts w:ascii="Times New Roman" w:hAnsi="Times New Roman" w:cs="Times New Roman"/>
                <w:sz w:val="24"/>
                <w:szCs w:val="24"/>
                <w:lang w:eastAsia="ar-SA"/>
              </w:rPr>
            </w:pPr>
          </w:p>
        </w:tc>
        <w:tc>
          <w:tcPr>
            <w:tcW w:w="1357"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ConsPlusNormal0"/>
              <w:jc w:val="center"/>
              <w:rPr>
                <w:rFonts w:ascii="Times New Roman" w:hAnsi="Times New Roman" w:cs="Times New Roman"/>
                <w:sz w:val="24"/>
                <w:szCs w:val="24"/>
                <w:lang w:eastAsia="ar-SA"/>
              </w:rPr>
            </w:pPr>
          </w:p>
        </w:tc>
        <w:tc>
          <w:tcPr>
            <w:tcW w:w="1356" w:type="dxa"/>
            <w:gridSpan w:val="3"/>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ConsPlusNormal0"/>
              <w:jc w:val="center"/>
              <w:rPr>
                <w:rFonts w:ascii="Times New Roman" w:hAnsi="Times New Roman" w:cs="Times New Roman"/>
                <w:sz w:val="24"/>
                <w:szCs w:val="24"/>
                <w:lang w:eastAsia="ar-SA"/>
              </w:rPr>
            </w:pPr>
          </w:p>
        </w:tc>
        <w:tc>
          <w:tcPr>
            <w:tcW w:w="1482" w:type="dxa"/>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ConsPlusNormal0"/>
              <w:jc w:val="center"/>
              <w:rPr>
                <w:rFonts w:ascii="Times New Roman" w:hAnsi="Times New Roman" w:cs="Times New Roman"/>
                <w:sz w:val="24"/>
                <w:szCs w:val="24"/>
                <w:lang w:eastAsia="ar-SA"/>
              </w:rPr>
            </w:pPr>
          </w:p>
        </w:tc>
        <w:tc>
          <w:tcPr>
            <w:tcW w:w="2123" w:type="dxa"/>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ConsPlusNormal0"/>
              <w:jc w:val="center"/>
              <w:rPr>
                <w:rFonts w:ascii="Times New Roman" w:hAnsi="Times New Roman" w:cs="Times New Roman"/>
                <w:sz w:val="24"/>
                <w:szCs w:val="24"/>
                <w:lang w:eastAsia="ar-SA"/>
              </w:rPr>
            </w:pPr>
          </w:p>
        </w:tc>
      </w:tr>
      <w:tr w:rsidR="00820EFF" w:rsidRPr="009820A1" w:rsidTr="00E26D01">
        <w:trPr>
          <w:trHeight w:val="268"/>
        </w:trPr>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3.5</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Кассир</w:t>
            </w:r>
          </w:p>
        </w:tc>
        <w:tc>
          <w:tcPr>
            <w:tcW w:w="1177"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1241"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8906" w:type="dxa"/>
            <w:gridSpan w:val="11"/>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Должность кассира вводится из расчета 0,25 ст. на каждые пять групп, но не более 1 ст. на организацию</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bCs/>
                <w:sz w:val="24"/>
                <w:szCs w:val="24"/>
                <w:lang w:eastAsia="ar-SA"/>
              </w:rPr>
            </w:pPr>
            <w:r w:rsidRPr="009820A1">
              <w:rPr>
                <w:rFonts w:ascii="Times New Roman" w:hAnsi="Times New Roman" w:cs="Times New Roman"/>
                <w:bCs/>
                <w:sz w:val="24"/>
                <w:szCs w:val="24"/>
              </w:rPr>
              <w:t>4</w:t>
            </w:r>
          </w:p>
        </w:tc>
        <w:tc>
          <w:tcPr>
            <w:tcW w:w="14959" w:type="dxa"/>
            <w:gridSpan w:val="17"/>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bCs/>
                <w:sz w:val="24"/>
                <w:szCs w:val="24"/>
                <w:lang w:eastAsia="ar-SA"/>
              </w:rPr>
            </w:pPr>
            <w:r w:rsidRPr="009820A1">
              <w:rPr>
                <w:rFonts w:ascii="Times New Roman" w:hAnsi="Times New Roman" w:cs="Times New Roman"/>
                <w:bCs/>
                <w:sz w:val="24"/>
                <w:szCs w:val="24"/>
              </w:rPr>
              <w:t>Младший обслуживающий персонал</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4.1</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Повар</w:t>
            </w:r>
          </w:p>
        </w:tc>
        <w:tc>
          <w:tcPr>
            <w:tcW w:w="1177"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1,5</w:t>
            </w:r>
          </w:p>
        </w:tc>
        <w:tc>
          <w:tcPr>
            <w:tcW w:w="123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1,75</w:t>
            </w:r>
          </w:p>
        </w:tc>
        <w:tc>
          <w:tcPr>
            <w:tcW w:w="1241"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2,0</w:t>
            </w:r>
          </w:p>
        </w:tc>
        <w:tc>
          <w:tcPr>
            <w:tcW w:w="8906" w:type="dxa"/>
            <w:gridSpan w:val="11"/>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2,0</w:t>
            </w:r>
          </w:p>
          <w:p w:rsidR="00820EFF" w:rsidRPr="009820A1" w:rsidRDefault="00820EFF" w:rsidP="00E26D01">
            <w:pPr>
              <w:pStyle w:val="ConsPlusNormal0"/>
              <w:jc w:val="center"/>
              <w:rPr>
                <w:rFonts w:ascii="Times New Roman" w:hAnsi="Times New Roman" w:cs="Times New Roman"/>
                <w:sz w:val="24"/>
                <w:szCs w:val="24"/>
              </w:rPr>
            </w:pPr>
            <w:r w:rsidRPr="009820A1">
              <w:rPr>
                <w:rFonts w:ascii="Times New Roman" w:hAnsi="Times New Roman" w:cs="Times New Roman"/>
                <w:sz w:val="24"/>
                <w:szCs w:val="24"/>
              </w:rPr>
              <w:t>Дополнительно из расчета 0,25 ставки на каждую последующую группу.</w:t>
            </w: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lastRenderedPageBreak/>
              <w:t>В организациях, имеющих 3 и более ясельных групп или групп с круглосуточным пребыванием детей, устанавливается дополнительно 0,5 ст.  за все группы</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lastRenderedPageBreak/>
              <w:t>4.2</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Подсобный рабочий (по кухне)</w:t>
            </w:r>
          </w:p>
        </w:tc>
        <w:tc>
          <w:tcPr>
            <w:tcW w:w="1177"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23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1,25</w:t>
            </w:r>
          </w:p>
        </w:tc>
        <w:tc>
          <w:tcPr>
            <w:tcW w:w="1241"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1,5</w:t>
            </w:r>
          </w:p>
        </w:tc>
        <w:tc>
          <w:tcPr>
            <w:tcW w:w="8906" w:type="dxa"/>
            <w:gridSpan w:val="11"/>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1,5</w:t>
            </w: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Дополнительно из расчета 0,25 ставки на каждую последующую группу</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4.3</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Заведующий столовой, шеф-повар</w:t>
            </w:r>
          </w:p>
        </w:tc>
        <w:tc>
          <w:tcPr>
            <w:tcW w:w="1177"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1241"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7674" w:type="dxa"/>
            <w:gridSpan w:val="9"/>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(устанавливается при наличии свыше 8 групп)</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4.4</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Кладовщик</w:t>
            </w:r>
          </w:p>
        </w:tc>
        <w:tc>
          <w:tcPr>
            <w:tcW w:w="1177"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0,5</w:t>
            </w:r>
          </w:p>
        </w:tc>
        <w:tc>
          <w:tcPr>
            <w:tcW w:w="1241"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0,5</w:t>
            </w:r>
          </w:p>
        </w:tc>
        <w:tc>
          <w:tcPr>
            <w:tcW w:w="1232"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3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357"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356" w:type="dxa"/>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482"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212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4.5.</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Кастелянша</w:t>
            </w:r>
          </w:p>
        </w:tc>
        <w:tc>
          <w:tcPr>
            <w:tcW w:w="1177"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0,5</w:t>
            </w:r>
          </w:p>
        </w:tc>
        <w:tc>
          <w:tcPr>
            <w:tcW w:w="123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0,5</w:t>
            </w:r>
          </w:p>
        </w:tc>
        <w:tc>
          <w:tcPr>
            <w:tcW w:w="1241"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0,5</w:t>
            </w:r>
          </w:p>
        </w:tc>
        <w:tc>
          <w:tcPr>
            <w:tcW w:w="1232"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35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357"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1,5</w:t>
            </w:r>
          </w:p>
        </w:tc>
        <w:tc>
          <w:tcPr>
            <w:tcW w:w="1356" w:type="dxa"/>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1,5</w:t>
            </w:r>
          </w:p>
        </w:tc>
        <w:tc>
          <w:tcPr>
            <w:tcW w:w="1482"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2,0</w:t>
            </w:r>
          </w:p>
        </w:tc>
        <w:tc>
          <w:tcPr>
            <w:tcW w:w="212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2,0</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4.6.</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Грузчик</w:t>
            </w:r>
          </w:p>
        </w:tc>
        <w:tc>
          <w:tcPr>
            <w:tcW w:w="1177"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0,5</w:t>
            </w:r>
          </w:p>
        </w:tc>
        <w:tc>
          <w:tcPr>
            <w:tcW w:w="1241"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0,5</w:t>
            </w:r>
          </w:p>
        </w:tc>
        <w:tc>
          <w:tcPr>
            <w:tcW w:w="1232"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0,5</w:t>
            </w:r>
          </w:p>
        </w:tc>
        <w:tc>
          <w:tcPr>
            <w:tcW w:w="7674" w:type="dxa"/>
            <w:gridSpan w:val="9"/>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 xml:space="preserve">1,0 </w:t>
            </w: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Дополнительно за  каждые последующие 5 групп 0,5 ставки</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4.7.</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Дворник (садовник)</w:t>
            </w:r>
          </w:p>
        </w:tc>
        <w:tc>
          <w:tcPr>
            <w:tcW w:w="1177"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23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10147" w:type="dxa"/>
            <w:gridSpan w:val="1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 xml:space="preserve">При наличии фруктового сада или земельного участка с декоративными насаждениями площадью не менее 0,5 га устанавливается дополнительно 1 ст. садовника </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4.8</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Рабочий по комплексному обслуживанию и ремонту зданий</w:t>
            </w:r>
          </w:p>
        </w:tc>
        <w:tc>
          <w:tcPr>
            <w:tcW w:w="1177" w:type="dxa"/>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0,25</w:t>
            </w:r>
          </w:p>
        </w:tc>
        <w:tc>
          <w:tcPr>
            <w:tcW w:w="11379" w:type="dxa"/>
            <w:gridSpan w:val="14"/>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rPr>
                <w:rFonts w:ascii="Times New Roman" w:hAnsi="Times New Roman" w:cs="Times New Roman"/>
                <w:sz w:val="24"/>
                <w:szCs w:val="24"/>
                <w:lang w:eastAsia="ar-SA"/>
              </w:rPr>
            </w:pPr>
            <w:r w:rsidRPr="009820A1">
              <w:rPr>
                <w:rFonts w:ascii="Times New Roman" w:hAnsi="Times New Roman" w:cs="Times New Roman"/>
                <w:sz w:val="24"/>
                <w:szCs w:val="24"/>
              </w:rPr>
              <w:t>В соответствии с производственной необходимостью дополнительно вводиться 0,25 ст. на каждые 2 группы.</w:t>
            </w:r>
          </w:p>
          <w:p w:rsidR="00820EFF" w:rsidRPr="009820A1" w:rsidRDefault="00820EFF" w:rsidP="00E26D01">
            <w:pPr>
              <w:pStyle w:val="ConsPlusNormal0"/>
              <w:rPr>
                <w:rFonts w:ascii="Times New Roman" w:hAnsi="Times New Roman" w:cs="Times New Roman"/>
                <w:sz w:val="24"/>
                <w:szCs w:val="24"/>
              </w:rPr>
            </w:pPr>
            <w:r w:rsidRPr="009820A1">
              <w:rPr>
                <w:rFonts w:ascii="Times New Roman" w:hAnsi="Times New Roman" w:cs="Times New Roman"/>
                <w:sz w:val="24"/>
                <w:szCs w:val="24"/>
              </w:rPr>
              <w:t>Дополнительно 0,5 ст. при наличии бассейна и 4-8 групп, 1 ст. при наличии бассейна и более 9 групп.</w:t>
            </w:r>
          </w:p>
          <w:p w:rsidR="00820EFF" w:rsidRPr="009820A1" w:rsidRDefault="00820EFF" w:rsidP="00E26D01">
            <w:pPr>
              <w:pStyle w:val="ConsPlusNormal0"/>
              <w:rPr>
                <w:rFonts w:ascii="Times New Roman" w:hAnsi="Times New Roman" w:cs="Times New Roman"/>
                <w:sz w:val="24"/>
                <w:szCs w:val="24"/>
                <w:lang w:eastAsia="ar-SA"/>
              </w:rPr>
            </w:pPr>
            <w:r w:rsidRPr="009820A1">
              <w:rPr>
                <w:rFonts w:ascii="Times New Roman" w:hAnsi="Times New Roman" w:cs="Times New Roman"/>
                <w:sz w:val="24"/>
                <w:szCs w:val="24"/>
              </w:rPr>
              <w:t>Дополнительно 0,5 ст. при наличии теплопунктов и бойлерной.</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4.9.</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Сторож</w:t>
            </w:r>
          </w:p>
        </w:tc>
        <w:tc>
          <w:tcPr>
            <w:tcW w:w="12556" w:type="dxa"/>
            <w:gridSpan w:val="16"/>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 xml:space="preserve">из расчета 3,0 ст.  на одно здание дошкольной образовательной организации </w:t>
            </w: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 xml:space="preserve"> ( в случае если здания находятся на разных земельных участках)        </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4.10</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Уборщик служебных помещений</w:t>
            </w:r>
          </w:p>
        </w:tc>
        <w:tc>
          <w:tcPr>
            <w:tcW w:w="12556" w:type="dxa"/>
            <w:gridSpan w:val="16"/>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Из расчета 0,5 ставки на каждые 250 кв.м. убираемой площади, но не менее 0,25 ставки на организацию</w:t>
            </w: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Дополнительно при наличии бассейна 0,1 ст. на каждую группу, посещающую  бассейн</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4.11</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Машинист (рабочий) по стирке белья (спецодежды)</w:t>
            </w:r>
          </w:p>
        </w:tc>
        <w:tc>
          <w:tcPr>
            <w:tcW w:w="112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0,5</w:t>
            </w:r>
          </w:p>
        </w:tc>
        <w:tc>
          <w:tcPr>
            <w:tcW w:w="1323" w:type="dxa"/>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0,5</w:t>
            </w:r>
          </w:p>
        </w:tc>
        <w:tc>
          <w:tcPr>
            <w:tcW w:w="1205"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0,75</w:t>
            </w:r>
          </w:p>
        </w:tc>
        <w:tc>
          <w:tcPr>
            <w:tcW w:w="120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1,0</w:t>
            </w:r>
          </w:p>
        </w:tc>
        <w:tc>
          <w:tcPr>
            <w:tcW w:w="7706" w:type="dxa"/>
            <w:gridSpan w:val="10"/>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 xml:space="preserve">1,0 </w:t>
            </w:r>
          </w:p>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Дополнительно на каждую группу 0,1 ставки</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4.12</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Водитель</w:t>
            </w:r>
          </w:p>
        </w:tc>
        <w:tc>
          <w:tcPr>
            <w:tcW w:w="12556" w:type="dxa"/>
            <w:gridSpan w:val="16"/>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1 ставка на единицу автомобильной техники</w:t>
            </w:r>
          </w:p>
        </w:tc>
      </w:tr>
      <w:tr w:rsidR="00820EFF" w:rsidRPr="009820A1" w:rsidTr="00E26D01">
        <w:tc>
          <w:tcPr>
            <w:tcW w:w="8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4.13</w:t>
            </w:r>
          </w:p>
        </w:tc>
        <w:tc>
          <w:tcPr>
            <w:tcW w:w="240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both"/>
              <w:rPr>
                <w:rFonts w:ascii="Times New Roman" w:hAnsi="Times New Roman" w:cs="Times New Roman"/>
                <w:sz w:val="24"/>
                <w:szCs w:val="24"/>
                <w:lang w:eastAsia="ar-SA"/>
              </w:rPr>
            </w:pPr>
            <w:r w:rsidRPr="009820A1">
              <w:rPr>
                <w:rFonts w:ascii="Times New Roman" w:hAnsi="Times New Roman" w:cs="Times New Roman"/>
                <w:sz w:val="24"/>
                <w:szCs w:val="24"/>
              </w:rPr>
              <w:t>Оператор котельной (кочегар)</w:t>
            </w:r>
          </w:p>
        </w:tc>
        <w:tc>
          <w:tcPr>
            <w:tcW w:w="12556" w:type="dxa"/>
            <w:gridSpan w:val="16"/>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ConsPlusNormal0"/>
              <w:jc w:val="center"/>
              <w:rPr>
                <w:rFonts w:ascii="Times New Roman" w:hAnsi="Times New Roman" w:cs="Times New Roman"/>
                <w:sz w:val="24"/>
                <w:szCs w:val="24"/>
                <w:lang w:eastAsia="ar-SA"/>
              </w:rPr>
            </w:pPr>
            <w:r w:rsidRPr="009820A1">
              <w:rPr>
                <w:rFonts w:ascii="Times New Roman" w:hAnsi="Times New Roman" w:cs="Times New Roman"/>
                <w:sz w:val="24"/>
                <w:szCs w:val="24"/>
              </w:rPr>
              <w:t>В соответствии с производственной необходимостью</w:t>
            </w:r>
          </w:p>
        </w:tc>
      </w:tr>
    </w:tbl>
    <w:p w:rsidR="00820EFF" w:rsidRPr="009820A1" w:rsidRDefault="00820EFF" w:rsidP="00820EFF">
      <w:pPr>
        <w:sectPr w:rsidR="00820EFF" w:rsidRPr="009820A1">
          <w:pgSz w:w="16838" w:h="11906" w:orient="landscape"/>
          <w:pgMar w:top="1701" w:right="678" w:bottom="850" w:left="1134" w:header="708" w:footer="708" w:gutter="0"/>
          <w:cols w:space="720"/>
        </w:sectPr>
      </w:pPr>
    </w:p>
    <w:p w:rsidR="00820EFF" w:rsidRPr="009820A1" w:rsidRDefault="00820EFF" w:rsidP="00820EFF">
      <w:pPr>
        <w:jc w:val="right"/>
      </w:pPr>
      <w:r w:rsidRPr="009820A1">
        <w:lastRenderedPageBreak/>
        <w:t>Приложение № 2</w:t>
      </w:r>
    </w:p>
    <w:p w:rsidR="00820EFF" w:rsidRPr="009820A1" w:rsidRDefault="00820EFF" w:rsidP="00820EFF">
      <w:pPr>
        <w:pStyle w:val="ConsPlusNormal0"/>
        <w:jc w:val="right"/>
        <w:rPr>
          <w:rFonts w:ascii="Times New Roman" w:hAnsi="Times New Roman" w:cs="Times New Roman"/>
          <w:sz w:val="24"/>
          <w:szCs w:val="24"/>
        </w:rPr>
      </w:pPr>
      <w:r w:rsidRPr="009820A1">
        <w:rPr>
          <w:rFonts w:ascii="Times New Roman" w:hAnsi="Times New Roman" w:cs="Times New Roman"/>
          <w:sz w:val="24"/>
          <w:szCs w:val="24"/>
        </w:rPr>
        <w:t>к примерному положению</w:t>
      </w:r>
    </w:p>
    <w:p w:rsidR="00820EFF" w:rsidRPr="009820A1" w:rsidRDefault="00820EFF" w:rsidP="00820EFF">
      <w:pPr>
        <w:pStyle w:val="ConsPlusNormal0"/>
        <w:jc w:val="right"/>
        <w:rPr>
          <w:rFonts w:ascii="Times New Roman" w:hAnsi="Times New Roman" w:cs="Times New Roman"/>
          <w:sz w:val="24"/>
          <w:szCs w:val="24"/>
        </w:rPr>
      </w:pPr>
      <w:r w:rsidRPr="009820A1">
        <w:rPr>
          <w:rFonts w:ascii="Times New Roman" w:hAnsi="Times New Roman" w:cs="Times New Roman"/>
          <w:sz w:val="24"/>
          <w:szCs w:val="24"/>
        </w:rPr>
        <w:t>об оплате труда в дошкольной</w:t>
      </w:r>
    </w:p>
    <w:p w:rsidR="00820EFF" w:rsidRPr="009820A1" w:rsidRDefault="00820EFF" w:rsidP="00820EFF">
      <w:pPr>
        <w:pStyle w:val="ConsPlusNormal0"/>
        <w:jc w:val="right"/>
        <w:rPr>
          <w:rFonts w:ascii="Times New Roman" w:hAnsi="Times New Roman" w:cs="Times New Roman"/>
          <w:sz w:val="24"/>
          <w:szCs w:val="24"/>
        </w:rPr>
      </w:pPr>
      <w:r w:rsidRPr="009820A1">
        <w:rPr>
          <w:rFonts w:ascii="Times New Roman" w:hAnsi="Times New Roman" w:cs="Times New Roman"/>
          <w:sz w:val="24"/>
          <w:szCs w:val="24"/>
        </w:rPr>
        <w:t>образовательной организации</w:t>
      </w:r>
    </w:p>
    <w:p w:rsidR="00820EFF" w:rsidRPr="009820A1" w:rsidRDefault="00820EFF" w:rsidP="00820EFF">
      <w:pPr>
        <w:jc w:val="right"/>
      </w:pPr>
    </w:p>
    <w:p w:rsidR="00820EFF" w:rsidRPr="009820A1" w:rsidRDefault="00820EFF" w:rsidP="00820EFF">
      <w:pPr>
        <w:jc w:val="center"/>
        <w:rPr>
          <w:bCs/>
        </w:rPr>
      </w:pPr>
      <w:r w:rsidRPr="009820A1">
        <w:rPr>
          <w:bCs/>
        </w:rPr>
        <w:t>Примерные объемные показатели, характеризующие масштаб управления дошкольной образовательной организацией</w:t>
      </w:r>
    </w:p>
    <w:p w:rsidR="00820EFF" w:rsidRPr="009820A1" w:rsidRDefault="00820EFF" w:rsidP="00820EFF">
      <w:pPr>
        <w:ind w:firstLine="900"/>
        <w:jc w:val="right"/>
      </w:pPr>
      <w:r w:rsidRPr="009820A1">
        <w:t>Таблица 1</w:t>
      </w:r>
    </w:p>
    <w:p w:rsidR="00820EFF" w:rsidRPr="009820A1" w:rsidRDefault="00820EFF" w:rsidP="00820EFF"/>
    <w:tbl>
      <w:tblPr>
        <w:tblW w:w="515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3"/>
        <w:gridCol w:w="3456"/>
        <w:gridCol w:w="4503"/>
        <w:gridCol w:w="1406"/>
      </w:tblGrid>
      <w:tr w:rsidR="00820EFF" w:rsidRPr="009820A1" w:rsidTr="00E26D01">
        <w:trPr>
          <w:tblHeader/>
        </w:trPr>
        <w:tc>
          <w:tcPr>
            <w:tcW w:w="7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bCs/>
              </w:rPr>
            </w:pPr>
            <w:r w:rsidRPr="009820A1">
              <w:rPr>
                <w:bCs/>
              </w:rPr>
              <w:t>№ п/п</w:t>
            </w:r>
          </w:p>
        </w:tc>
        <w:tc>
          <w:tcPr>
            <w:tcW w:w="34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0EFF" w:rsidRPr="009820A1" w:rsidRDefault="00820EFF" w:rsidP="00E26D01">
            <w:pPr>
              <w:jc w:val="center"/>
              <w:rPr>
                <w:bCs/>
              </w:rPr>
            </w:pPr>
            <w:r w:rsidRPr="009820A1">
              <w:rPr>
                <w:bCs/>
              </w:rPr>
              <w:t>Показатели</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0EFF" w:rsidRPr="009820A1" w:rsidRDefault="00820EFF" w:rsidP="00E26D01">
            <w:pPr>
              <w:jc w:val="center"/>
              <w:rPr>
                <w:bCs/>
              </w:rPr>
            </w:pPr>
            <w:r w:rsidRPr="009820A1">
              <w:rPr>
                <w:bCs/>
              </w:rPr>
              <w:t>Условия</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0EFF" w:rsidRPr="009820A1" w:rsidRDefault="00820EFF" w:rsidP="00E26D01">
            <w:pPr>
              <w:jc w:val="center"/>
              <w:rPr>
                <w:bCs/>
              </w:rPr>
            </w:pPr>
            <w:r w:rsidRPr="009820A1">
              <w:rPr>
                <w:bCs/>
              </w:rPr>
              <w:t>Количество баллов</w:t>
            </w:r>
          </w:p>
        </w:tc>
      </w:tr>
      <w:tr w:rsidR="00820EFF" w:rsidRPr="009820A1" w:rsidTr="00E26D01">
        <w:tc>
          <w:tcPr>
            <w:tcW w:w="7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 xml:space="preserve">1. </w:t>
            </w:r>
          </w:p>
        </w:tc>
        <w:tc>
          <w:tcPr>
            <w:tcW w:w="34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0EFF" w:rsidRPr="009820A1" w:rsidRDefault="00820EFF" w:rsidP="00E26D01">
            <w:r w:rsidRPr="009820A1">
              <w:t xml:space="preserve">Количество обучающихся (воспитанников) в дошкольной образовательной организации.        </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0EFF" w:rsidRPr="009820A1" w:rsidRDefault="00820EFF" w:rsidP="00E26D01">
            <w:r w:rsidRPr="009820A1">
              <w:t xml:space="preserve"> За каждого воспитанника:</w:t>
            </w:r>
          </w:p>
          <w:p w:rsidR="00820EFF" w:rsidRPr="009820A1" w:rsidRDefault="00820EFF" w:rsidP="00E26D01">
            <w:r w:rsidRPr="009820A1">
              <w:t>- в возрасте от  2 мес. до 3 лет;</w:t>
            </w:r>
          </w:p>
          <w:p w:rsidR="00820EFF" w:rsidRPr="009820A1" w:rsidRDefault="00820EFF" w:rsidP="00E26D01">
            <w:r w:rsidRPr="009820A1">
              <w:t>- в возрасте от 3 лет</w:t>
            </w:r>
          </w:p>
          <w:p w:rsidR="00820EFF" w:rsidRPr="009820A1" w:rsidRDefault="00820EFF" w:rsidP="00E26D01">
            <w:r w:rsidRPr="009820A1">
              <w:t xml:space="preserve">Дополнительно за каждого обучающегося (воспитанника) в группе круглосуточного пребывания </w:t>
            </w:r>
          </w:p>
          <w:p w:rsidR="00820EFF" w:rsidRPr="009820A1" w:rsidRDefault="00820EFF" w:rsidP="00E26D01">
            <w:r w:rsidRPr="009820A1">
              <w:t>Дополнительно за каждого обучающегося (воспитанника)со специальными потребностями, установленными заключением ПМПК, охваченного квалифицированной коррекцией физического и психического развития</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0EFF" w:rsidRPr="009820A1" w:rsidRDefault="00820EFF" w:rsidP="00E26D01">
            <w:pPr>
              <w:jc w:val="center"/>
            </w:pPr>
          </w:p>
          <w:p w:rsidR="00820EFF" w:rsidRPr="009820A1" w:rsidRDefault="00820EFF" w:rsidP="00E26D01">
            <w:pPr>
              <w:jc w:val="center"/>
            </w:pPr>
            <w:r w:rsidRPr="009820A1">
              <w:t>1,5</w:t>
            </w:r>
          </w:p>
          <w:p w:rsidR="00820EFF" w:rsidRPr="009820A1" w:rsidRDefault="00820EFF" w:rsidP="00E26D01">
            <w:pPr>
              <w:jc w:val="center"/>
            </w:pPr>
            <w:r w:rsidRPr="009820A1">
              <w:t>1</w:t>
            </w:r>
          </w:p>
          <w:p w:rsidR="00820EFF" w:rsidRPr="009820A1" w:rsidRDefault="00820EFF" w:rsidP="00E26D01">
            <w:pPr>
              <w:jc w:val="center"/>
            </w:pPr>
            <w:r w:rsidRPr="009820A1">
              <w:t>1</w:t>
            </w:r>
          </w:p>
          <w:p w:rsidR="00820EFF" w:rsidRPr="009820A1" w:rsidRDefault="00820EFF" w:rsidP="00E26D01">
            <w:pPr>
              <w:jc w:val="center"/>
            </w:pPr>
          </w:p>
          <w:p w:rsidR="00820EFF" w:rsidRPr="009820A1" w:rsidRDefault="00820EFF" w:rsidP="00E26D01">
            <w:pPr>
              <w:jc w:val="center"/>
            </w:pPr>
            <w:r w:rsidRPr="009820A1">
              <w:t>2</w:t>
            </w:r>
          </w:p>
        </w:tc>
      </w:tr>
      <w:tr w:rsidR="00820EFF" w:rsidRPr="009820A1" w:rsidTr="00E26D01">
        <w:tc>
          <w:tcPr>
            <w:tcW w:w="7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2.</w:t>
            </w:r>
          </w:p>
        </w:tc>
        <w:tc>
          <w:tcPr>
            <w:tcW w:w="34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0EFF" w:rsidRPr="009820A1" w:rsidRDefault="00820EFF" w:rsidP="00E26D01">
            <w:r w:rsidRPr="009820A1">
              <w:t>Наличие лицензированного медицинского кабинета.</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0EFF" w:rsidRPr="009820A1" w:rsidRDefault="00820EFF" w:rsidP="00E26D01"/>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0EFF" w:rsidRPr="009820A1" w:rsidRDefault="00820EFF" w:rsidP="00E26D01">
            <w:pPr>
              <w:jc w:val="center"/>
            </w:pPr>
            <w:r w:rsidRPr="009820A1">
              <w:t>15</w:t>
            </w:r>
          </w:p>
        </w:tc>
      </w:tr>
      <w:tr w:rsidR="00820EFF" w:rsidRPr="009820A1" w:rsidTr="00E26D01">
        <w:trPr>
          <w:trHeight w:val="159"/>
        </w:trPr>
        <w:tc>
          <w:tcPr>
            <w:tcW w:w="7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3.</w:t>
            </w:r>
          </w:p>
        </w:tc>
        <w:tc>
          <w:tcPr>
            <w:tcW w:w="34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0EFF" w:rsidRPr="009820A1" w:rsidRDefault="00820EFF" w:rsidP="00E26D01">
            <w:r w:rsidRPr="009820A1">
              <w:t xml:space="preserve">Наличие оборудованных, используемых в образовательном процессе и соответствующих современным требованиям сооружений (помещений). </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0EFF" w:rsidRPr="009820A1" w:rsidRDefault="00820EFF" w:rsidP="00E26D01">
            <w:r w:rsidRPr="009820A1">
              <w:t>- за наличие бассейна;</w:t>
            </w:r>
          </w:p>
          <w:p w:rsidR="00820EFF" w:rsidRPr="009820A1" w:rsidRDefault="00820EFF" w:rsidP="00E26D01">
            <w:r w:rsidRPr="009820A1">
              <w:t>- за наличие тренажёрного зала (или оборудованной тренажёрами зоны);</w:t>
            </w:r>
          </w:p>
          <w:p w:rsidR="00820EFF" w:rsidRPr="009820A1" w:rsidRDefault="00820EFF" w:rsidP="00E26D01">
            <w:pPr>
              <w:widowControl w:val="0"/>
              <w:shd w:val="clear" w:color="auto" w:fill="FFFFFF"/>
              <w:autoSpaceDE w:val="0"/>
              <w:autoSpaceDN w:val="0"/>
              <w:adjustRightInd w:val="0"/>
              <w:ind w:left="14" w:right="187"/>
              <w:rPr>
                <w:kern w:val="28"/>
              </w:rPr>
            </w:pPr>
            <w:r w:rsidRPr="009820A1">
              <w:rPr>
                <w:kern w:val="28"/>
              </w:rPr>
              <w:t>-за наличие сенсорной комнаты;</w:t>
            </w:r>
          </w:p>
          <w:p w:rsidR="00820EFF" w:rsidRPr="009820A1" w:rsidRDefault="00820EFF" w:rsidP="00E26D01">
            <w:pPr>
              <w:rPr>
                <w:kern w:val="28"/>
              </w:rPr>
            </w:pPr>
            <w:r w:rsidRPr="009820A1">
              <w:rPr>
                <w:kern w:val="28"/>
              </w:rPr>
              <w:t>- за наличие оборудованного логопедического кабинета;</w:t>
            </w:r>
          </w:p>
          <w:p w:rsidR="00820EFF" w:rsidRPr="009820A1" w:rsidRDefault="00820EFF" w:rsidP="00E26D01">
            <w:r w:rsidRPr="009820A1">
              <w:rPr>
                <w:kern w:val="28"/>
              </w:rPr>
              <w:t>- за наличие оборудованного кабинета педагога-психолога.</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0EFF" w:rsidRPr="009820A1" w:rsidRDefault="00820EFF" w:rsidP="00E26D01">
            <w:pPr>
              <w:jc w:val="center"/>
            </w:pPr>
            <w:r w:rsidRPr="009820A1">
              <w:t>20</w:t>
            </w:r>
          </w:p>
          <w:p w:rsidR="00820EFF" w:rsidRPr="009820A1" w:rsidRDefault="00820EFF" w:rsidP="00E26D01">
            <w:pPr>
              <w:jc w:val="center"/>
            </w:pPr>
            <w:r w:rsidRPr="009820A1">
              <w:t>5</w:t>
            </w:r>
          </w:p>
          <w:p w:rsidR="00820EFF" w:rsidRPr="009820A1" w:rsidRDefault="00820EFF" w:rsidP="00E26D01">
            <w:pPr>
              <w:jc w:val="center"/>
            </w:pPr>
          </w:p>
          <w:p w:rsidR="00820EFF" w:rsidRPr="009820A1" w:rsidRDefault="00820EFF" w:rsidP="00E26D01">
            <w:pPr>
              <w:jc w:val="center"/>
            </w:pPr>
            <w:r w:rsidRPr="009820A1">
              <w:t xml:space="preserve">5  </w:t>
            </w:r>
          </w:p>
          <w:p w:rsidR="00820EFF" w:rsidRPr="009820A1" w:rsidRDefault="00820EFF" w:rsidP="00E26D01">
            <w:pPr>
              <w:jc w:val="center"/>
            </w:pPr>
            <w:r w:rsidRPr="009820A1">
              <w:t>5</w:t>
            </w:r>
          </w:p>
          <w:p w:rsidR="00820EFF" w:rsidRPr="009820A1" w:rsidRDefault="00820EFF" w:rsidP="00E26D01">
            <w:pPr>
              <w:jc w:val="center"/>
            </w:pPr>
          </w:p>
          <w:p w:rsidR="00820EFF" w:rsidRPr="009820A1" w:rsidRDefault="00820EFF" w:rsidP="00E26D01">
            <w:pPr>
              <w:jc w:val="center"/>
            </w:pPr>
            <w:r w:rsidRPr="009820A1">
              <w:t>5</w:t>
            </w:r>
          </w:p>
          <w:p w:rsidR="00820EFF" w:rsidRPr="009820A1" w:rsidRDefault="00820EFF" w:rsidP="00E26D01"/>
        </w:tc>
      </w:tr>
      <w:tr w:rsidR="00820EFF" w:rsidRPr="009820A1" w:rsidTr="00E26D01">
        <w:trPr>
          <w:trHeight w:val="713"/>
        </w:trPr>
        <w:tc>
          <w:tcPr>
            <w:tcW w:w="7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4</w:t>
            </w:r>
          </w:p>
        </w:tc>
        <w:tc>
          <w:tcPr>
            <w:tcW w:w="34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0EFF" w:rsidRPr="009820A1" w:rsidRDefault="00820EFF" w:rsidP="00E26D01">
            <w:r w:rsidRPr="009820A1">
              <w:t>Наличие собственной состоящей на балансе котельной, обслуживаемой штатными работниками ДОО</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0EFF" w:rsidRPr="009820A1" w:rsidRDefault="00820EFF" w:rsidP="00E26D01">
            <w:r w:rsidRPr="009820A1">
              <w:t>- за наличие котельной на газовом топливе</w:t>
            </w:r>
          </w:p>
          <w:p w:rsidR="00820EFF" w:rsidRPr="009820A1" w:rsidRDefault="00820EFF" w:rsidP="00E26D01">
            <w:r w:rsidRPr="009820A1">
              <w:t>- за наличие котельной на твёрдом топливе.</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0EFF" w:rsidRPr="009820A1" w:rsidRDefault="00820EFF" w:rsidP="00E26D01">
            <w:pPr>
              <w:jc w:val="center"/>
            </w:pPr>
            <w:r w:rsidRPr="009820A1">
              <w:t>10</w:t>
            </w:r>
          </w:p>
          <w:p w:rsidR="00820EFF" w:rsidRPr="009820A1" w:rsidRDefault="00820EFF" w:rsidP="00E26D01">
            <w:pPr>
              <w:jc w:val="center"/>
            </w:pPr>
            <w:r w:rsidRPr="009820A1">
              <w:t>20</w:t>
            </w:r>
          </w:p>
        </w:tc>
      </w:tr>
      <w:tr w:rsidR="00820EFF" w:rsidRPr="009820A1" w:rsidTr="00E26D01">
        <w:trPr>
          <w:trHeight w:val="968"/>
        </w:trPr>
        <w:tc>
          <w:tcPr>
            <w:tcW w:w="7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5.</w:t>
            </w:r>
          </w:p>
        </w:tc>
        <w:tc>
          <w:tcPr>
            <w:tcW w:w="34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0EFF" w:rsidRPr="009820A1" w:rsidRDefault="00820EFF" w:rsidP="00E26D01">
            <w:r w:rsidRPr="009820A1">
              <w:t>Наличие  сетевых форм реализации основной образовательной программы дошкольного образования, осуществляемых с учётом федеральных и региональных рекомендаций (при наличии заключённых договоров между образовательными организациями).</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0EFF" w:rsidRPr="009820A1" w:rsidRDefault="00820EFF" w:rsidP="00E26D01">
            <w:r w:rsidRPr="009820A1">
              <w:t>За каждый договор с образовательной и иной организацией.</w:t>
            </w:r>
          </w:p>
          <w:p w:rsidR="00820EFF" w:rsidRPr="009820A1" w:rsidRDefault="00820EFF" w:rsidP="00E26D01"/>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0EFF" w:rsidRPr="009820A1" w:rsidRDefault="00820EFF" w:rsidP="00E26D01">
            <w:pPr>
              <w:jc w:val="center"/>
            </w:pPr>
            <w:r w:rsidRPr="009820A1">
              <w:t>5 (но всего не более 15)</w:t>
            </w:r>
          </w:p>
        </w:tc>
      </w:tr>
      <w:tr w:rsidR="00820EFF" w:rsidRPr="009820A1" w:rsidTr="00E26D01">
        <w:trPr>
          <w:trHeight w:val="967"/>
        </w:trPr>
        <w:tc>
          <w:tcPr>
            <w:tcW w:w="7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6.</w:t>
            </w:r>
          </w:p>
        </w:tc>
        <w:tc>
          <w:tcPr>
            <w:tcW w:w="34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0EFF" w:rsidRPr="009820A1" w:rsidRDefault="00820EFF" w:rsidP="00E26D01">
            <w:pPr>
              <w:shd w:val="clear" w:color="auto" w:fill="FFFFFF"/>
              <w:ind w:left="24" w:right="67"/>
            </w:pPr>
            <w:r w:rsidRPr="009820A1">
              <w:t>Наличие в структуре образовательной организации подразделений</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0EFF" w:rsidRPr="009820A1" w:rsidRDefault="00820EFF" w:rsidP="00E26D01">
            <w:pPr>
              <w:jc w:val="both"/>
            </w:pPr>
            <w:r w:rsidRPr="009820A1">
              <w:t>- за наличие ПМП службы</w:t>
            </w:r>
          </w:p>
          <w:p w:rsidR="00820EFF" w:rsidRPr="009820A1" w:rsidRDefault="00820EFF" w:rsidP="00E26D01">
            <w:pPr>
              <w:jc w:val="both"/>
            </w:pPr>
            <w:r w:rsidRPr="009820A1">
              <w:t>- за наличие консультационного пункта;</w:t>
            </w:r>
          </w:p>
          <w:p w:rsidR="00820EFF" w:rsidRPr="009820A1" w:rsidRDefault="00820EFF" w:rsidP="00E26D01">
            <w:r w:rsidRPr="009820A1">
              <w:t>- за наличие лекотеки</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0EFF" w:rsidRPr="009820A1" w:rsidRDefault="00820EFF" w:rsidP="00E26D01">
            <w:pPr>
              <w:jc w:val="center"/>
            </w:pPr>
            <w:r w:rsidRPr="009820A1">
              <w:t>3</w:t>
            </w:r>
          </w:p>
          <w:p w:rsidR="00820EFF" w:rsidRPr="009820A1" w:rsidRDefault="00820EFF" w:rsidP="00E26D01">
            <w:pPr>
              <w:jc w:val="center"/>
            </w:pPr>
            <w:r w:rsidRPr="009820A1">
              <w:t>5</w:t>
            </w:r>
          </w:p>
          <w:p w:rsidR="00820EFF" w:rsidRPr="009820A1" w:rsidRDefault="00820EFF" w:rsidP="00E26D01">
            <w:pPr>
              <w:jc w:val="center"/>
            </w:pPr>
            <w:r w:rsidRPr="009820A1">
              <w:t>10</w:t>
            </w:r>
          </w:p>
        </w:tc>
      </w:tr>
      <w:tr w:rsidR="00820EFF" w:rsidRPr="009820A1" w:rsidTr="00E26D01">
        <w:tc>
          <w:tcPr>
            <w:tcW w:w="70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7.</w:t>
            </w:r>
          </w:p>
        </w:tc>
        <w:tc>
          <w:tcPr>
            <w:tcW w:w="34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0EFF" w:rsidRPr="009820A1" w:rsidRDefault="00820EFF" w:rsidP="00E26D01">
            <w:r w:rsidRPr="009820A1">
              <w:t>Наличие собственной бухгалтерии.</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0EFF" w:rsidRPr="009820A1" w:rsidRDefault="00820EFF" w:rsidP="00E26D01"/>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0EFF" w:rsidRPr="009820A1" w:rsidRDefault="00820EFF" w:rsidP="00E26D01">
            <w:pPr>
              <w:jc w:val="center"/>
            </w:pPr>
            <w:r w:rsidRPr="009820A1">
              <w:t>10</w:t>
            </w:r>
          </w:p>
        </w:tc>
      </w:tr>
    </w:tbl>
    <w:p w:rsidR="00820EFF" w:rsidRPr="009820A1" w:rsidRDefault="00820EFF" w:rsidP="00820EFF">
      <w:pPr>
        <w:jc w:val="both"/>
      </w:pPr>
    </w:p>
    <w:p w:rsidR="00820EFF" w:rsidRPr="009820A1" w:rsidRDefault="00820EFF" w:rsidP="00820EFF">
      <w:pPr>
        <w:ind w:firstLine="709"/>
        <w:jc w:val="both"/>
      </w:pPr>
      <w:r w:rsidRPr="009820A1">
        <w:lastRenderedPageBreak/>
        <w:t>При установлении группы по оплате труда руководителя дошкольной образовательной организации контингент обучающихся (воспитанников) определяется по списочному составу на начало учебного года.</w:t>
      </w:r>
    </w:p>
    <w:p w:rsidR="00820EFF" w:rsidRPr="009820A1" w:rsidRDefault="00820EFF" w:rsidP="00820EFF">
      <w:pPr>
        <w:ind w:firstLine="709"/>
        <w:jc w:val="center"/>
        <w:rPr>
          <w:bCs/>
        </w:rPr>
      </w:pPr>
    </w:p>
    <w:p w:rsidR="00820EFF" w:rsidRPr="009820A1" w:rsidRDefault="00820EFF" w:rsidP="00820EFF">
      <w:pPr>
        <w:ind w:firstLine="709"/>
        <w:jc w:val="center"/>
        <w:rPr>
          <w:bCs/>
        </w:rPr>
      </w:pPr>
      <w:r w:rsidRPr="009820A1">
        <w:rPr>
          <w:bCs/>
        </w:rPr>
        <w:t>Группы оплаты труда для руководителя дошкольной образовательной организации в зависимости от суммы баллов</w:t>
      </w:r>
    </w:p>
    <w:p w:rsidR="00820EFF" w:rsidRPr="009820A1" w:rsidRDefault="00820EFF" w:rsidP="00820EFF">
      <w:pPr>
        <w:pStyle w:val="ConsPlusNormal0"/>
        <w:widowControl/>
        <w:ind w:left="7080" w:firstLine="1"/>
        <w:jc w:val="right"/>
        <w:rPr>
          <w:rFonts w:ascii="Times New Roman" w:hAnsi="Times New Roman" w:cs="Times New Roman"/>
          <w:sz w:val="24"/>
          <w:szCs w:val="24"/>
        </w:rPr>
      </w:pPr>
      <w:r w:rsidRPr="009820A1">
        <w:rPr>
          <w:rFonts w:ascii="Times New Roman" w:hAnsi="Times New Roman" w:cs="Times New Roman"/>
          <w:sz w:val="24"/>
          <w:szCs w:val="24"/>
        </w:rPr>
        <w:t>Таблица 2</w:t>
      </w:r>
    </w:p>
    <w:p w:rsidR="00820EFF" w:rsidRPr="009820A1" w:rsidRDefault="00820EFF" w:rsidP="00820EFF">
      <w:pPr>
        <w:pStyle w:val="ConsPlusNormal0"/>
        <w:widowControl/>
        <w:ind w:left="7080" w:firstLine="1"/>
        <w:jc w:val="right"/>
        <w:rPr>
          <w:rFonts w:ascii="Times New Roman" w:hAnsi="Times New Roman" w:cs="Times New Roman"/>
          <w:sz w:val="24"/>
          <w:szCs w:val="24"/>
        </w:rPr>
      </w:pPr>
    </w:p>
    <w:tbl>
      <w:tblPr>
        <w:tblW w:w="5000" w:type="pct"/>
        <w:tblInd w:w="-68" w:type="dxa"/>
        <w:tblLayout w:type="fixed"/>
        <w:tblCellMar>
          <w:left w:w="70" w:type="dxa"/>
          <w:right w:w="70" w:type="dxa"/>
        </w:tblCellMar>
        <w:tblLook w:val="04A0"/>
      </w:tblPr>
      <w:tblGrid>
        <w:gridCol w:w="2694"/>
        <w:gridCol w:w="2268"/>
        <w:gridCol w:w="2410"/>
        <w:gridCol w:w="2407"/>
      </w:tblGrid>
      <w:tr w:rsidR="00820EFF" w:rsidRPr="009820A1" w:rsidTr="00E26D01">
        <w:trPr>
          <w:trHeight w:val="360"/>
        </w:trPr>
        <w:tc>
          <w:tcPr>
            <w:tcW w:w="2694" w:type="dxa"/>
            <w:tcBorders>
              <w:top w:val="single" w:sz="6" w:space="0" w:color="auto"/>
              <w:left w:val="single" w:sz="6" w:space="0" w:color="auto"/>
              <w:bottom w:val="single" w:sz="6" w:space="0" w:color="auto"/>
              <w:right w:val="single" w:sz="6" w:space="0" w:color="auto"/>
            </w:tcBorders>
          </w:tcPr>
          <w:p w:rsidR="00820EFF" w:rsidRPr="009820A1" w:rsidRDefault="00820EFF" w:rsidP="00E26D01">
            <w:pPr>
              <w:pStyle w:val="ConsCell"/>
              <w:widowControl/>
              <w:jc w:val="center"/>
              <w:rPr>
                <w:rFonts w:ascii="Times New Roman" w:hAnsi="Times New Roman" w:cs="Times New Roman"/>
                <w:bCs/>
                <w:sz w:val="24"/>
                <w:szCs w:val="24"/>
              </w:rPr>
            </w:pPr>
          </w:p>
          <w:p w:rsidR="00820EFF" w:rsidRPr="009820A1" w:rsidRDefault="00820EFF" w:rsidP="00E26D01">
            <w:pPr>
              <w:pStyle w:val="ConsCell"/>
              <w:widowControl/>
              <w:jc w:val="center"/>
              <w:rPr>
                <w:rFonts w:ascii="Times New Roman" w:hAnsi="Times New Roman" w:cs="Times New Roman"/>
                <w:bCs/>
                <w:sz w:val="24"/>
                <w:szCs w:val="24"/>
              </w:rPr>
            </w:pPr>
            <w:r w:rsidRPr="009820A1">
              <w:rPr>
                <w:rFonts w:ascii="Times New Roman" w:hAnsi="Times New Roman" w:cs="Times New Roman"/>
                <w:bCs/>
                <w:sz w:val="24"/>
                <w:szCs w:val="24"/>
              </w:rPr>
              <w:t>I группа</w:t>
            </w:r>
          </w:p>
        </w:tc>
        <w:tc>
          <w:tcPr>
            <w:tcW w:w="2268" w:type="dxa"/>
            <w:tcBorders>
              <w:top w:val="single" w:sz="6" w:space="0" w:color="auto"/>
              <w:left w:val="single" w:sz="6" w:space="0" w:color="auto"/>
              <w:bottom w:val="single" w:sz="6" w:space="0" w:color="auto"/>
              <w:right w:val="single" w:sz="6" w:space="0" w:color="auto"/>
            </w:tcBorders>
            <w:hideMark/>
          </w:tcPr>
          <w:p w:rsidR="00820EFF" w:rsidRPr="009820A1" w:rsidRDefault="00820EFF" w:rsidP="00E26D01">
            <w:pPr>
              <w:pStyle w:val="ConsCell"/>
              <w:widowControl/>
              <w:jc w:val="center"/>
              <w:rPr>
                <w:rFonts w:ascii="Times New Roman" w:hAnsi="Times New Roman" w:cs="Times New Roman"/>
                <w:bCs/>
                <w:sz w:val="24"/>
                <w:szCs w:val="24"/>
              </w:rPr>
            </w:pPr>
            <w:r w:rsidRPr="009820A1">
              <w:rPr>
                <w:rFonts w:ascii="Times New Roman" w:hAnsi="Times New Roman" w:cs="Times New Roman"/>
                <w:bCs/>
                <w:sz w:val="24"/>
                <w:szCs w:val="24"/>
              </w:rPr>
              <w:t>II группа</w:t>
            </w:r>
          </w:p>
        </w:tc>
        <w:tc>
          <w:tcPr>
            <w:tcW w:w="2410" w:type="dxa"/>
            <w:tcBorders>
              <w:top w:val="single" w:sz="6" w:space="0" w:color="auto"/>
              <w:left w:val="single" w:sz="6" w:space="0" w:color="auto"/>
              <w:bottom w:val="single" w:sz="6" w:space="0" w:color="auto"/>
              <w:right w:val="single" w:sz="6" w:space="0" w:color="auto"/>
            </w:tcBorders>
            <w:hideMark/>
          </w:tcPr>
          <w:p w:rsidR="00820EFF" w:rsidRPr="009820A1" w:rsidRDefault="00820EFF" w:rsidP="00E26D01">
            <w:pPr>
              <w:pStyle w:val="ConsCell"/>
              <w:widowControl/>
              <w:jc w:val="center"/>
              <w:rPr>
                <w:rFonts w:ascii="Times New Roman" w:hAnsi="Times New Roman" w:cs="Times New Roman"/>
                <w:bCs/>
                <w:sz w:val="24"/>
                <w:szCs w:val="24"/>
              </w:rPr>
            </w:pPr>
            <w:r w:rsidRPr="009820A1">
              <w:rPr>
                <w:rFonts w:ascii="Times New Roman" w:hAnsi="Times New Roman" w:cs="Times New Roman"/>
                <w:bCs/>
                <w:sz w:val="24"/>
                <w:szCs w:val="24"/>
              </w:rPr>
              <w:t>III группа</w:t>
            </w:r>
          </w:p>
        </w:tc>
        <w:tc>
          <w:tcPr>
            <w:tcW w:w="2407" w:type="dxa"/>
            <w:tcBorders>
              <w:top w:val="single" w:sz="6" w:space="0" w:color="auto"/>
              <w:left w:val="single" w:sz="6" w:space="0" w:color="auto"/>
              <w:bottom w:val="single" w:sz="6" w:space="0" w:color="auto"/>
              <w:right w:val="single" w:sz="6" w:space="0" w:color="auto"/>
            </w:tcBorders>
            <w:hideMark/>
          </w:tcPr>
          <w:p w:rsidR="00820EFF" w:rsidRPr="009820A1" w:rsidRDefault="00820EFF" w:rsidP="00E26D01">
            <w:pPr>
              <w:pStyle w:val="ConsCell"/>
              <w:widowControl/>
              <w:jc w:val="center"/>
              <w:rPr>
                <w:rFonts w:ascii="Times New Roman" w:hAnsi="Times New Roman" w:cs="Times New Roman"/>
                <w:bCs/>
                <w:sz w:val="24"/>
                <w:szCs w:val="24"/>
              </w:rPr>
            </w:pPr>
            <w:r w:rsidRPr="009820A1">
              <w:rPr>
                <w:rFonts w:ascii="Times New Roman" w:hAnsi="Times New Roman" w:cs="Times New Roman"/>
                <w:bCs/>
                <w:sz w:val="24"/>
                <w:szCs w:val="24"/>
              </w:rPr>
              <w:t>IV группа</w:t>
            </w:r>
          </w:p>
        </w:tc>
      </w:tr>
      <w:tr w:rsidR="00820EFF" w:rsidRPr="009820A1" w:rsidTr="00E26D01">
        <w:trPr>
          <w:trHeight w:val="536"/>
        </w:trPr>
        <w:tc>
          <w:tcPr>
            <w:tcW w:w="2694" w:type="dxa"/>
            <w:tcBorders>
              <w:top w:val="single" w:sz="6" w:space="0" w:color="auto"/>
              <w:left w:val="single" w:sz="6" w:space="0" w:color="auto"/>
              <w:bottom w:val="single" w:sz="6" w:space="0" w:color="auto"/>
              <w:right w:val="single" w:sz="6" w:space="0" w:color="auto"/>
            </w:tcBorders>
            <w:vAlign w:val="center"/>
            <w:hideMark/>
          </w:tcPr>
          <w:p w:rsidR="00820EFF" w:rsidRPr="009820A1" w:rsidRDefault="00820EFF" w:rsidP="00E26D01">
            <w:pPr>
              <w:pStyle w:val="ConsCell"/>
              <w:widowControl/>
              <w:jc w:val="center"/>
              <w:rPr>
                <w:rFonts w:ascii="Times New Roman" w:hAnsi="Times New Roman" w:cs="Times New Roman"/>
                <w:sz w:val="24"/>
                <w:szCs w:val="24"/>
              </w:rPr>
            </w:pPr>
            <w:r w:rsidRPr="009820A1">
              <w:rPr>
                <w:rFonts w:ascii="Times New Roman" w:hAnsi="Times New Roman" w:cs="Times New Roman"/>
                <w:sz w:val="24"/>
                <w:szCs w:val="24"/>
              </w:rPr>
              <w:t>свыше 280</w:t>
            </w:r>
          </w:p>
        </w:tc>
        <w:tc>
          <w:tcPr>
            <w:tcW w:w="2268" w:type="dxa"/>
            <w:tcBorders>
              <w:top w:val="single" w:sz="6" w:space="0" w:color="auto"/>
              <w:left w:val="single" w:sz="6" w:space="0" w:color="auto"/>
              <w:bottom w:val="single" w:sz="6" w:space="0" w:color="auto"/>
              <w:right w:val="single" w:sz="6" w:space="0" w:color="auto"/>
            </w:tcBorders>
            <w:vAlign w:val="center"/>
            <w:hideMark/>
          </w:tcPr>
          <w:p w:rsidR="00820EFF" w:rsidRPr="009820A1" w:rsidRDefault="00820EFF" w:rsidP="00E26D01">
            <w:pPr>
              <w:pStyle w:val="ConsCell"/>
              <w:widowControl/>
              <w:jc w:val="center"/>
              <w:rPr>
                <w:rFonts w:ascii="Times New Roman" w:hAnsi="Times New Roman" w:cs="Times New Roman"/>
                <w:sz w:val="24"/>
                <w:szCs w:val="24"/>
              </w:rPr>
            </w:pPr>
            <w:r w:rsidRPr="009820A1">
              <w:rPr>
                <w:rFonts w:ascii="Times New Roman" w:hAnsi="Times New Roman" w:cs="Times New Roman"/>
                <w:sz w:val="24"/>
                <w:szCs w:val="24"/>
              </w:rPr>
              <w:t>280-230,5</w:t>
            </w:r>
          </w:p>
        </w:tc>
        <w:tc>
          <w:tcPr>
            <w:tcW w:w="2410" w:type="dxa"/>
            <w:tcBorders>
              <w:top w:val="single" w:sz="6" w:space="0" w:color="auto"/>
              <w:left w:val="single" w:sz="6" w:space="0" w:color="auto"/>
              <w:bottom w:val="single" w:sz="6" w:space="0" w:color="auto"/>
              <w:right w:val="single" w:sz="6" w:space="0" w:color="auto"/>
            </w:tcBorders>
            <w:vAlign w:val="center"/>
            <w:hideMark/>
          </w:tcPr>
          <w:p w:rsidR="00820EFF" w:rsidRPr="009820A1" w:rsidRDefault="00820EFF" w:rsidP="00E26D01">
            <w:pPr>
              <w:pStyle w:val="ConsCell"/>
              <w:widowControl/>
              <w:jc w:val="center"/>
              <w:rPr>
                <w:rFonts w:ascii="Times New Roman" w:hAnsi="Times New Roman" w:cs="Times New Roman"/>
                <w:sz w:val="24"/>
                <w:szCs w:val="24"/>
              </w:rPr>
            </w:pPr>
            <w:r w:rsidRPr="009820A1">
              <w:rPr>
                <w:rFonts w:ascii="Times New Roman" w:hAnsi="Times New Roman" w:cs="Times New Roman"/>
                <w:sz w:val="24"/>
                <w:szCs w:val="24"/>
              </w:rPr>
              <w:t>230-180,5</w:t>
            </w:r>
          </w:p>
        </w:tc>
        <w:tc>
          <w:tcPr>
            <w:tcW w:w="2407" w:type="dxa"/>
            <w:tcBorders>
              <w:top w:val="single" w:sz="6" w:space="0" w:color="auto"/>
              <w:left w:val="single" w:sz="6" w:space="0" w:color="auto"/>
              <w:bottom w:val="single" w:sz="6" w:space="0" w:color="auto"/>
              <w:right w:val="single" w:sz="6" w:space="0" w:color="auto"/>
            </w:tcBorders>
            <w:vAlign w:val="center"/>
            <w:hideMark/>
          </w:tcPr>
          <w:p w:rsidR="00820EFF" w:rsidRPr="009820A1" w:rsidRDefault="00820EFF" w:rsidP="00E26D01">
            <w:pPr>
              <w:pStyle w:val="ConsCell"/>
              <w:widowControl/>
              <w:jc w:val="center"/>
              <w:rPr>
                <w:rFonts w:ascii="Times New Roman" w:hAnsi="Times New Roman" w:cs="Times New Roman"/>
                <w:sz w:val="24"/>
                <w:szCs w:val="24"/>
              </w:rPr>
            </w:pPr>
            <w:r w:rsidRPr="009820A1">
              <w:rPr>
                <w:rFonts w:ascii="Times New Roman" w:hAnsi="Times New Roman" w:cs="Times New Roman"/>
                <w:sz w:val="24"/>
                <w:szCs w:val="24"/>
              </w:rPr>
              <w:t>до 180</w:t>
            </w:r>
          </w:p>
        </w:tc>
      </w:tr>
    </w:tbl>
    <w:p w:rsidR="00820EFF" w:rsidRPr="009820A1" w:rsidRDefault="00820EFF" w:rsidP="00820EFF"/>
    <w:p w:rsidR="00820EFF" w:rsidRPr="009820A1" w:rsidRDefault="00820EFF" w:rsidP="00820EFF">
      <w:pPr>
        <w:jc w:val="right"/>
      </w:pPr>
      <w:r w:rsidRPr="009820A1">
        <w:br w:type="page"/>
      </w:r>
      <w:r w:rsidRPr="009820A1">
        <w:lastRenderedPageBreak/>
        <w:t>Приложение № 3</w:t>
      </w:r>
    </w:p>
    <w:p w:rsidR="00820EFF" w:rsidRPr="009820A1" w:rsidRDefault="00820EFF" w:rsidP="00820EFF">
      <w:pPr>
        <w:pStyle w:val="ConsPlusNormal0"/>
        <w:jc w:val="right"/>
        <w:rPr>
          <w:rFonts w:ascii="Times New Roman" w:hAnsi="Times New Roman" w:cs="Times New Roman"/>
          <w:sz w:val="24"/>
          <w:szCs w:val="24"/>
        </w:rPr>
      </w:pPr>
      <w:r w:rsidRPr="009820A1">
        <w:rPr>
          <w:rFonts w:ascii="Times New Roman" w:hAnsi="Times New Roman" w:cs="Times New Roman"/>
          <w:sz w:val="24"/>
          <w:szCs w:val="24"/>
        </w:rPr>
        <w:t>к примерному положению</w:t>
      </w:r>
    </w:p>
    <w:p w:rsidR="00820EFF" w:rsidRPr="009820A1" w:rsidRDefault="00820EFF" w:rsidP="00820EFF">
      <w:pPr>
        <w:pStyle w:val="ConsPlusNormal0"/>
        <w:jc w:val="right"/>
        <w:rPr>
          <w:rFonts w:ascii="Times New Roman" w:hAnsi="Times New Roman" w:cs="Times New Roman"/>
          <w:sz w:val="24"/>
          <w:szCs w:val="24"/>
        </w:rPr>
      </w:pPr>
      <w:r w:rsidRPr="009820A1">
        <w:rPr>
          <w:rFonts w:ascii="Times New Roman" w:hAnsi="Times New Roman" w:cs="Times New Roman"/>
          <w:sz w:val="24"/>
          <w:szCs w:val="24"/>
        </w:rPr>
        <w:t>об оплате труда в дошкольной</w:t>
      </w:r>
    </w:p>
    <w:p w:rsidR="00820EFF" w:rsidRPr="009820A1" w:rsidRDefault="00820EFF" w:rsidP="00820EFF">
      <w:pPr>
        <w:pStyle w:val="ConsPlusNormal0"/>
        <w:jc w:val="right"/>
        <w:rPr>
          <w:rFonts w:ascii="Times New Roman" w:hAnsi="Times New Roman" w:cs="Times New Roman"/>
          <w:sz w:val="24"/>
          <w:szCs w:val="24"/>
        </w:rPr>
      </w:pPr>
      <w:r w:rsidRPr="009820A1">
        <w:rPr>
          <w:rFonts w:ascii="Times New Roman" w:hAnsi="Times New Roman" w:cs="Times New Roman"/>
          <w:sz w:val="24"/>
          <w:szCs w:val="24"/>
        </w:rPr>
        <w:t>образовательной организации</w:t>
      </w:r>
    </w:p>
    <w:p w:rsidR="00820EFF" w:rsidRPr="009820A1" w:rsidRDefault="00820EFF" w:rsidP="00820EFF">
      <w:pPr>
        <w:jc w:val="right"/>
      </w:pPr>
    </w:p>
    <w:p w:rsidR="00820EFF" w:rsidRPr="009820A1" w:rsidRDefault="00820EFF" w:rsidP="00820EFF">
      <w:pPr>
        <w:jc w:val="center"/>
        <w:rPr>
          <w:bCs/>
        </w:rPr>
      </w:pPr>
      <w:r w:rsidRPr="009820A1">
        <w:rPr>
          <w:bCs/>
        </w:rPr>
        <w:t xml:space="preserve">Показатели эффективности работы руководителей образовательных организаций, реализующих основную образовательную программу дошкольного образования </w:t>
      </w:r>
    </w:p>
    <w:p w:rsidR="00820EFF" w:rsidRPr="009820A1" w:rsidRDefault="00820EFF" w:rsidP="00820EFF">
      <w:pPr>
        <w:jc w:val="center"/>
        <w:rPr>
          <w:bCs/>
        </w:rPr>
      </w:pPr>
      <w:r w:rsidRPr="009820A1">
        <w:rPr>
          <w:bCs/>
        </w:rPr>
        <w:t>(далее - ДОО)</w:t>
      </w:r>
    </w:p>
    <w:p w:rsidR="00820EFF" w:rsidRPr="009820A1" w:rsidRDefault="00820EFF" w:rsidP="00820EFF">
      <w:pPr>
        <w:jc w:val="center"/>
        <w:rPr>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5"/>
        <w:gridCol w:w="20"/>
        <w:gridCol w:w="300"/>
        <w:gridCol w:w="6869"/>
        <w:gridCol w:w="1451"/>
      </w:tblGrid>
      <w:tr w:rsidR="00820EFF" w:rsidRPr="009820A1" w:rsidTr="00E26D01">
        <w:tc>
          <w:tcPr>
            <w:tcW w:w="779" w:type="pct"/>
            <w:gridSpan w:val="3"/>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ind w:right="67" w:firstLine="24"/>
              <w:jc w:val="center"/>
              <w:rPr>
                <w:bCs/>
                <w:kern w:val="28"/>
              </w:rPr>
            </w:pPr>
            <w:r w:rsidRPr="009820A1">
              <w:rPr>
                <w:bCs/>
                <w:kern w:val="28"/>
              </w:rPr>
              <w:t>№ п/п</w:t>
            </w:r>
          </w:p>
        </w:tc>
        <w:tc>
          <w:tcPr>
            <w:tcW w:w="3485"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ind w:right="67" w:firstLine="24"/>
              <w:jc w:val="center"/>
              <w:rPr>
                <w:kern w:val="28"/>
              </w:rPr>
            </w:pPr>
            <w:r w:rsidRPr="009820A1">
              <w:rPr>
                <w:bCs/>
                <w:kern w:val="28"/>
              </w:rPr>
              <w:t>Показатели</w:t>
            </w:r>
          </w:p>
        </w:tc>
        <w:tc>
          <w:tcPr>
            <w:tcW w:w="736"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kern w:val="28"/>
              </w:rPr>
            </w:pPr>
            <w:r w:rsidRPr="009820A1">
              <w:rPr>
                <w:bCs/>
                <w:kern w:val="28"/>
              </w:rPr>
              <w:t>Баллы</w:t>
            </w:r>
          </w:p>
        </w:tc>
      </w:tr>
      <w:tr w:rsidR="00820EFF" w:rsidRPr="009820A1" w:rsidTr="00E26D01">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pStyle w:val="ac"/>
              <w:ind w:left="33"/>
              <w:jc w:val="center"/>
              <w:rPr>
                <w:bCs/>
                <w:kern w:val="28"/>
              </w:rPr>
            </w:pPr>
            <w:r w:rsidRPr="009820A1">
              <w:rPr>
                <w:bCs/>
                <w:kern w:val="28"/>
              </w:rPr>
              <w:t>Критерий 1. Обеспечение соответствия содержания и организации образовательного процесса требованиям ФГОС ДО</w:t>
            </w:r>
          </w:p>
        </w:tc>
      </w:tr>
      <w:tr w:rsidR="00820EFF" w:rsidRPr="009820A1" w:rsidTr="00E26D01">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kern w:val="28"/>
              </w:rPr>
            </w:pPr>
            <w:r w:rsidRPr="009820A1">
              <w:rPr>
                <w:kern w:val="28"/>
              </w:rPr>
              <w:t>1.1</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left="24" w:right="67"/>
              <w:jc w:val="both"/>
            </w:pPr>
            <w:r w:rsidRPr="009820A1">
              <w:t>Наличие образовательной программы, разработанной в соответствии с ФГОС ДО и утвержденной локальным актом организации:</w:t>
            </w:r>
          </w:p>
          <w:p w:rsidR="00820EFF" w:rsidRPr="009820A1" w:rsidRDefault="00820EFF" w:rsidP="00E26D01">
            <w:pPr>
              <w:ind w:left="24" w:right="67"/>
            </w:pPr>
            <w:r w:rsidRPr="009820A1">
              <w:t>- нет;</w:t>
            </w:r>
          </w:p>
          <w:p w:rsidR="00820EFF" w:rsidRPr="009820A1" w:rsidRDefault="00820EFF" w:rsidP="00E26D01">
            <w:pPr>
              <w:ind w:left="24" w:right="67"/>
            </w:pPr>
            <w:r w:rsidRPr="009820A1">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tc>
      </w:tr>
      <w:tr w:rsidR="00820EFF" w:rsidRPr="009820A1" w:rsidTr="00E26D01">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ind w:left="24" w:right="67"/>
              <w:jc w:val="center"/>
              <w:rPr>
                <w:spacing w:val="-3"/>
                <w:kern w:val="28"/>
              </w:rPr>
            </w:pPr>
            <w:r w:rsidRPr="009820A1">
              <w:rPr>
                <w:spacing w:val="-3"/>
                <w:kern w:val="28"/>
              </w:rPr>
              <w:t>1.2</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widowControl w:val="0"/>
              <w:shd w:val="clear" w:color="auto" w:fill="FFFFFF"/>
              <w:autoSpaceDE w:val="0"/>
              <w:autoSpaceDN w:val="0"/>
              <w:adjustRightInd w:val="0"/>
              <w:ind w:left="14" w:right="187"/>
              <w:jc w:val="both"/>
              <w:rPr>
                <w:kern w:val="28"/>
              </w:rPr>
            </w:pPr>
            <w:r w:rsidRPr="009820A1">
              <w:rPr>
                <w:kern w:val="28"/>
              </w:rPr>
              <w:t>Объем части ОП, формируемой участниками образовательных отношений, составляет в ООП ДОО:</w:t>
            </w:r>
          </w:p>
          <w:p w:rsidR="00820EFF" w:rsidRPr="009820A1" w:rsidRDefault="00820EFF" w:rsidP="00E26D01">
            <w:pPr>
              <w:widowControl w:val="0"/>
              <w:shd w:val="clear" w:color="auto" w:fill="FFFFFF"/>
              <w:autoSpaceDE w:val="0"/>
              <w:autoSpaceDN w:val="0"/>
              <w:adjustRightInd w:val="0"/>
              <w:ind w:left="14" w:right="187"/>
              <w:jc w:val="both"/>
              <w:rPr>
                <w:kern w:val="28"/>
              </w:rPr>
            </w:pPr>
            <w:r w:rsidRPr="009820A1">
              <w:rPr>
                <w:kern w:val="28"/>
              </w:rPr>
              <w:t>- менее 20 %;</w:t>
            </w:r>
          </w:p>
          <w:p w:rsidR="00820EFF" w:rsidRPr="009820A1" w:rsidRDefault="00820EFF" w:rsidP="00E26D01">
            <w:pPr>
              <w:widowControl w:val="0"/>
              <w:shd w:val="clear" w:color="auto" w:fill="FFFFFF"/>
              <w:autoSpaceDE w:val="0"/>
              <w:autoSpaceDN w:val="0"/>
              <w:adjustRightInd w:val="0"/>
              <w:ind w:left="14" w:right="187"/>
              <w:jc w:val="both"/>
              <w:rPr>
                <w:kern w:val="28"/>
              </w:rPr>
            </w:pPr>
            <w:r w:rsidRPr="009820A1">
              <w:rPr>
                <w:kern w:val="28"/>
              </w:rPr>
              <w:t>- от 20 до 30 %;</w:t>
            </w:r>
          </w:p>
          <w:p w:rsidR="00820EFF" w:rsidRPr="009820A1" w:rsidRDefault="00820EFF" w:rsidP="00E26D01">
            <w:pPr>
              <w:widowControl w:val="0"/>
              <w:shd w:val="clear" w:color="auto" w:fill="FFFFFF"/>
              <w:autoSpaceDE w:val="0"/>
              <w:autoSpaceDN w:val="0"/>
              <w:adjustRightInd w:val="0"/>
              <w:ind w:left="14" w:right="187"/>
              <w:jc w:val="both"/>
              <w:rPr>
                <w:kern w:val="28"/>
              </w:rPr>
            </w:pPr>
            <w:r w:rsidRPr="009820A1">
              <w:rPr>
                <w:kern w:val="28"/>
              </w:rPr>
              <w:t>- от 30 до 40%.</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p w:rsidR="00820EFF" w:rsidRPr="009820A1" w:rsidRDefault="00820EFF" w:rsidP="00E26D01">
            <w:pPr>
              <w:jc w:val="center"/>
              <w:rPr>
                <w:kern w:val="28"/>
              </w:rPr>
            </w:pPr>
            <w:r w:rsidRPr="009820A1">
              <w:rPr>
                <w:kern w:val="28"/>
              </w:rPr>
              <w:t>2,0</w:t>
            </w:r>
          </w:p>
        </w:tc>
      </w:tr>
      <w:tr w:rsidR="00820EFF" w:rsidRPr="009820A1" w:rsidTr="00E26D01">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kern w:val="28"/>
              </w:rPr>
            </w:pPr>
            <w:r w:rsidRPr="009820A1">
              <w:rPr>
                <w:kern w:val="28"/>
              </w:rPr>
              <w:t>1.3</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kern w:val="28"/>
              </w:rPr>
            </w:pPr>
            <w:r w:rsidRPr="009820A1">
              <w:rPr>
                <w:kern w:val="28"/>
              </w:rPr>
              <w:t>Наличие внутренней комплексной системы оценки качества образования в ДОО:</w:t>
            </w:r>
          </w:p>
          <w:p w:rsidR="00820EFF" w:rsidRPr="009820A1" w:rsidRDefault="00820EFF" w:rsidP="00E26D01">
            <w:pPr>
              <w:ind w:left="24" w:right="67"/>
            </w:pPr>
            <w:r w:rsidRPr="009820A1">
              <w:t>- нет;</w:t>
            </w:r>
          </w:p>
          <w:p w:rsidR="00820EFF" w:rsidRPr="009820A1" w:rsidRDefault="00820EFF" w:rsidP="00E26D01">
            <w:pPr>
              <w:jc w:val="both"/>
              <w:rPr>
                <w:kern w:val="28"/>
              </w:rPr>
            </w:pPr>
            <w:r w:rsidRPr="009820A1">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rPr>
                <w:kern w:val="28"/>
              </w:rPr>
            </w:pPr>
          </w:p>
          <w:p w:rsidR="00820EFF" w:rsidRPr="009820A1" w:rsidRDefault="00820EFF" w:rsidP="00E26D01">
            <w:pP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tc>
      </w:tr>
      <w:tr w:rsidR="00820EFF" w:rsidRPr="009820A1" w:rsidTr="00E26D01">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ind w:left="24" w:right="67"/>
              <w:jc w:val="center"/>
              <w:rPr>
                <w:spacing w:val="-3"/>
                <w:kern w:val="28"/>
              </w:rPr>
            </w:pPr>
            <w:r w:rsidRPr="009820A1">
              <w:rPr>
                <w:spacing w:val="-3"/>
                <w:kern w:val="28"/>
              </w:rPr>
              <w:t>1.4</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hd w:val="clear" w:color="auto" w:fill="FFFFFF"/>
              <w:jc w:val="both"/>
            </w:pPr>
            <w:r w:rsidRPr="009820A1">
              <w:t>Участие ДОО в апробации процедур и инструментов оценки качества дошкольного образования в условиях экспериментальной оценки качества в субъектах Российской Федерации (ФИРО):</w:t>
            </w:r>
          </w:p>
          <w:p w:rsidR="00820EFF" w:rsidRPr="009820A1" w:rsidRDefault="00820EFF" w:rsidP="00E26D01">
            <w:pPr>
              <w:ind w:left="24" w:right="67"/>
            </w:pPr>
            <w:r w:rsidRPr="009820A1">
              <w:t>- нет;</w:t>
            </w:r>
          </w:p>
          <w:p w:rsidR="00820EFF" w:rsidRPr="009820A1" w:rsidRDefault="00820EFF" w:rsidP="00E26D01">
            <w:pPr>
              <w:shd w:val="clear" w:color="auto" w:fill="FFFFFF"/>
              <w:jc w:val="both"/>
            </w:pPr>
            <w:r w:rsidRPr="009820A1">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1,5</w:t>
            </w:r>
          </w:p>
        </w:tc>
      </w:tr>
      <w:tr w:rsidR="00820EFF" w:rsidRPr="009820A1" w:rsidTr="00E26D01">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autoSpaceDE w:val="0"/>
              <w:autoSpaceDN w:val="0"/>
              <w:adjustRightInd w:val="0"/>
              <w:jc w:val="center"/>
              <w:rPr>
                <w:kern w:val="28"/>
              </w:rPr>
            </w:pPr>
            <w:r w:rsidRPr="009820A1">
              <w:rPr>
                <w:kern w:val="28"/>
              </w:rPr>
              <w:t>1.5</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spacing w:val="-3"/>
                <w:kern w:val="28"/>
              </w:rPr>
            </w:pPr>
            <w:r w:rsidRPr="009820A1">
              <w:rPr>
                <w:spacing w:val="-3"/>
                <w:kern w:val="28"/>
              </w:rPr>
              <w:t xml:space="preserve">Доля обучающихся (воспитанников) (при расчёте 1 </w:t>
            </w:r>
            <w:r w:rsidRPr="009820A1">
              <w:rPr>
                <w:kern w:val="28"/>
              </w:rPr>
              <w:t>воспитанник</w:t>
            </w:r>
            <w:r w:rsidRPr="009820A1">
              <w:rPr>
                <w:spacing w:val="-3"/>
                <w:kern w:val="28"/>
              </w:rPr>
              <w:t xml:space="preserve"> учитывается один раз), занимающихся различными видами дополнительного образования, предоставляемыми ОО и </w:t>
            </w:r>
            <w:r w:rsidRPr="009820A1">
              <w:rPr>
                <w:iCs/>
                <w:spacing w:val="-3"/>
                <w:kern w:val="28"/>
              </w:rPr>
              <w:t xml:space="preserve">не прописанных в рамках части ООП ДО, формируемой участниками образовательных отношений, </w:t>
            </w:r>
            <w:r w:rsidRPr="009820A1">
              <w:rPr>
                <w:spacing w:val="-3"/>
                <w:kern w:val="28"/>
              </w:rPr>
              <w:t>в общей численности обучающихся (воспитанников) ДОО:</w:t>
            </w:r>
          </w:p>
          <w:p w:rsidR="00820EFF" w:rsidRPr="009820A1" w:rsidRDefault="00820EFF" w:rsidP="00E26D01">
            <w:pPr>
              <w:rPr>
                <w:kern w:val="28"/>
              </w:rPr>
            </w:pPr>
            <w:r w:rsidRPr="009820A1">
              <w:rPr>
                <w:kern w:val="28"/>
              </w:rPr>
              <w:t>- наличие;</w:t>
            </w:r>
          </w:p>
          <w:p w:rsidR="00820EFF" w:rsidRPr="009820A1" w:rsidRDefault="00820EFF" w:rsidP="00E26D01">
            <w:pPr>
              <w:ind w:firstLine="34"/>
              <w:jc w:val="both"/>
              <w:rPr>
                <w:kern w:val="28"/>
              </w:rPr>
            </w:pPr>
            <w:r w:rsidRPr="009820A1">
              <w:rPr>
                <w:kern w:val="28"/>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rPr>
                <w:kern w:val="28"/>
              </w:rPr>
            </w:pPr>
          </w:p>
          <w:p w:rsidR="00820EFF" w:rsidRPr="009820A1" w:rsidRDefault="00820EFF" w:rsidP="00E26D01">
            <w:pPr>
              <w:rPr>
                <w:kern w:val="28"/>
              </w:rPr>
            </w:pPr>
          </w:p>
          <w:p w:rsidR="00820EFF" w:rsidRPr="009820A1" w:rsidRDefault="00820EFF" w:rsidP="00E26D01">
            <w:pP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1,0</w:t>
            </w:r>
          </w:p>
          <w:p w:rsidR="00820EFF" w:rsidRPr="009820A1" w:rsidRDefault="00820EFF" w:rsidP="00E26D01">
            <w:pPr>
              <w:jc w:val="center"/>
              <w:rPr>
                <w:kern w:val="28"/>
              </w:rPr>
            </w:pPr>
            <w:r w:rsidRPr="009820A1">
              <w:rPr>
                <w:kern w:val="28"/>
              </w:rPr>
              <w:t>2,0</w:t>
            </w:r>
          </w:p>
        </w:tc>
      </w:tr>
      <w:tr w:rsidR="00820EFF" w:rsidRPr="009820A1" w:rsidTr="00E26D01">
        <w:trPr>
          <w:trHeight w:val="1968"/>
        </w:trPr>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autoSpaceDE w:val="0"/>
              <w:autoSpaceDN w:val="0"/>
              <w:adjustRightInd w:val="0"/>
              <w:jc w:val="center"/>
              <w:rPr>
                <w:kern w:val="28"/>
              </w:rPr>
            </w:pPr>
            <w:r w:rsidRPr="009820A1">
              <w:rPr>
                <w:kern w:val="28"/>
              </w:rPr>
              <w:t>1.6.1</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spacing w:val="-3"/>
                <w:kern w:val="28"/>
              </w:rPr>
            </w:pPr>
            <w:r w:rsidRPr="009820A1">
              <w:rPr>
                <w:kern w:val="28"/>
              </w:rPr>
              <w:t xml:space="preserve">Количество программ дополнительного образования, реализуемых </w:t>
            </w:r>
            <w:r w:rsidRPr="009820A1">
              <w:rPr>
                <w:spacing w:val="-3"/>
                <w:kern w:val="28"/>
              </w:rPr>
              <w:t xml:space="preserve">средствами ОО и </w:t>
            </w:r>
            <w:r w:rsidRPr="009820A1">
              <w:rPr>
                <w:iCs/>
                <w:spacing w:val="-3"/>
                <w:kern w:val="28"/>
              </w:rPr>
              <w:t>не прописанных в рамках части ООП ДО, формируемой участниками образовательных отношений</w:t>
            </w:r>
            <w:r w:rsidRPr="009820A1">
              <w:rPr>
                <w:spacing w:val="-3"/>
                <w:kern w:val="28"/>
              </w:rPr>
              <w:t>,  физкультурно-спортивной направленности:</w:t>
            </w:r>
          </w:p>
          <w:p w:rsidR="00820EFF" w:rsidRPr="009820A1" w:rsidRDefault="00820EFF" w:rsidP="00E26D01">
            <w:pPr>
              <w:jc w:val="both"/>
              <w:rPr>
                <w:kern w:val="28"/>
              </w:rPr>
            </w:pPr>
            <w:r w:rsidRPr="009820A1">
              <w:rPr>
                <w:spacing w:val="-3"/>
                <w:kern w:val="28"/>
              </w:rPr>
              <w:t xml:space="preserve">- </w:t>
            </w:r>
            <w:r w:rsidRPr="009820A1">
              <w:rPr>
                <w:kern w:val="28"/>
              </w:rPr>
              <w:t>0;</w:t>
            </w:r>
          </w:p>
          <w:p w:rsidR="00820EFF" w:rsidRPr="009820A1" w:rsidRDefault="00820EFF" w:rsidP="00E26D01">
            <w:pPr>
              <w:rPr>
                <w:kern w:val="28"/>
              </w:rPr>
            </w:pPr>
            <w:r w:rsidRPr="009820A1">
              <w:rPr>
                <w:kern w:val="28"/>
              </w:rPr>
              <w:t>- 1 и более;</w:t>
            </w:r>
          </w:p>
          <w:p w:rsidR="00820EFF" w:rsidRPr="009820A1" w:rsidRDefault="00820EFF" w:rsidP="00E26D01">
            <w:pPr>
              <w:jc w:val="both"/>
              <w:rPr>
                <w:kern w:val="28"/>
              </w:rPr>
            </w:pPr>
            <w:r w:rsidRPr="009820A1">
              <w:rPr>
                <w:kern w:val="28"/>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0,5</w:t>
            </w:r>
          </w:p>
          <w:p w:rsidR="00820EFF" w:rsidRPr="009820A1" w:rsidRDefault="00820EFF" w:rsidP="00E26D01">
            <w:pPr>
              <w:jc w:val="center"/>
              <w:rPr>
                <w:kern w:val="28"/>
              </w:rPr>
            </w:pPr>
            <w:r w:rsidRPr="009820A1">
              <w:rPr>
                <w:kern w:val="28"/>
              </w:rPr>
              <w:t>0,5</w:t>
            </w:r>
          </w:p>
        </w:tc>
      </w:tr>
      <w:tr w:rsidR="00820EFF" w:rsidRPr="009820A1" w:rsidTr="00E26D01">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autoSpaceDE w:val="0"/>
              <w:autoSpaceDN w:val="0"/>
              <w:adjustRightInd w:val="0"/>
              <w:jc w:val="center"/>
              <w:rPr>
                <w:kern w:val="28"/>
              </w:rPr>
            </w:pPr>
            <w:r w:rsidRPr="009820A1">
              <w:rPr>
                <w:kern w:val="28"/>
              </w:rPr>
              <w:t>1.6.2</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spacing w:val="-3"/>
                <w:kern w:val="28"/>
              </w:rPr>
            </w:pPr>
            <w:r w:rsidRPr="009820A1">
              <w:rPr>
                <w:kern w:val="28"/>
              </w:rPr>
              <w:t xml:space="preserve">Количество программ дополнительного образования, реализуемых </w:t>
            </w:r>
            <w:r w:rsidRPr="009820A1">
              <w:rPr>
                <w:spacing w:val="-3"/>
                <w:kern w:val="28"/>
              </w:rPr>
              <w:t xml:space="preserve">средствами ОО и </w:t>
            </w:r>
            <w:r w:rsidRPr="009820A1">
              <w:rPr>
                <w:iCs/>
                <w:spacing w:val="-3"/>
                <w:kern w:val="28"/>
              </w:rPr>
              <w:t>не прописанных в рамках части ООП ДО, формируемой участниками образовательных отношений</w:t>
            </w:r>
            <w:r w:rsidRPr="009820A1">
              <w:rPr>
                <w:spacing w:val="-3"/>
                <w:kern w:val="28"/>
              </w:rPr>
              <w:t>, художественной направленности:</w:t>
            </w:r>
          </w:p>
          <w:p w:rsidR="00820EFF" w:rsidRPr="009820A1" w:rsidRDefault="00820EFF" w:rsidP="00E26D01">
            <w:pPr>
              <w:jc w:val="both"/>
              <w:rPr>
                <w:kern w:val="28"/>
              </w:rPr>
            </w:pPr>
            <w:r w:rsidRPr="009820A1">
              <w:rPr>
                <w:spacing w:val="-3"/>
                <w:kern w:val="28"/>
              </w:rPr>
              <w:t xml:space="preserve">- </w:t>
            </w:r>
            <w:r w:rsidRPr="009820A1">
              <w:rPr>
                <w:kern w:val="28"/>
              </w:rPr>
              <w:t>0;</w:t>
            </w:r>
          </w:p>
          <w:p w:rsidR="00820EFF" w:rsidRPr="009820A1" w:rsidRDefault="00820EFF" w:rsidP="00E26D01">
            <w:pPr>
              <w:rPr>
                <w:kern w:val="28"/>
              </w:rPr>
            </w:pPr>
            <w:r w:rsidRPr="009820A1">
              <w:rPr>
                <w:kern w:val="28"/>
              </w:rPr>
              <w:t>- 1 и более;</w:t>
            </w:r>
          </w:p>
          <w:p w:rsidR="00820EFF" w:rsidRPr="009820A1" w:rsidRDefault="00820EFF" w:rsidP="00E26D01">
            <w:pPr>
              <w:jc w:val="both"/>
              <w:rPr>
                <w:kern w:val="28"/>
              </w:rPr>
            </w:pPr>
            <w:r w:rsidRPr="009820A1">
              <w:rPr>
                <w:kern w:val="28"/>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0,5</w:t>
            </w:r>
          </w:p>
          <w:p w:rsidR="00820EFF" w:rsidRPr="009820A1" w:rsidRDefault="00820EFF" w:rsidP="00E26D01">
            <w:pPr>
              <w:jc w:val="center"/>
              <w:rPr>
                <w:kern w:val="28"/>
              </w:rPr>
            </w:pPr>
            <w:r w:rsidRPr="009820A1">
              <w:rPr>
                <w:kern w:val="28"/>
              </w:rPr>
              <w:t>0,5</w:t>
            </w:r>
          </w:p>
        </w:tc>
      </w:tr>
      <w:tr w:rsidR="00820EFF" w:rsidRPr="009820A1" w:rsidTr="00E26D01">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autoSpaceDE w:val="0"/>
              <w:autoSpaceDN w:val="0"/>
              <w:adjustRightInd w:val="0"/>
              <w:jc w:val="center"/>
              <w:rPr>
                <w:kern w:val="28"/>
              </w:rPr>
            </w:pPr>
            <w:r w:rsidRPr="009820A1">
              <w:rPr>
                <w:kern w:val="28"/>
              </w:rPr>
              <w:t>1.6.3</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spacing w:val="-3"/>
                <w:kern w:val="28"/>
              </w:rPr>
            </w:pPr>
            <w:r w:rsidRPr="009820A1">
              <w:rPr>
                <w:kern w:val="28"/>
              </w:rPr>
              <w:t xml:space="preserve">Количество программ дополнительного образования, реализуемых </w:t>
            </w:r>
            <w:r w:rsidRPr="009820A1">
              <w:rPr>
                <w:spacing w:val="-3"/>
                <w:kern w:val="28"/>
              </w:rPr>
              <w:lastRenderedPageBreak/>
              <w:t xml:space="preserve">средствами ОО и </w:t>
            </w:r>
            <w:r w:rsidRPr="009820A1">
              <w:rPr>
                <w:iCs/>
                <w:spacing w:val="-3"/>
                <w:kern w:val="28"/>
              </w:rPr>
              <w:t>не прописанных в рамках части ООП ДО, формируемой участниками образовательных отношений</w:t>
            </w:r>
            <w:r w:rsidRPr="009820A1">
              <w:rPr>
                <w:spacing w:val="-3"/>
                <w:kern w:val="28"/>
              </w:rPr>
              <w:t>,  социально-педагогической направленности:</w:t>
            </w:r>
          </w:p>
          <w:p w:rsidR="00820EFF" w:rsidRPr="009820A1" w:rsidRDefault="00820EFF" w:rsidP="00E26D01">
            <w:pPr>
              <w:jc w:val="both"/>
              <w:rPr>
                <w:kern w:val="28"/>
              </w:rPr>
            </w:pPr>
            <w:r w:rsidRPr="009820A1">
              <w:rPr>
                <w:spacing w:val="-3"/>
                <w:kern w:val="28"/>
              </w:rPr>
              <w:t xml:space="preserve">- </w:t>
            </w:r>
            <w:r w:rsidRPr="009820A1">
              <w:rPr>
                <w:kern w:val="28"/>
              </w:rPr>
              <w:t>0;</w:t>
            </w:r>
          </w:p>
          <w:p w:rsidR="00820EFF" w:rsidRPr="009820A1" w:rsidRDefault="00820EFF" w:rsidP="00E26D01">
            <w:pPr>
              <w:rPr>
                <w:kern w:val="28"/>
              </w:rPr>
            </w:pPr>
            <w:r w:rsidRPr="009820A1">
              <w:rPr>
                <w:kern w:val="28"/>
              </w:rPr>
              <w:t>- 1 и более;</w:t>
            </w:r>
          </w:p>
          <w:p w:rsidR="00820EFF" w:rsidRPr="009820A1" w:rsidRDefault="00820EFF" w:rsidP="00E26D01">
            <w:pPr>
              <w:jc w:val="both"/>
              <w:rPr>
                <w:kern w:val="28"/>
              </w:rPr>
            </w:pPr>
            <w:r w:rsidRPr="009820A1">
              <w:rPr>
                <w:kern w:val="28"/>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rPr>
                <w:kern w:val="28"/>
              </w:rPr>
            </w:pPr>
          </w:p>
          <w:p w:rsidR="00820EFF" w:rsidRPr="009820A1" w:rsidRDefault="00820EFF" w:rsidP="00E26D01">
            <w:pP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0,5</w:t>
            </w:r>
          </w:p>
          <w:p w:rsidR="00820EFF" w:rsidRPr="009820A1" w:rsidRDefault="00820EFF" w:rsidP="00E26D01">
            <w:pPr>
              <w:jc w:val="center"/>
              <w:rPr>
                <w:kern w:val="28"/>
              </w:rPr>
            </w:pPr>
            <w:r w:rsidRPr="009820A1">
              <w:rPr>
                <w:kern w:val="28"/>
              </w:rPr>
              <w:t>0,5</w:t>
            </w:r>
          </w:p>
        </w:tc>
      </w:tr>
      <w:tr w:rsidR="00820EFF" w:rsidRPr="009820A1" w:rsidTr="00E26D01">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autoSpaceDE w:val="0"/>
              <w:autoSpaceDN w:val="0"/>
              <w:adjustRightInd w:val="0"/>
              <w:jc w:val="center"/>
              <w:rPr>
                <w:kern w:val="28"/>
              </w:rPr>
            </w:pPr>
            <w:r w:rsidRPr="009820A1">
              <w:rPr>
                <w:kern w:val="28"/>
              </w:rPr>
              <w:lastRenderedPageBreak/>
              <w:t>1.6.4</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spacing w:val="-3"/>
                <w:kern w:val="28"/>
              </w:rPr>
            </w:pPr>
            <w:r w:rsidRPr="009820A1">
              <w:rPr>
                <w:kern w:val="28"/>
              </w:rPr>
              <w:t xml:space="preserve">Количество программ дополнительного образования, реализуемых </w:t>
            </w:r>
            <w:r w:rsidRPr="009820A1">
              <w:rPr>
                <w:spacing w:val="-3"/>
                <w:kern w:val="28"/>
              </w:rPr>
              <w:t xml:space="preserve">средствами ОО и </w:t>
            </w:r>
            <w:r w:rsidRPr="009820A1">
              <w:rPr>
                <w:iCs/>
                <w:spacing w:val="-3"/>
                <w:kern w:val="28"/>
              </w:rPr>
              <w:t>не прописанных в рамках части ООП ДО, формируемой участниками образовательных отношений</w:t>
            </w:r>
            <w:r w:rsidRPr="009820A1">
              <w:rPr>
                <w:spacing w:val="-3"/>
                <w:kern w:val="28"/>
              </w:rPr>
              <w:t>,  технической направленности:</w:t>
            </w:r>
          </w:p>
          <w:p w:rsidR="00820EFF" w:rsidRPr="009820A1" w:rsidRDefault="00820EFF" w:rsidP="00E26D01">
            <w:pPr>
              <w:jc w:val="both"/>
              <w:rPr>
                <w:kern w:val="28"/>
              </w:rPr>
            </w:pPr>
            <w:r w:rsidRPr="009820A1">
              <w:rPr>
                <w:spacing w:val="-3"/>
                <w:kern w:val="28"/>
              </w:rPr>
              <w:t xml:space="preserve">- </w:t>
            </w:r>
            <w:r w:rsidRPr="009820A1">
              <w:rPr>
                <w:kern w:val="28"/>
              </w:rPr>
              <w:t>0;</w:t>
            </w:r>
          </w:p>
          <w:p w:rsidR="00820EFF" w:rsidRPr="009820A1" w:rsidRDefault="00820EFF" w:rsidP="00E26D01">
            <w:pPr>
              <w:rPr>
                <w:kern w:val="28"/>
              </w:rPr>
            </w:pPr>
            <w:r w:rsidRPr="009820A1">
              <w:rPr>
                <w:kern w:val="28"/>
              </w:rPr>
              <w:t>- 1 и более;</w:t>
            </w:r>
          </w:p>
          <w:p w:rsidR="00820EFF" w:rsidRPr="009820A1" w:rsidRDefault="00820EFF" w:rsidP="00E26D01">
            <w:pPr>
              <w:jc w:val="both"/>
              <w:rPr>
                <w:kern w:val="28"/>
              </w:rPr>
            </w:pPr>
            <w:r w:rsidRPr="009820A1">
              <w:rPr>
                <w:kern w:val="28"/>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rPr>
                <w:kern w:val="28"/>
              </w:rPr>
            </w:pPr>
          </w:p>
          <w:p w:rsidR="00820EFF" w:rsidRPr="009820A1" w:rsidRDefault="00820EFF" w:rsidP="00E26D01">
            <w:pP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0,5</w:t>
            </w:r>
          </w:p>
          <w:p w:rsidR="00820EFF" w:rsidRPr="009820A1" w:rsidRDefault="00820EFF" w:rsidP="00E26D01">
            <w:pPr>
              <w:jc w:val="center"/>
              <w:rPr>
                <w:kern w:val="28"/>
              </w:rPr>
            </w:pPr>
            <w:r w:rsidRPr="009820A1">
              <w:rPr>
                <w:kern w:val="28"/>
              </w:rPr>
              <w:t>0,5</w:t>
            </w:r>
          </w:p>
        </w:tc>
      </w:tr>
      <w:tr w:rsidR="00820EFF" w:rsidRPr="009820A1" w:rsidTr="00E26D01">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autoSpaceDE w:val="0"/>
              <w:autoSpaceDN w:val="0"/>
              <w:adjustRightInd w:val="0"/>
              <w:jc w:val="center"/>
              <w:rPr>
                <w:kern w:val="28"/>
              </w:rPr>
            </w:pPr>
            <w:r w:rsidRPr="009820A1">
              <w:rPr>
                <w:kern w:val="28"/>
              </w:rPr>
              <w:t>1.6.5</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spacing w:val="-3"/>
                <w:kern w:val="28"/>
              </w:rPr>
            </w:pPr>
            <w:r w:rsidRPr="009820A1">
              <w:rPr>
                <w:kern w:val="28"/>
              </w:rPr>
              <w:t xml:space="preserve">Количество программ дополнительного образования, реализуемых </w:t>
            </w:r>
            <w:r w:rsidRPr="009820A1">
              <w:rPr>
                <w:spacing w:val="-3"/>
                <w:kern w:val="28"/>
              </w:rPr>
              <w:t xml:space="preserve">средствами ОО и </w:t>
            </w:r>
            <w:r w:rsidRPr="009820A1">
              <w:rPr>
                <w:iCs/>
                <w:spacing w:val="-3"/>
                <w:kern w:val="28"/>
              </w:rPr>
              <w:t>не прописанных в рамках части ООП ДО, формируемой участниками образовательных отношений</w:t>
            </w:r>
            <w:r w:rsidRPr="009820A1">
              <w:rPr>
                <w:spacing w:val="-3"/>
                <w:kern w:val="28"/>
              </w:rPr>
              <w:t>,  естественнонаучной направленности:</w:t>
            </w:r>
          </w:p>
          <w:p w:rsidR="00820EFF" w:rsidRPr="009820A1" w:rsidRDefault="00820EFF" w:rsidP="00E26D01">
            <w:pPr>
              <w:jc w:val="both"/>
              <w:rPr>
                <w:kern w:val="28"/>
              </w:rPr>
            </w:pPr>
            <w:r w:rsidRPr="009820A1">
              <w:rPr>
                <w:spacing w:val="-3"/>
                <w:kern w:val="28"/>
              </w:rPr>
              <w:t xml:space="preserve">- </w:t>
            </w:r>
            <w:r w:rsidRPr="009820A1">
              <w:rPr>
                <w:kern w:val="28"/>
              </w:rPr>
              <w:t>0;</w:t>
            </w:r>
          </w:p>
          <w:p w:rsidR="00820EFF" w:rsidRPr="009820A1" w:rsidRDefault="00820EFF" w:rsidP="00E26D01">
            <w:pPr>
              <w:rPr>
                <w:kern w:val="28"/>
              </w:rPr>
            </w:pPr>
            <w:r w:rsidRPr="009820A1">
              <w:rPr>
                <w:kern w:val="28"/>
              </w:rPr>
              <w:t>- 1 и более;</w:t>
            </w:r>
          </w:p>
          <w:p w:rsidR="00820EFF" w:rsidRPr="009820A1" w:rsidRDefault="00820EFF" w:rsidP="00E26D01">
            <w:pPr>
              <w:jc w:val="both"/>
              <w:rPr>
                <w:kern w:val="28"/>
              </w:rPr>
            </w:pPr>
            <w:r w:rsidRPr="009820A1">
              <w:rPr>
                <w:kern w:val="28"/>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rPr>
                <w:kern w:val="28"/>
              </w:rPr>
            </w:pPr>
          </w:p>
          <w:p w:rsidR="00820EFF" w:rsidRPr="009820A1" w:rsidRDefault="00820EFF" w:rsidP="00E26D01">
            <w:pP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0,5</w:t>
            </w:r>
          </w:p>
          <w:p w:rsidR="00820EFF" w:rsidRPr="009820A1" w:rsidRDefault="00820EFF" w:rsidP="00E26D01">
            <w:pPr>
              <w:jc w:val="center"/>
              <w:rPr>
                <w:kern w:val="28"/>
              </w:rPr>
            </w:pPr>
            <w:r w:rsidRPr="009820A1">
              <w:rPr>
                <w:kern w:val="28"/>
              </w:rPr>
              <w:t>0,5</w:t>
            </w:r>
          </w:p>
        </w:tc>
      </w:tr>
      <w:tr w:rsidR="00820EFF" w:rsidRPr="009820A1" w:rsidTr="00E26D01">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autoSpaceDE w:val="0"/>
              <w:autoSpaceDN w:val="0"/>
              <w:adjustRightInd w:val="0"/>
              <w:jc w:val="center"/>
              <w:rPr>
                <w:kern w:val="28"/>
              </w:rPr>
            </w:pPr>
            <w:r w:rsidRPr="009820A1">
              <w:rPr>
                <w:kern w:val="28"/>
              </w:rPr>
              <w:t>1.6.6</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spacing w:val="-3"/>
                <w:kern w:val="28"/>
              </w:rPr>
            </w:pPr>
            <w:r w:rsidRPr="009820A1">
              <w:rPr>
                <w:kern w:val="28"/>
              </w:rPr>
              <w:t xml:space="preserve">Количество программ дополнительного образования, реализуемых </w:t>
            </w:r>
            <w:r w:rsidRPr="009820A1">
              <w:rPr>
                <w:spacing w:val="-3"/>
                <w:kern w:val="28"/>
              </w:rPr>
              <w:t xml:space="preserve">средствами ОО и </w:t>
            </w:r>
            <w:r w:rsidRPr="009820A1">
              <w:rPr>
                <w:iCs/>
                <w:spacing w:val="-3"/>
                <w:kern w:val="28"/>
              </w:rPr>
              <w:t>не прописанных в рамках части ООП ДО, формируемой участниками образовательных отношений</w:t>
            </w:r>
            <w:r w:rsidRPr="009820A1">
              <w:rPr>
                <w:spacing w:val="-3"/>
                <w:kern w:val="28"/>
              </w:rPr>
              <w:t>,  туристско-краеведческой направленности:</w:t>
            </w:r>
          </w:p>
          <w:p w:rsidR="00820EFF" w:rsidRPr="009820A1" w:rsidRDefault="00820EFF" w:rsidP="00E26D01">
            <w:pPr>
              <w:rPr>
                <w:kern w:val="28"/>
              </w:rPr>
            </w:pPr>
            <w:r w:rsidRPr="009820A1">
              <w:rPr>
                <w:kern w:val="28"/>
              </w:rPr>
              <w:t>- 0;</w:t>
            </w:r>
          </w:p>
          <w:p w:rsidR="00820EFF" w:rsidRPr="009820A1" w:rsidRDefault="00820EFF" w:rsidP="00E26D01">
            <w:pPr>
              <w:rPr>
                <w:kern w:val="28"/>
              </w:rPr>
            </w:pPr>
            <w:r w:rsidRPr="009820A1">
              <w:rPr>
                <w:kern w:val="28"/>
              </w:rPr>
              <w:t>- 1 и более;</w:t>
            </w:r>
          </w:p>
          <w:p w:rsidR="00820EFF" w:rsidRPr="009820A1" w:rsidRDefault="00820EFF" w:rsidP="00E26D01">
            <w:pPr>
              <w:jc w:val="both"/>
              <w:rPr>
                <w:kern w:val="28"/>
              </w:rPr>
            </w:pPr>
            <w:r w:rsidRPr="009820A1">
              <w:rPr>
                <w:kern w:val="28"/>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rPr>
                <w:kern w:val="28"/>
              </w:rPr>
            </w:pPr>
          </w:p>
          <w:p w:rsidR="00820EFF" w:rsidRPr="009820A1" w:rsidRDefault="00820EFF" w:rsidP="00E26D01">
            <w:pP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0,5</w:t>
            </w:r>
          </w:p>
          <w:p w:rsidR="00820EFF" w:rsidRPr="009820A1" w:rsidRDefault="00820EFF" w:rsidP="00E26D01">
            <w:pPr>
              <w:jc w:val="center"/>
              <w:rPr>
                <w:kern w:val="28"/>
              </w:rPr>
            </w:pPr>
            <w:r w:rsidRPr="009820A1">
              <w:rPr>
                <w:kern w:val="28"/>
              </w:rPr>
              <w:t>0,5</w:t>
            </w:r>
          </w:p>
        </w:tc>
      </w:tr>
      <w:tr w:rsidR="00820EFF" w:rsidRPr="009820A1" w:rsidTr="00E26D01">
        <w:trPr>
          <w:trHeight w:val="1635"/>
        </w:trPr>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autoSpaceDE w:val="0"/>
              <w:autoSpaceDN w:val="0"/>
              <w:adjustRightInd w:val="0"/>
              <w:jc w:val="center"/>
              <w:rPr>
                <w:kern w:val="28"/>
              </w:rPr>
            </w:pPr>
            <w:r w:rsidRPr="009820A1">
              <w:rPr>
                <w:kern w:val="28"/>
              </w:rPr>
              <w:t>1.7</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spacing w:val="-3"/>
                <w:kern w:val="28"/>
              </w:rPr>
            </w:pPr>
            <w:r w:rsidRPr="009820A1">
              <w:rPr>
                <w:kern w:val="28"/>
              </w:rPr>
              <w:t xml:space="preserve">Количество программ дополнительного образования, реализуемых </w:t>
            </w:r>
            <w:r w:rsidRPr="009820A1">
              <w:rPr>
                <w:spacing w:val="-3"/>
                <w:kern w:val="28"/>
              </w:rPr>
              <w:t xml:space="preserve">в сетевой форме и </w:t>
            </w:r>
            <w:r w:rsidRPr="009820A1">
              <w:rPr>
                <w:iCs/>
                <w:spacing w:val="-3"/>
                <w:kern w:val="28"/>
              </w:rPr>
              <w:t>не прописанных в рамках части ООП ДО, формируемой участниками образовательных отношений</w:t>
            </w:r>
            <w:r w:rsidRPr="009820A1">
              <w:rPr>
                <w:spacing w:val="-3"/>
                <w:kern w:val="28"/>
              </w:rPr>
              <w:t>:</w:t>
            </w:r>
          </w:p>
          <w:p w:rsidR="00820EFF" w:rsidRPr="009820A1" w:rsidRDefault="00820EFF" w:rsidP="00E26D01">
            <w:pPr>
              <w:rPr>
                <w:kern w:val="28"/>
              </w:rPr>
            </w:pPr>
            <w:r w:rsidRPr="009820A1">
              <w:rPr>
                <w:kern w:val="28"/>
              </w:rPr>
              <w:t>- 0;</w:t>
            </w:r>
          </w:p>
          <w:p w:rsidR="00820EFF" w:rsidRPr="009820A1" w:rsidRDefault="00820EFF" w:rsidP="00E26D01">
            <w:pPr>
              <w:rPr>
                <w:kern w:val="28"/>
              </w:rPr>
            </w:pPr>
            <w:r w:rsidRPr="009820A1">
              <w:rPr>
                <w:kern w:val="28"/>
              </w:rPr>
              <w:t>- 1 и более;</w:t>
            </w:r>
          </w:p>
          <w:p w:rsidR="00820EFF" w:rsidRPr="009820A1" w:rsidRDefault="00820EFF" w:rsidP="00E26D01">
            <w:pPr>
              <w:jc w:val="both"/>
              <w:rPr>
                <w:kern w:val="28"/>
              </w:rPr>
            </w:pPr>
            <w:r w:rsidRPr="009820A1">
              <w:rPr>
                <w:kern w:val="28"/>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0,5</w:t>
            </w:r>
          </w:p>
          <w:p w:rsidR="00820EFF" w:rsidRPr="009820A1" w:rsidRDefault="00820EFF" w:rsidP="00E26D01">
            <w:pPr>
              <w:jc w:val="center"/>
              <w:rPr>
                <w:kern w:val="28"/>
              </w:rPr>
            </w:pPr>
            <w:r w:rsidRPr="009820A1">
              <w:rPr>
                <w:kern w:val="28"/>
              </w:rPr>
              <w:t>1,0</w:t>
            </w:r>
          </w:p>
        </w:tc>
      </w:tr>
      <w:tr w:rsidR="00820EFF" w:rsidRPr="009820A1" w:rsidTr="00E26D01">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autoSpaceDE w:val="0"/>
              <w:autoSpaceDN w:val="0"/>
              <w:adjustRightInd w:val="0"/>
              <w:jc w:val="center"/>
              <w:rPr>
                <w:kern w:val="28"/>
              </w:rPr>
            </w:pPr>
            <w:r w:rsidRPr="009820A1">
              <w:rPr>
                <w:kern w:val="28"/>
              </w:rPr>
              <w:t>1.8</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kern w:val="28"/>
              </w:rPr>
            </w:pPr>
            <w:r w:rsidRPr="009820A1">
              <w:rPr>
                <w:kern w:val="28"/>
              </w:rPr>
              <w:t>Доля обучающихся (воспитанников, в том числе воспитанников с ОВЗ), для которых разработаны индивидуальные маршруты освоения ООП ДО, в общей численности воспитанников (в том числе воспитанников с ОВЗ):</w:t>
            </w:r>
          </w:p>
          <w:p w:rsidR="00820EFF" w:rsidRPr="009820A1" w:rsidRDefault="00820EFF" w:rsidP="00E26D01">
            <w:pPr>
              <w:jc w:val="both"/>
              <w:rPr>
                <w:kern w:val="28"/>
              </w:rPr>
            </w:pPr>
            <w:r w:rsidRPr="009820A1">
              <w:rPr>
                <w:kern w:val="28"/>
              </w:rPr>
              <w:t>- до 10%;</w:t>
            </w:r>
          </w:p>
          <w:p w:rsidR="00820EFF" w:rsidRPr="009820A1" w:rsidRDefault="00820EFF" w:rsidP="00E26D01">
            <w:pPr>
              <w:jc w:val="both"/>
              <w:rPr>
                <w:kern w:val="28"/>
              </w:rPr>
            </w:pPr>
            <w:r w:rsidRPr="009820A1">
              <w:rPr>
                <w:kern w:val="28"/>
              </w:rPr>
              <w:t>- 10%-30%;</w:t>
            </w:r>
          </w:p>
          <w:p w:rsidR="00820EFF" w:rsidRPr="009820A1" w:rsidRDefault="00820EFF" w:rsidP="00E26D01">
            <w:pPr>
              <w:jc w:val="both"/>
              <w:rPr>
                <w:kern w:val="28"/>
              </w:rPr>
            </w:pPr>
            <w:r w:rsidRPr="009820A1">
              <w:rPr>
                <w:kern w:val="28"/>
              </w:rPr>
              <w:t>- более 30%;</w:t>
            </w:r>
          </w:p>
          <w:p w:rsidR="00820EFF" w:rsidRPr="009820A1" w:rsidRDefault="00820EFF" w:rsidP="00E26D01">
            <w:pPr>
              <w:jc w:val="both"/>
              <w:rPr>
                <w:kern w:val="28"/>
              </w:rPr>
            </w:pPr>
            <w:r w:rsidRPr="009820A1">
              <w:rPr>
                <w:kern w:val="28"/>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1,0</w:t>
            </w:r>
          </w:p>
          <w:p w:rsidR="00820EFF" w:rsidRPr="009820A1" w:rsidRDefault="00820EFF" w:rsidP="00E26D01">
            <w:pPr>
              <w:jc w:val="center"/>
              <w:rPr>
                <w:kern w:val="28"/>
              </w:rPr>
            </w:pPr>
            <w:r w:rsidRPr="009820A1">
              <w:rPr>
                <w:kern w:val="28"/>
              </w:rPr>
              <w:t>2,0</w:t>
            </w:r>
          </w:p>
          <w:p w:rsidR="00820EFF" w:rsidRPr="009820A1" w:rsidRDefault="00820EFF" w:rsidP="00E26D01">
            <w:pPr>
              <w:jc w:val="center"/>
              <w:rPr>
                <w:kern w:val="28"/>
              </w:rPr>
            </w:pPr>
            <w:r w:rsidRPr="009820A1">
              <w:rPr>
                <w:kern w:val="28"/>
              </w:rPr>
              <w:t>3,0</w:t>
            </w:r>
          </w:p>
          <w:p w:rsidR="00820EFF" w:rsidRPr="009820A1" w:rsidRDefault="00820EFF" w:rsidP="00E26D01">
            <w:pPr>
              <w:jc w:val="center"/>
              <w:rPr>
                <w:kern w:val="28"/>
              </w:rPr>
            </w:pPr>
            <w:r w:rsidRPr="009820A1">
              <w:rPr>
                <w:kern w:val="28"/>
              </w:rPr>
              <w:t>1,0</w:t>
            </w:r>
          </w:p>
        </w:tc>
      </w:tr>
      <w:tr w:rsidR="00820EFF" w:rsidRPr="009820A1" w:rsidTr="00E26D01">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bCs/>
                <w:kern w:val="28"/>
              </w:rPr>
            </w:pPr>
            <w:r w:rsidRPr="009820A1">
              <w:rPr>
                <w:bCs/>
                <w:kern w:val="28"/>
              </w:rPr>
              <w:t>Критерий 2. Создание кадровых условий реализации ООП ДО</w:t>
            </w:r>
          </w:p>
        </w:tc>
      </w:tr>
      <w:tr w:rsidR="00820EFF" w:rsidRPr="009820A1" w:rsidTr="00E26D01">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spacing w:val="-3"/>
                <w:kern w:val="28"/>
              </w:rPr>
            </w:pPr>
            <w:r w:rsidRPr="009820A1">
              <w:rPr>
                <w:spacing w:val="-3"/>
                <w:kern w:val="28"/>
              </w:rPr>
              <w:t>2.1</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widowControl w:val="0"/>
              <w:shd w:val="clear" w:color="auto" w:fill="FFFFFF"/>
              <w:autoSpaceDE w:val="0"/>
              <w:autoSpaceDN w:val="0"/>
              <w:adjustRightInd w:val="0"/>
              <w:ind w:left="14" w:right="187"/>
              <w:jc w:val="both"/>
              <w:rPr>
                <w:spacing w:val="-3"/>
                <w:kern w:val="28"/>
              </w:rPr>
            </w:pPr>
            <w:r w:rsidRPr="009820A1">
              <w:t>Наличие</w:t>
            </w:r>
            <w:r w:rsidRPr="009820A1">
              <w:rPr>
                <w:spacing w:val="-3"/>
                <w:kern w:val="28"/>
              </w:rPr>
              <w:t xml:space="preserve"> вакансий на педагогические должности на конец учебного года:</w:t>
            </w:r>
          </w:p>
          <w:p w:rsidR="00820EFF" w:rsidRPr="009820A1" w:rsidRDefault="00820EFF" w:rsidP="00E26D01">
            <w:pPr>
              <w:widowControl w:val="0"/>
              <w:shd w:val="clear" w:color="auto" w:fill="FFFFFF"/>
              <w:autoSpaceDE w:val="0"/>
              <w:autoSpaceDN w:val="0"/>
              <w:adjustRightInd w:val="0"/>
              <w:ind w:left="14" w:right="187"/>
              <w:rPr>
                <w:spacing w:val="-3"/>
                <w:kern w:val="28"/>
              </w:rPr>
            </w:pPr>
            <w:r w:rsidRPr="009820A1">
              <w:rPr>
                <w:spacing w:val="-3"/>
                <w:kern w:val="28"/>
              </w:rPr>
              <w:t>- да;</w:t>
            </w:r>
          </w:p>
          <w:p w:rsidR="00820EFF" w:rsidRPr="009820A1" w:rsidRDefault="00820EFF" w:rsidP="00E26D01">
            <w:pPr>
              <w:widowControl w:val="0"/>
              <w:shd w:val="clear" w:color="auto" w:fill="FFFFFF"/>
              <w:autoSpaceDE w:val="0"/>
              <w:autoSpaceDN w:val="0"/>
              <w:adjustRightInd w:val="0"/>
              <w:ind w:left="14" w:right="187"/>
              <w:rPr>
                <w:spacing w:val="-3"/>
                <w:kern w:val="28"/>
              </w:rPr>
            </w:pPr>
            <w:r w:rsidRPr="009820A1">
              <w:rPr>
                <w:spacing w:val="-3"/>
                <w:kern w:val="28"/>
              </w:rPr>
              <w:t>- нет.</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tc>
      </w:tr>
      <w:tr w:rsidR="00820EFF" w:rsidRPr="009820A1" w:rsidTr="00E26D01">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spacing w:val="-3"/>
                <w:kern w:val="28"/>
              </w:rPr>
            </w:pPr>
            <w:r w:rsidRPr="009820A1">
              <w:rPr>
                <w:spacing w:val="-3"/>
                <w:kern w:val="28"/>
              </w:rPr>
              <w:t>2.2</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Наличие педагогических работников, имеющих учёную степень:</w:t>
            </w:r>
          </w:p>
          <w:p w:rsidR="00820EFF" w:rsidRPr="009820A1" w:rsidRDefault="00820EFF" w:rsidP="00E26D01">
            <w:pPr>
              <w:ind w:left="24" w:right="67"/>
            </w:pPr>
            <w:r w:rsidRPr="009820A1">
              <w:t>- нет;</w:t>
            </w:r>
          </w:p>
          <w:p w:rsidR="00820EFF" w:rsidRPr="009820A1" w:rsidRDefault="00820EFF" w:rsidP="00E26D01">
            <w:pPr>
              <w:ind w:left="34"/>
              <w:jc w:val="both"/>
              <w:rPr>
                <w:kern w:val="28"/>
              </w:rPr>
            </w:pPr>
            <w:r w:rsidRPr="009820A1">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2,0</w:t>
            </w:r>
          </w:p>
        </w:tc>
      </w:tr>
      <w:tr w:rsidR="00820EFF" w:rsidRPr="009820A1" w:rsidTr="00E26D01">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spacing w:val="-3"/>
                <w:kern w:val="28"/>
              </w:rPr>
            </w:pPr>
            <w:r w:rsidRPr="009820A1">
              <w:rPr>
                <w:spacing w:val="-3"/>
                <w:kern w:val="28"/>
              </w:rPr>
              <w:t>2.3</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kern w:val="28"/>
              </w:rPr>
            </w:pPr>
            <w:r w:rsidRPr="009820A1">
              <w:rPr>
                <w:kern w:val="28"/>
              </w:rPr>
              <w:t>Наличие педагогических работников, имеющих государственные и отраслевые награды:</w:t>
            </w:r>
          </w:p>
          <w:p w:rsidR="00820EFF" w:rsidRPr="009820A1" w:rsidRDefault="00820EFF" w:rsidP="00E26D01">
            <w:pPr>
              <w:ind w:left="24" w:right="67"/>
            </w:pPr>
            <w:r w:rsidRPr="009820A1">
              <w:t>- нет;</w:t>
            </w:r>
          </w:p>
          <w:p w:rsidR="00820EFF" w:rsidRPr="009820A1" w:rsidRDefault="00820EFF" w:rsidP="00E26D01">
            <w:pPr>
              <w:jc w:val="both"/>
              <w:rPr>
                <w:kern w:val="28"/>
              </w:rPr>
            </w:pPr>
            <w:r w:rsidRPr="009820A1">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2,0</w:t>
            </w:r>
          </w:p>
        </w:tc>
      </w:tr>
      <w:tr w:rsidR="00820EFF" w:rsidRPr="009820A1" w:rsidTr="00E26D01">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spacing w:val="-3"/>
                <w:kern w:val="28"/>
              </w:rPr>
            </w:pPr>
            <w:r w:rsidRPr="009820A1">
              <w:rPr>
                <w:spacing w:val="-3"/>
                <w:kern w:val="28"/>
              </w:rPr>
              <w:t>2.4.</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kern w:val="28"/>
              </w:rPr>
            </w:pPr>
            <w:r w:rsidRPr="009820A1">
              <w:rPr>
                <w:kern w:val="28"/>
              </w:rPr>
              <w:t xml:space="preserve">Доля педагогических работников (без внешних совместителей) в </w:t>
            </w:r>
            <w:r w:rsidRPr="009820A1">
              <w:rPr>
                <w:kern w:val="28"/>
              </w:rPr>
              <w:lastRenderedPageBreak/>
              <w:t>возрасте до 35 лет в общей численности педагогических работников:</w:t>
            </w:r>
          </w:p>
          <w:p w:rsidR="00820EFF" w:rsidRPr="009820A1" w:rsidRDefault="00820EFF" w:rsidP="00E26D01">
            <w:pPr>
              <w:ind w:firstLine="34"/>
              <w:jc w:val="both"/>
              <w:rPr>
                <w:kern w:val="28"/>
              </w:rPr>
            </w:pPr>
            <w:r w:rsidRPr="009820A1">
              <w:rPr>
                <w:kern w:val="28"/>
              </w:rPr>
              <w:t>- более 15%;</w:t>
            </w:r>
          </w:p>
          <w:p w:rsidR="00820EFF" w:rsidRPr="009820A1" w:rsidRDefault="00820EFF" w:rsidP="00E26D01">
            <w:pPr>
              <w:ind w:firstLine="34"/>
              <w:jc w:val="both"/>
              <w:rPr>
                <w:kern w:val="28"/>
              </w:rPr>
            </w:pPr>
            <w:r w:rsidRPr="009820A1">
              <w:rPr>
                <w:kern w:val="28"/>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1,0</w:t>
            </w:r>
          </w:p>
          <w:p w:rsidR="00820EFF" w:rsidRPr="009820A1" w:rsidRDefault="00820EFF" w:rsidP="00E26D01">
            <w:pPr>
              <w:jc w:val="center"/>
              <w:rPr>
                <w:kern w:val="28"/>
              </w:rPr>
            </w:pPr>
            <w:r w:rsidRPr="009820A1">
              <w:rPr>
                <w:kern w:val="28"/>
              </w:rPr>
              <w:t>1,0</w:t>
            </w:r>
          </w:p>
        </w:tc>
      </w:tr>
      <w:tr w:rsidR="00820EFF" w:rsidRPr="009820A1" w:rsidTr="00E26D01">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spacing w:val="-3"/>
                <w:kern w:val="28"/>
              </w:rPr>
            </w:pPr>
            <w:r w:rsidRPr="009820A1">
              <w:rPr>
                <w:spacing w:val="-3"/>
                <w:kern w:val="28"/>
              </w:rPr>
              <w:lastRenderedPageBreak/>
              <w:t>2.5</w:t>
            </w:r>
          </w:p>
        </w:tc>
        <w:tc>
          <w:tcPr>
            <w:tcW w:w="3646" w:type="pct"/>
            <w:gridSpan w:val="3"/>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both"/>
            </w:pPr>
            <w:r w:rsidRPr="009820A1">
              <w:t xml:space="preserve">Наличие документально оформленной действующей системы сопровождения молодых педагогов (системы наставничества и т.п.): </w:t>
            </w:r>
          </w:p>
          <w:p w:rsidR="00820EFF" w:rsidRPr="009820A1" w:rsidRDefault="00820EFF" w:rsidP="00E26D01">
            <w:pPr>
              <w:ind w:left="24" w:right="67"/>
            </w:pPr>
            <w:r w:rsidRPr="009820A1">
              <w:t>- нет;</w:t>
            </w:r>
          </w:p>
          <w:p w:rsidR="00820EFF" w:rsidRPr="009820A1" w:rsidRDefault="00820EFF" w:rsidP="00E26D01">
            <w:pPr>
              <w:jc w:val="both"/>
              <w:rPr>
                <w:bCs/>
              </w:rPr>
            </w:pPr>
            <w:r w:rsidRPr="009820A1">
              <w:t>- да.</w:t>
            </w:r>
          </w:p>
        </w:tc>
        <w:tc>
          <w:tcPr>
            <w:tcW w:w="736" w:type="pct"/>
            <w:tcBorders>
              <w:top w:val="single" w:sz="4" w:space="0" w:color="auto"/>
              <w:left w:val="single" w:sz="4" w:space="0" w:color="auto"/>
              <w:bottom w:val="single" w:sz="4" w:space="0" w:color="auto"/>
              <w:right w:val="single" w:sz="4" w:space="0" w:color="auto"/>
            </w:tcBorders>
            <w:vAlign w:val="center"/>
          </w:tcPr>
          <w:p w:rsidR="00820EFF" w:rsidRPr="009820A1" w:rsidRDefault="00820EFF" w:rsidP="00E26D01">
            <w:pPr>
              <w:jc w:val="center"/>
            </w:pPr>
          </w:p>
          <w:p w:rsidR="00820EFF" w:rsidRPr="009820A1" w:rsidRDefault="00820EFF" w:rsidP="00E26D01">
            <w:pPr>
              <w:jc w:val="center"/>
            </w:pPr>
          </w:p>
          <w:p w:rsidR="00820EFF" w:rsidRPr="009820A1" w:rsidRDefault="00820EFF" w:rsidP="00E26D01">
            <w:pPr>
              <w:jc w:val="center"/>
            </w:pPr>
          </w:p>
          <w:p w:rsidR="00820EFF" w:rsidRPr="009820A1" w:rsidRDefault="00820EFF" w:rsidP="00E26D01">
            <w:pPr>
              <w:jc w:val="center"/>
            </w:pPr>
            <w:r w:rsidRPr="009820A1">
              <w:rPr>
                <w:kern w:val="28"/>
              </w:rPr>
              <w:t>0</w:t>
            </w:r>
          </w:p>
          <w:p w:rsidR="00820EFF" w:rsidRPr="009820A1" w:rsidRDefault="00820EFF" w:rsidP="00E26D01">
            <w:pPr>
              <w:jc w:val="center"/>
            </w:pPr>
            <w:r w:rsidRPr="009820A1">
              <w:t>1,0</w:t>
            </w:r>
          </w:p>
        </w:tc>
      </w:tr>
      <w:tr w:rsidR="00820EFF" w:rsidRPr="009820A1" w:rsidTr="00E26D01">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spacing w:val="-3"/>
                <w:kern w:val="28"/>
              </w:rPr>
            </w:pPr>
            <w:r w:rsidRPr="009820A1">
              <w:rPr>
                <w:spacing w:val="-3"/>
                <w:kern w:val="28"/>
              </w:rPr>
              <w:t>2.6</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widowControl w:val="0"/>
              <w:shd w:val="clear" w:color="auto" w:fill="FFFFFF"/>
              <w:autoSpaceDE w:val="0"/>
              <w:autoSpaceDN w:val="0"/>
              <w:adjustRightInd w:val="0"/>
              <w:ind w:left="14" w:right="187"/>
              <w:jc w:val="both"/>
              <w:rPr>
                <w:spacing w:val="-3"/>
                <w:kern w:val="28"/>
              </w:rPr>
            </w:pPr>
            <w:r w:rsidRPr="009820A1">
              <w:rPr>
                <w:spacing w:val="-3"/>
                <w:kern w:val="28"/>
              </w:rPr>
              <w:t xml:space="preserve">Доля педагогических работников </w:t>
            </w:r>
            <w:r w:rsidRPr="009820A1">
              <w:rPr>
                <w:kern w:val="28"/>
              </w:rPr>
              <w:t>(без внешних совместителей)</w:t>
            </w:r>
            <w:r w:rsidRPr="009820A1">
              <w:rPr>
                <w:spacing w:val="-3"/>
                <w:kern w:val="28"/>
              </w:rPr>
              <w:t>, имеющих первую и высшую квалификационные категории, в общей численности педагогических работников:</w:t>
            </w:r>
          </w:p>
          <w:p w:rsidR="00820EFF" w:rsidRPr="009820A1" w:rsidRDefault="00820EFF" w:rsidP="00E26D01">
            <w:pPr>
              <w:widowControl w:val="0"/>
              <w:autoSpaceDE w:val="0"/>
              <w:autoSpaceDN w:val="0"/>
              <w:adjustRightInd w:val="0"/>
              <w:ind w:left="14" w:right="187"/>
              <w:jc w:val="both"/>
              <w:rPr>
                <w:spacing w:val="-3"/>
                <w:kern w:val="28"/>
              </w:rPr>
            </w:pPr>
            <w:r w:rsidRPr="009820A1">
              <w:rPr>
                <w:spacing w:val="-3"/>
                <w:kern w:val="28"/>
              </w:rPr>
              <w:t>- до 50%;</w:t>
            </w:r>
          </w:p>
          <w:p w:rsidR="00820EFF" w:rsidRPr="009820A1" w:rsidRDefault="00820EFF" w:rsidP="00E26D01">
            <w:pPr>
              <w:widowControl w:val="0"/>
              <w:autoSpaceDE w:val="0"/>
              <w:autoSpaceDN w:val="0"/>
              <w:adjustRightInd w:val="0"/>
              <w:ind w:left="14" w:right="187" w:firstLine="20"/>
              <w:jc w:val="both"/>
              <w:rPr>
                <w:spacing w:val="-3"/>
                <w:kern w:val="28"/>
              </w:rPr>
            </w:pPr>
            <w:r w:rsidRPr="009820A1">
              <w:rPr>
                <w:spacing w:val="-3"/>
                <w:kern w:val="28"/>
              </w:rPr>
              <w:t>- более 50%;</w:t>
            </w:r>
          </w:p>
          <w:p w:rsidR="00820EFF" w:rsidRPr="009820A1" w:rsidRDefault="00820EFF" w:rsidP="00E26D01">
            <w:pPr>
              <w:widowControl w:val="0"/>
              <w:shd w:val="clear" w:color="auto" w:fill="FFFFFF"/>
              <w:autoSpaceDE w:val="0"/>
              <w:autoSpaceDN w:val="0"/>
              <w:adjustRightInd w:val="0"/>
              <w:ind w:left="14" w:right="187" w:firstLine="20"/>
              <w:jc w:val="both"/>
              <w:rPr>
                <w:rFonts w:eastAsia="Batang"/>
                <w:spacing w:val="-3"/>
                <w:kern w:val="28"/>
                <w:lang w:eastAsia="ko-KR"/>
              </w:rPr>
            </w:pPr>
            <w:r w:rsidRPr="009820A1">
              <w:rPr>
                <w:spacing w:val="-3"/>
                <w:kern w:val="28"/>
              </w:rPr>
              <w:t xml:space="preserve">- </w:t>
            </w:r>
            <w:r w:rsidRPr="009820A1">
              <w:rPr>
                <w:kern w:val="28"/>
              </w:rPr>
              <w:t>больше</w:t>
            </w:r>
            <w:r w:rsidRPr="009820A1">
              <w:rPr>
                <w:spacing w:val="-3"/>
                <w:kern w:val="28"/>
              </w:rPr>
              <w:t xml:space="preserve">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p w:rsidR="00820EFF" w:rsidRPr="009820A1" w:rsidRDefault="00820EFF" w:rsidP="00E26D01">
            <w:pPr>
              <w:jc w:val="center"/>
              <w:rPr>
                <w:kern w:val="28"/>
              </w:rPr>
            </w:pPr>
            <w:r w:rsidRPr="009820A1">
              <w:rPr>
                <w:kern w:val="28"/>
              </w:rPr>
              <w:t>1,0</w:t>
            </w:r>
          </w:p>
        </w:tc>
      </w:tr>
      <w:tr w:rsidR="00820EFF" w:rsidRPr="009820A1" w:rsidTr="00E26D01">
        <w:trPr>
          <w:trHeight w:val="1727"/>
        </w:trPr>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spacing w:val="-3"/>
                <w:kern w:val="28"/>
              </w:rPr>
            </w:pPr>
            <w:r w:rsidRPr="009820A1">
              <w:rPr>
                <w:spacing w:val="-3"/>
                <w:kern w:val="28"/>
              </w:rPr>
              <w:t>2.7</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Доля педагогических работников (без внешних совместителей), имеющих высшую квалификационную категорию, в общей численности педагогических работников:</w:t>
            </w:r>
          </w:p>
          <w:p w:rsidR="00820EFF" w:rsidRPr="009820A1" w:rsidRDefault="00820EFF" w:rsidP="00E26D01">
            <w:pPr>
              <w:jc w:val="both"/>
            </w:pPr>
            <w:r w:rsidRPr="009820A1">
              <w:t>- до 15%;</w:t>
            </w:r>
          </w:p>
          <w:p w:rsidR="00820EFF" w:rsidRPr="009820A1" w:rsidRDefault="00820EFF" w:rsidP="00E26D01">
            <w:pPr>
              <w:jc w:val="both"/>
            </w:pPr>
            <w:r w:rsidRPr="009820A1">
              <w:t>- 15% и более;</w:t>
            </w:r>
          </w:p>
          <w:p w:rsidR="00820EFF" w:rsidRPr="009820A1" w:rsidRDefault="00820EFF" w:rsidP="00E26D01">
            <w:pPr>
              <w:jc w:val="both"/>
              <w:rPr>
                <w:spacing w:val="-3"/>
                <w:kern w:val="28"/>
              </w:rPr>
            </w:pPr>
            <w:r w:rsidRPr="009820A1">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1,5</w:t>
            </w:r>
          </w:p>
          <w:p w:rsidR="00820EFF" w:rsidRPr="009820A1" w:rsidRDefault="00820EFF" w:rsidP="00E26D01">
            <w:pPr>
              <w:jc w:val="center"/>
              <w:rPr>
                <w:kern w:val="28"/>
              </w:rPr>
            </w:pPr>
            <w:r w:rsidRPr="009820A1">
              <w:rPr>
                <w:kern w:val="28"/>
              </w:rPr>
              <w:t>1,5</w:t>
            </w:r>
          </w:p>
        </w:tc>
      </w:tr>
      <w:tr w:rsidR="00820EFF" w:rsidRPr="009820A1" w:rsidTr="00E26D01">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spacing w:val="-3"/>
                <w:kern w:val="28"/>
              </w:rPr>
            </w:pPr>
            <w:r w:rsidRPr="009820A1">
              <w:rPr>
                <w:spacing w:val="-3"/>
                <w:kern w:val="28"/>
              </w:rPr>
              <w:t>2.8</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kern w:val="28"/>
              </w:rPr>
            </w:pPr>
            <w:r w:rsidRPr="009820A1">
              <w:rPr>
                <w:kern w:val="28"/>
              </w:rPr>
              <w:t>Доля педагогических работников и административно-управленческого персонала (без внешних совместителей), прошедших повышение квалификации в отчетном учебном году, в общей численности педагогических работников и административно-управленческого персонала:</w:t>
            </w:r>
          </w:p>
          <w:p w:rsidR="00820EFF" w:rsidRPr="009820A1" w:rsidRDefault="00820EFF" w:rsidP="00E26D01">
            <w:pPr>
              <w:ind w:firstLine="34"/>
              <w:jc w:val="both"/>
              <w:rPr>
                <w:kern w:val="28"/>
              </w:rPr>
            </w:pPr>
            <w:r w:rsidRPr="009820A1">
              <w:rPr>
                <w:kern w:val="28"/>
              </w:rPr>
              <w:t>- до 25%;</w:t>
            </w:r>
          </w:p>
          <w:p w:rsidR="00820EFF" w:rsidRPr="009820A1" w:rsidRDefault="00820EFF" w:rsidP="00E26D01">
            <w:pPr>
              <w:ind w:firstLine="34"/>
              <w:jc w:val="both"/>
              <w:rPr>
                <w:kern w:val="28"/>
              </w:rPr>
            </w:pPr>
            <w:r w:rsidRPr="009820A1">
              <w:rPr>
                <w:kern w:val="28"/>
              </w:rPr>
              <w:t>- 25% и более;</w:t>
            </w:r>
          </w:p>
          <w:p w:rsidR="00820EFF" w:rsidRPr="009820A1" w:rsidRDefault="00820EFF" w:rsidP="00E26D01">
            <w:pPr>
              <w:ind w:firstLine="34"/>
              <w:rPr>
                <w:kern w:val="28"/>
              </w:rPr>
            </w:pPr>
            <w:r w:rsidRPr="009820A1">
              <w:rPr>
                <w:spacing w:val="-3"/>
                <w:kern w:val="28"/>
              </w:rPr>
              <w:t xml:space="preserve">- </w:t>
            </w:r>
            <w:r w:rsidRPr="009820A1">
              <w:rPr>
                <w:kern w:val="28"/>
              </w:rPr>
              <w:t>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p w:rsidR="00820EFF" w:rsidRPr="009820A1" w:rsidRDefault="00820EFF" w:rsidP="00E26D01">
            <w:pPr>
              <w:jc w:val="center"/>
              <w:rPr>
                <w:kern w:val="28"/>
              </w:rPr>
            </w:pPr>
            <w:r w:rsidRPr="009820A1">
              <w:rPr>
                <w:kern w:val="28"/>
              </w:rPr>
              <w:t>1,0</w:t>
            </w:r>
          </w:p>
        </w:tc>
      </w:tr>
      <w:tr w:rsidR="00820EFF" w:rsidRPr="009820A1" w:rsidTr="00E26D01">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spacing w:val="-3"/>
                <w:kern w:val="28"/>
              </w:rPr>
            </w:pPr>
            <w:r w:rsidRPr="009820A1">
              <w:rPr>
                <w:spacing w:val="-3"/>
                <w:kern w:val="28"/>
              </w:rPr>
              <w:t>2.9</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kern w:val="28"/>
              </w:rPr>
            </w:pPr>
            <w:r w:rsidRPr="009820A1">
              <w:rPr>
                <w:kern w:val="28"/>
              </w:rPr>
              <w:t>Доля педагогических работников и административно-управленческого персонала (без внешних совместителей), прошедших повышение квалификации для работы по ФГОС, в общей численности педагогических работников и административно-управленческого персонала:</w:t>
            </w:r>
          </w:p>
          <w:p w:rsidR="00820EFF" w:rsidRPr="009820A1" w:rsidRDefault="00820EFF" w:rsidP="00E26D01">
            <w:pPr>
              <w:ind w:firstLine="34"/>
              <w:jc w:val="both"/>
              <w:rPr>
                <w:kern w:val="28"/>
              </w:rPr>
            </w:pPr>
            <w:r w:rsidRPr="009820A1">
              <w:rPr>
                <w:spacing w:val="-3"/>
                <w:kern w:val="28"/>
              </w:rPr>
              <w:t xml:space="preserve">- </w:t>
            </w:r>
            <w:r w:rsidRPr="009820A1">
              <w:rPr>
                <w:kern w:val="28"/>
              </w:rPr>
              <w:t>менее 90%;</w:t>
            </w:r>
          </w:p>
          <w:p w:rsidR="00820EFF" w:rsidRPr="009820A1" w:rsidRDefault="00820EFF" w:rsidP="00E26D01">
            <w:pPr>
              <w:ind w:firstLine="34"/>
              <w:jc w:val="both"/>
              <w:rPr>
                <w:kern w:val="28"/>
              </w:rPr>
            </w:pPr>
            <w:r w:rsidRPr="009820A1">
              <w:rPr>
                <w:kern w:val="28"/>
              </w:rPr>
              <w:t>- от 90% до 100%;</w:t>
            </w:r>
          </w:p>
          <w:p w:rsidR="00820EFF" w:rsidRPr="009820A1" w:rsidRDefault="00820EFF" w:rsidP="00E26D01">
            <w:pPr>
              <w:ind w:firstLine="34"/>
              <w:jc w:val="both"/>
              <w:rPr>
                <w:kern w:val="28"/>
              </w:rPr>
            </w:pPr>
            <w:r w:rsidRPr="009820A1">
              <w:rPr>
                <w:kern w:val="28"/>
              </w:rPr>
              <w:t>- 100%;</w:t>
            </w:r>
          </w:p>
          <w:p w:rsidR="00820EFF" w:rsidRPr="009820A1" w:rsidRDefault="00820EFF" w:rsidP="00E26D01">
            <w:pPr>
              <w:ind w:firstLine="34"/>
              <w:jc w:val="both"/>
              <w:rPr>
                <w:kern w:val="28"/>
              </w:rPr>
            </w:pPr>
            <w:r w:rsidRPr="009820A1">
              <w:rPr>
                <w:kern w:val="28"/>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widowControl w:val="0"/>
              <w:autoSpaceDE w:val="0"/>
              <w:autoSpaceDN w:val="0"/>
              <w:adjustRightInd w:val="0"/>
              <w:jc w:val="center"/>
              <w:rPr>
                <w:kern w:val="28"/>
              </w:rPr>
            </w:pPr>
          </w:p>
          <w:p w:rsidR="00820EFF" w:rsidRPr="009820A1" w:rsidRDefault="00820EFF" w:rsidP="00E26D01">
            <w:pPr>
              <w:widowControl w:val="0"/>
              <w:autoSpaceDE w:val="0"/>
              <w:autoSpaceDN w:val="0"/>
              <w:adjustRightInd w:val="0"/>
              <w:jc w:val="center"/>
              <w:rPr>
                <w:kern w:val="28"/>
              </w:rPr>
            </w:pPr>
          </w:p>
          <w:p w:rsidR="00820EFF" w:rsidRPr="009820A1" w:rsidRDefault="00820EFF" w:rsidP="00E26D01">
            <w:pPr>
              <w:widowControl w:val="0"/>
              <w:autoSpaceDE w:val="0"/>
              <w:autoSpaceDN w:val="0"/>
              <w:adjustRightInd w:val="0"/>
              <w:jc w:val="center"/>
              <w:rPr>
                <w:kern w:val="28"/>
              </w:rPr>
            </w:pPr>
          </w:p>
          <w:p w:rsidR="00820EFF" w:rsidRPr="009820A1" w:rsidRDefault="00820EFF" w:rsidP="00E26D01">
            <w:pPr>
              <w:widowControl w:val="0"/>
              <w:autoSpaceDE w:val="0"/>
              <w:autoSpaceDN w:val="0"/>
              <w:adjustRightInd w:val="0"/>
              <w:jc w:val="center"/>
              <w:rPr>
                <w:kern w:val="28"/>
              </w:rPr>
            </w:pPr>
          </w:p>
          <w:p w:rsidR="00820EFF" w:rsidRPr="009820A1" w:rsidRDefault="00820EFF" w:rsidP="00E26D01">
            <w:pPr>
              <w:widowControl w:val="0"/>
              <w:autoSpaceDE w:val="0"/>
              <w:autoSpaceDN w:val="0"/>
              <w:adjustRightInd w:val="0"/>
              <w:jc w:val="center"/>
              <w:rPr>
                <w:kern w:val="28"/>
              </w:rPr>
            </w:pPr>
          </w:p>
          <w:p w:rsidR="00820EFF" w:rsidRPr="009820A1" w:rsidRDefault="00820EFF" w:rsidP="00E26D01">
            <w:pPr>
              <w:widowControl w:val="0"/>
              <w:autoSpaceDE w:val="0"/>
              <w:autoSpaceDN w:val="0"/>
              <w:adjustRightInd w:val="0"/>
              <w:jc w:val="center"/>
              <w:rPr>
                <w:kern w:val="28"/>
              </w:rPr>
            </w:pPr>
            <w:r w:rsidRPr="009820A1">
              <w:rPr>
                <w:kern w:val="28"/>
              </w:rPr>
              <w:t>0</w:t>
            </w:r>
          </w:p>
          <w:p w:rsidR="00820EFF" w:rsidRPr="009820A1" w:rsidRDefault="00820EFF" w:rsidP="00E26D01">
            <w:pPr>
              <w:widowControl w:val="0"/>
              <w:autoSpaceDE w:val="0"/>
              <w:autoSpaceDN w:val="0"/>
              <w:adjustRightInd w:val="0"/>
              <w:jc w:val="center"/>
              <w:rPr>
                <w:kern w:val="28"/>
              </w:rPr>
            </w:pPr>
            <w:r w:rsidRPr="009820A1">
              <w:rPr>
                <w:kern w:val="28"/>
              </w:rPr>
              <w:t>0,5</w:t>
            </w:r>
          </w:p>
          <w:p w:rsidR="00820EFF" w:rsidRPr="009820A1" w:rsidRDefault="00820EFF" w:rsidP="00E26D01">
            <w:pPr>
              <w:widowControl w:val="0"/>
              <w:autoSpaceDE w:val="0"/>
              <w:autoSpaceDN w:val="0"/>
              <w:adjustRightInd w:val="0"/>
              <w:jc w:val="center"/>
              <w:rPr>
                <w:kern w:val="28"/>
              </w:rPr>
            </w:pPr>
            <w:r w:rsidRPr="009820A1">
              <w:rPr>
                <w:kern w:val="28"/>
              </w:rPr>
              <w:t>1,5</w:t>
            </w:r>
          </w:p>
          <w:p w:rsidR="00820EFF" w:rsidRPr="009820A1" w:rsidRDefault="00820EFF" w:rsidP="00E26D01">
            <w:pPr>
              <w:widowControl w:val="0"/>
              <w:autoSpaceDE w:val="0"/>
              <w:autoSpaceDN w:val="0"/>
              <w:adjustRightInd w:val="0"/>
              <w:jc w:val="center"/>
              <w:rPr>
                <w:kern w:val="28"/>
              </w:rPr>
            </w:pPr>
            <w:r w:rsidRPr="009820A1">
              <w:rPr>
                <w:kern w:val="28"/>
              </w:rPr>
              <w:t>0,5</w:t>
            </w:r>
          </w:p>
        </w:tc>
      </w:tr>
      <w:tr w:rsidR="00820EFF" w:rsidRPr="009820A1" w:rsidTr="00E26D01">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spacing w:val="-3"/>
                <w:kern w:val="28"/>
              </w:rPr>
            </w:pPr>
            <w:r w:rsidRPr="009820A1">
              <w:rPr>
                <w:spacing w:val="-3"/>
                <w:kern w:val="28"/>
              </w:rPr>
              <w:t>2.10</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kern w:val="28"/>
              </w:rPr>
            </w:pPr>
            <w:r w:rsidRPr="009820A1">
              <w:rPr>
                <w:kern w:val="28"/>
              </w:rPr>
              <w:t>Доля педагогических работников (без внешних совместителей), прошедших повышение квалификации по проблемам использования педагогических технологий деятельностного типа в отчетном учебном году, в общей численности педагогических работников, прошедших повышение квалификации:</w:t>
            </w:r>
          </w:p>
          <w:p w:rsidR="00820EFF" w:rsidRPr="009820A1" w:rsidRDefault="00820EFF" w:rsidP="00E26D01">
            <w:pPr>
              <w:ind w:firstLine="34"/>
              <w:jc w:val="both"/>
              <w:rPr>
                <w:kern w:val="28"/>
              </w:rPr>
            </w:pPr>
            <w:r w:rsidRPr="009820A1">
              <w:rPr>
                <w:spacing w:val="-3"/>
                <w:kern w:val="28"/>
              </w:rPr>
              <w:t xml:space="preserve">- </w:t>
            </w:r>
            <w:r w:rsidRPr="009820A1">
              <w:rPr>
                <w:kern w:val="28"/>
              </w:rPr>
              <w:t>наличие;</w:t>
            </w:r>
          </w:p>
          <w:p w:rsidR="00820EFF" w:rsidRPr="009820A1" w:rsidRDefault="00820EFF" w:rsidP="00E26D01">
            <w:pPr>
              <w:ind w:firstLine="34"/>
              <w:jc w:val="both"/>
              <w:rPr>
                <w:kern w:val="28"/>
              </w:rPr>
            </w:pPr>
            <w:r w:rsidRPr="009820A1">
              <w:rPr>
                <w:kern w:val="28"/>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widowControl w:val="0"/>
              <w:autoSpaceDE w:val="0"/>
              <w:autoSpaceDN w:val="0"/>
              <w:adjustRightInd w:val="0"/>
              <w:jc w:val="center"/>
              <w:rPr>
                <w:kern w:val="28"/>
              </w:rPr>
            </w:pPr>
          </w:p>
          <w:p w:rsidR="00820EFF" w:rsidRPr="009820A1" w:rsidRDefault="00820EFF" w:rsidP="00E26D01">
            <w:pPr>
              <w:widowControl w:val="0"/>
              <w:autoSpaceDE w:val="0"/>
              <w:autoSpaceDN w:val="0"/>
              <w:adjustRightInd w:val="0"/>
              <w:jc w:val="center"/>
              <w:rPr>
                <w:kern w:val="28"/>
              </w:rPr>
            </w:pPr>
          </w:p>
          <w:p w:rsidR="00820EFF" w:rsidRPr="009820A1" w:rsidRDefault="00820EFF" w:rsidP="00E26D01">
            <w:pPr>
              <w:widowControl w:val="0"/>
              <w:autoSpaceDE w:val="0"/>
              <w:autoSpaceDN w:val="0"/>
              <w:adjustRightInd w:val="0"/>
              <w:jc w:val="center"/>
              <w:rPr>
                <w:kern w:val="28"/>
              </w:rPr>
            </w:pPr>
          </w:p>
          <w:p w:rsidR="00820EFF" w:rsidRPr="009820A1" w:rsidRDefault="00820EFF" w:rsidP="00E26D01">
            <w:pPr>
              <w:widowControl w:val="0"/>
              <w:autoSpaceDE w:val="0"/>
              <w:autoSpaceDN w:val="0"/>
              <w:adjustRightInd w:val="0"/>
              <w:jc w:val="center"/>
              <w:rPr>
                <w:kern w:val="28"/>
              </w:rPr>
            </w:pPr>
          </w:p>
          <w:p w:rsidR="00820EFF" w:rsidRPr="009820A1" w:rsidRDefault="00820EFF" w:rsidP="00E26D01">
            <w:pPr>
              <w:widowControl w:val="0"/>
              <w:autoSpaceDE w:val="0"/>
              <w:autoSpaceDN w:val="0"/>
              <w:adjustRightInd w:val="0"/>
              <w:jc w:val="center"/>
              <w:rPr>
                <w:kern w:val="28"/>
              </w:rPr>
            </w:pPr>
          </w:p>
          <w:p w:rsidR="00820EFF" w:rsidRPr="009820A1" w:rsidRDefault="00820EFF" w:rsidP="00E26D01">
            <w:pPr>
              <w:widowControl w:val="0"/>
              <w:autoSpaceDE w:val="0"/>
              <w:autoSpaceDN w:val="0"/>
              <w:adjustRightInd w:val="0"/>
              <w:jc w:val="center"/>
              <w:rPr>
                <w:kern w:val="28"/>
              </w:rPr>
            </w:pPr>
            <w:r w:rsidRPr="009820A1">
              <w:rPr>
                <w:kern w:val="28"/>
              </w:rPr>
              <w:t>0,5</w:t>
            </w:r>
          </w:p>
          <w:p w:rsidR="00820EFF" w:rsidRPr="009820A1" w:rsidRDefault="00820EFF" w:rsidP="00E26D01">
            <w:pPr>
              <w:widowControl w:val="0"/>
              <w:autoSpaceDE w:val="0"/>
              <w:autoSpaceDN w:val="0"/>
              <w:adjustRightInd w:val="0"/>
              <w:jc w:val="center"/>
              <w:rPr>
                <w:kern w:val="28"/>
              </w:rPr>
            </w:pPr>
            <w:r w:rsidRPr="009820A1">
              <w:rPr>
                <w:kern w:val="28"/>
              </w:rPr>
              <w:t>0,5</w:t>
            </w:r>
          </w:p>
        </w:tc>
      </w:tr>
      <w:tr w:rsidR="00820EFF" w:rsidRPr="009820A1" w:rsidTr="00E26D01">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spacing w:val="-3"/>
                <w:kern w:val="28"/>
              </w:rPr>
            </w:pPr>
            <w:r w:rsidRPr="009820A1">
              <w:rPr>
                <w:spacing w:val="-3"/>
                <w:kern w:val="28"/>
              </w:rPr>
              <w:t>2.11</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kern w:val="28"/>
              </w:rPr>
            </w:pPr>
            <w:r w:rsidRPr="009820A1">
              <w:rPr>
                <w:kern w:val="28"/>
              </w:rPr>
              <w:t>Доля педагогических работников (без внешних совместителей), прошедших повышение квалификации в отчетном учебном году в форме стажировки, в общей численности педагогических работников, прошедших повышение квалификации в отчетном учебном году:</w:t>
            </w:r>
          </w:p>
          <w:p w:rsidR="00820EFF" w:rsidRPr="009820A1" w:rsidRDefault="00820EFF" w:rsidP="00E26D01">
            <w:pPr>
              <w:ind w:firstLine="34"/>
              <w:jc w:val="both"/>
              <w:rPr>
                <w:kern w:val="28"/>
              </w:rPr>
            </w:pPr>
            <w:r w:rsidRPr="009820A1">
              <w:rPr>
                <w:spacing w:val="-3"/>
                <w:kern w:val="28"/>
              </w:rPr>
              <w:t xml:space="preserve">- </w:t>
            </w:r>
            <w:r w:rsidRPr="009820A1">
              <w:rPr>
                <w:kern w:val="28"/>
              </w:rPr>
              <w:t>наличие;</w:t>
            </w:r>
          </w:p>
          <w:p w:rsidR="00820EFF" w:rsidRPr="009820A1" w:rsidRDefault="00820EFF" w:rsidP="00E26D01">
            <w:pPr>
              <w:jc w:val="both"/>
              <w:rPr>
                <w:kern w:val="28"/>
              </w:rPr>
            </w:pPr>
            <w:r w:rsidRPr="009820A1">
              <w:rPr>
                <w:kern w:val="28"/>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widowControl w:val="0"/>
              <w:autoSpaceDE w:val="0"/>
              <w:autoSpaceDN w:val="0"/>
              <w:adjustRightInd w:val="0"/>
              <w:jc w:val="center"/>
              <w:rPr>
                <w:kern w:val="28"/>
              </w:rPr>
            </w:pPr>
          </w:p>
          <w:p w:rsidR="00820EFF" w:rsidRPr="009820A1" w:rsidRDefault="00820EFF" w:rsidP="00E26D01">
            <w:pPr>
              <w:widowControl w:val="0"/>
              <w:autoSpaceDE w:val="0"/>
              <w:autoSpaceDN w:val="0"/>
              <w:adjustRightInd w:val="0"/>
              <w:jc w:val="center"/>
              <w:rPr>
                <w:kern w:val="28"/>
              </w:rPr>
            </w:pPr>
          </w:p>
          <w:p w:rsidR="00820EFF" w:rsidRPr="009820A1" w:rsidRDefault="00820EFF" w:rsidP="00E26D01">
            <w:pPr>
              <w:widowControl w:val="0"/>
              <w:autoSpaceDE w:val="0"/>
              <w:autoSpaceDN w:val="0"/>
              <w:adjustRightInd w:val="0"/>
              <w:jc w:val="center"/>
              <w:rPr>
                <w:kern w:val="28"/>
              </w:rPr>
            </w:pPr>
          </w:p>
          <w:p w:rsidR="00820EFF" w:rsidRPr="009820A1" w:rsidRDefault="00820EFF" w:rsidP="00E26D01">
            <w:pPr>
              <w:widowControl w:val="0"/>
              <w:autoSpaceDE w:val="0"/>
              <w:autoSpaceDN w:val="0"/>
              <w:adjustRightInd w:val="0"/>
              <w:jc w:val="center"/>
              <w:rPr>
                <w:kern w:val="28"/>
              </w:rPr>
            </w:pPr>
          </w:p>
          <w:p w:rsidR="00820EFF" w:rsidRPr="009820A1" w:rsidRDefault="00820EFF" w:rsidP="00E26D01">
            <w:pPr>
              <w:widowControl w:val="0"/>
              <w:autoSpaceDE w:val="0"/>
              <w:autoSpaceDN w:val="0"/>
              <w:adjustRightInd w:val="0"/>
              <w:jc w:val="center"/>
              <w:rPr>
                <w:kern w:val="28"/>
              </w:rPr>
            </w:pPr>
          </w:p>
          <w:p w:rsidR="00820EFF" w:rsidRPr="009820A1" w:rsidRDefault="00820EFF" w:rsidP="00E26D01">
            <w:pPr>
              <w:widowControl w:val="0"/>
              <w:autoSpaceDE w:val="0"/>
              <w:autoSpaceDN w:val="0"/>
              <w:adjustRightInd w:val="0"/>
              <w:jc w:val="center"/>
              <w:rPr>
                <w:kern w:val="28"/>
              </w:rPr>
            </w:pPr>
            <w:r w:rsidRPr="009820A1">
              <w:rPr>
                <w:kern w:val="28"/>
              </w:rPr>
              <w:t>0,5</w:t>
            </w:r>
          </w:p>
          <w:p w:rsidR="00820EFF" w:rsidRPr="009820A1" w:rsidRDefault="00820EFF" w:rsidP="00E26D01">
            <w:pPr>
              <w:widowControl w:val="0"/>
              <w:autoSpaceDE w:val="0"/>
              <w:autoSpaceDN w:val="0"/>
              <w:adjustRightInd w:val="0"/>
              <w:jc w:val="center"/>
              <w:rPr>
                <w:kern w:val="28"/>
              </w:rPr>
            </w:pPr>
            <w:r w:rsidRPr="009820A1">
              <w:rPr>
                <w:kern w:val="28"/>
              </w:rPr>
              <w:t>0,5</w:t>
            </w:r>
          </w:p>
        </w:tc>
      </w:tr>
      <w:tr w:rsidR="00820EFF" w:rsidRPr="009820A1" w:rsidTr="00E26D01">
        <w:trPr>
          <w:trHeight w:val="2494"/>
        </w:trPr>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spacing w:val="-3"/>
                <w:kern w:val="28"/>
              </w:rPr>
            </w:pPr>
            <w:r w:rsidRPr="009820A1">
              <w:rPr>
                <w:spacing w:val="-3"/>
                <w:kern w:val="28"/>
              </w:rPr>
              <w:lastRenderedPageBreak/>
              <w:t>2.12</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kern w:val="28"/>
              </w:rPr>
            </w:pPr>
            <w:r w:rsidRPr="009820A1">
              <w:rPr>
                <w:kern w:val="28"/>
              </w:rPr>
              <w:t>Количество публикаций в официальных изданиях по профилю педагогической деятельности (в т.ч. в электронных), учредителями которых являются образовательные организации ВПО, ДПО, органы управления образованием и подведомственные им организации, профсоюз, подготовленных педагогическими  работниками и административно-управленческим персоналом:</w:t>
            </w:r>
          </w:p>
          <w:p w:rsidR="00820EFF" w:rsidRPr="009820A1" w:rsidRDefault="00820EFF" w:rsidP="00E26D01">
            <w:pPr>
              <w:rPr>
                <w:kern w:val="28"/>
              </w:rPr>
            </w:pPr>
            <w:r w:rsidRPr="009820A1">
              <w:rPr>
                <w:kern w:val="28"/>
              </w:rPr>
              <w:t>- 0;</w:t>
            </w:r>
          </w:p>
          <w:p w:rsidR="00820EFF" w:rsidRPr="009820A1" w:rsidRDefault="00820EFF" w:rsidP="00E26D01">
            <w:pPr>
              <w:rPr>
                <w:kern w:val="28"/>
              </w:rPr>
            </w:pPr>
            <w:r w:rsidRPr="009820A1">
              <w:rPr>
                <w:kern w:val="28"/>
              </w:rPr>
              <w:t>- 1 и более;</w:t>
            </w:r>
          </w:p>
          <w:p w:rsidR="00820EFF" w:rsidRPr="009820A1" w:rsidRDefault="00820EFF" w:rsidP="00E26D01">
            <w:pPr>
              <w:rPr>
                <w:kern w:val="28"/>
              </w:rPr>
            </w:pPr>
            <w:r w:rsidRPr="009820A1">
              <w:rPr>
                <w:kern w:val="28"/>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p w:rsidR="00820EFF" w:rsidRPr="009820A1" w:rsidRDefault="00820EFF" w:rsidP="00E26D01">
            <w:pPr>
              <w:jc w:val="center"/>
              <w:rPr>
                <w:kern w:val="28"/>
              </w:rPr>
            </w:pPr>
            <w:r w:rsidRPr="009820A1">
              <w:rPr>
                <w:kern w:val="28"/>
              </w:rPr>
              <w:t>0,5</w:t>
            </w:r>
          </w:p>
        </w:tc>
      </w:tr>
      <w:tr w:rsidR="00820EFF" w:rsidRPr="009820A1" w:rsidTr="00E26D01">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spacing w:val="-3"/>
                <w:kern w:val="28"/>
              </w:rPr>
            </w:pPr>
            <w:r w:rsidRPr="009820A1">
              <w:rPr>
                <w:spacing w:val="-3"/>
                <w:kern w:val="28"/>
              </w:rPr>
              <w:t>2.13</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kern w:val="28"/>
              </w:rPr>
            </w:pPr>
            <w:r w:rsidRPr="009820A1">
              <w:rPr>
                <w:kern w:val="28"/>
              </w:rPr>
              <w:t>Доля педагогических работников, имеющих публикации в официальных изданиях по профилю педагогической деятельности (в том числе электронных), учредителями которых являются образовательные организации ВПО, ДПО, органы управления образованием и подведомственные им организации, профсоюз,  в общей численности педагогических работников:</w:t>
            </w:r>
          </w:p>
          <w:p w:rsidR="00820EFF" w:rsidRPr="009820A1" w:rsidRDefault="00820EFF" w:rsidP="00E26D01">
            <w:pPr>
              <w:rPr>
                <w:kern w:val="28"/>
              </w:rPr>
            </w:pPr>
            <w:r w:rsidRPr="009820A1">
              <w:rPr>
                <w:kern w:val="28"/>
              </w:rPr>
              <w:t>- до 20%;</w:t>
            </w:r>
          </w:p>
          <w:p w:rsidR="00820EFF" w:rsidRPr="009820A1" w:rsidRDefault="00820EFF" w:rsidP="00E26D01">
            <w:pPr>
              <w:rPr>
                <w:kern w:val="28"/>
              </w:rPr>
            </w:pPr>
            <w:r w:rsidRPr="009820A1">
              <w:rPr>
                <w:kern w:val="28"/>
              </w:rPr>
              <w:t>- 20% и более;</w:t>
            </w:r>
          </w:p>
          <w:p w:rsidR="00820EFF" w:rsidRPr="009820A1" w:rsidRDefault="00820EFF" w:rsidP="00E26D01">
            <w:pPr>
              <w:rPr>
                <w:kern w:val="28"/>
              </w:rPr>
            </w:pPr>
            <w:r w:rsidRPr="009820A1">
              <w:rPr>
                <w:kern w:val="28"/>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p w:rsidR="00820EFF" w:rsidRPr="009820A1" w:rsidRDefault="00820EFF" w:rsidP="00E26D01">
            <w:pPr>
              <w:jc w:val="center"/>
              <w:rPr>
                <w:kern w:val="28"/>
              </w:rPr>
            </w:pPr>
            <w:r w:rsidRPr="009820A1">
              <w:rPr>
                <w:kern w:val="28"/>
              </w:rPr>
              <w:t>0,5</w:t>
            </w:r>
          </w:p>
        </w:tc>
      </w:tr>
      <w:tr w:rsidR="00820EFF" w:rsidRPr="009820A1" w:rsidTr="00E26D01">
        <w:trPr>
          <w:trHeight w:val="416"/>
        </w:trPr>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spacing w:val="-3"/>
                <w:kern w:val="28"/>
              </w:rPr>
            </w:pPr>
            <w:r w:rsidRPr="009820A1">
              <w:rPr>
                <w:spacing w:val="-3"/>
                <w:kern w:val="28"/>
              </w:rPr>
              <w:t>2.14</w:t>
            </w:r>
          </w:p>
        </w:tc>
        <w:tc>
          <w:tcPr>
            <w:tcW w:w="3646" w:type="pct"/>
            <w:gridSpan w:val="3"/>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widowControl w:val="0"/>
              <w:shd w:val="clear" w:color="auto" w:fill="FFFFFF"/>
              <w:autoSpaceDE w:val="0"/>
              <w:autoSpaceDN w:val="0"/>
              <w:adjustRightInd w:val="0"/>
              <w:ind w:right="187"/>
              <w:jc w:val="both"/>
              <w:rPr>
                <w:kern w:val="28"/>
              </w:rPr>
            </w:pPr>
            <w:r w:rsidRPr="009820A1">
              <w:rPr>
                <w:kern w:val="28"/>
              </w:rPr>
              <w:t>Доля педагогических работников (без внешних совместителей), имеющих персональные сайты (страницы на официальных сайтах) с регулярно обновляемой (не реже 2 раз в месяц) профессионально значимой информацией, в общей численности педагогических работников:</w:t>
            </w:r>
          </w:p>
          <w:p w:rsidR="00820EFF" w:rsidRPr="009820A1" w:rsidRDefault="00820EFF" w:rsidP="00E26D01">
            <w:pPr>
              <w:widowControl w:val="0"/>
              <w:shd w:val="clear" w:color="auto" w:fill="FFFFFF"/>
              <w:autoSpaceDE w:val="0"/>
              <w:autoSpaceDN w:val="0"/>
              <w:adjustRightInd w:val="0"/>
              <w:ind w:right="187"/>
              <w:jc w:val="both"/>
              <w:rPr>
                <w:kern w:val="28"/>
              </w:rPr>
            </w:pPr>
            <w:r w:rsidRPr="009820A1">
              <w:rPr>
                <w:kern w:val="28"/>
              </w:rPr>
              <w:t>- до 5%;</w:t>
            </w:r>
          </w:p>
          <w:p w:rsidR="00820EFF" w:rsidRPr="009820A1" w:rsidRDefault="00820EFF" w:rsidP="00E26D01">
            <w:pPr>
              <w:widowControl w:val="0"/>
              <w:shd w:val="clear" w:color="auto" w:fill="FFFFFF"/>
              <w:autoSpaceDE w:val="0"/>
              <w:autoSpaceDN w:val="0"/>
              <w:adjustRightInd w:val="0"/>
              <w:ind w:right="187"/>
              <w:jc w:val="both"/>
              <w:rPr>
                <w:kern w:val="28"/>
              </w:rPr>
            </w:pPr>
            <w:r w:rsidRPr="009820A1">
              <w:rPr>
                <w:kern w:val="28"/>
              </w:rPr>
              <w:t>- 5% - 10%;</w:t>
            </w:r>
          </w:p>
          <w:p w:rsidR="00820EFF" w:rsidRPr="009820A1" w:rsidRDefault="00820EFF" w:rsidP="00E26D01">
            <w:pPr>
              <w:widowControl w:val="0"/>
              <w:shd w:val="clear" w:color="auto" w:fill="FFFFFF"/>
              <w:autoSpaceDE w:val="0"/>
              <w:autoSpaceDN w:val="0"/>
              <w:adjustRightInd w:val="0"/>
              <w:ind w:right="187"/>
              <w:jc w:val="both"/>
              <w:rPr>
                <w:kern w:val="28"/>
              </w:rPr>
            </w:pPr>
            <w:r w:rsidRPr="009820A1">
              <w:rPr>
                <w:kern w:val="28"/>
              </w:rPr>
              <w:t>- более 10%;</w:t>
            </w:r>
          </w:p>
          <w:p w:rsidR="00820EFF" w:rsidRPr="009820A1" w:rsidRDefault="00820EFF" w:rsidP="00E26D01">
            <w:pPr>
              <w:widowControl w:val="0"/>
              <w:shd w:val="clear" w:color="auto" w:fill="FFFFFF"/>
              <w:autoSpaceDE w:val="0"/>
              <w:autoSpaceDN w:val="0"/>
              <w:adjustRightInd w:val="0"/>
              <w:ind w:right="187"/>
              <w:jc w:val="both"/>
              <w:rPr>
                <w:kern w:val="28"/>
              </w:rPr>
            </w:pPr>
            <w:r w:rsidRPr="009820A1">
              <w:rPr>
                <w:kern w:val="28"/>
              </w:rPr>
              <w:t>- больше по сравнению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0,5</w:t>
            </w:r>
          </w:p>
          <w:p w:rsidR="00820EFF" w:rsidRPr="009820A1" w:rsidRDefault="00820EFF" w:rsidP="00E26D01">
            <w:pPr>
              <w:jc w:val="center"/>
              <w:rPr>
                <w:kern w:val="28"/>
              </w:rPr>
            </w:pPr>
            <w:r w:rsidRPr="009820A1">
              <w:rPr>
                <w:kern w:val="28"/>
              </w:rPr>
              <w:t>1,0</w:t>
            </w:r>
          </w:p>
          <w:p w:rsidR="00820EFF" w:rsidRPr="009820A1" w:rsidRDefault="00820EFF" w:rsidP="00E26D01">
            <w:pPr>
              <w:jc w:val="center"/>
              <w:rPr>
                <w:kern w:val="28"/>
              </w:rPr>
            </w:pPr>
            <w:r w:rsidRPr="009820A1">
              <w:rPr>
                <w:kern w:val="28"/>
              </w:rPr>
              <w:t>1,5</w:t>
            </w:r>
          </w:p>
        </w:tc>
      </w:tr>
      <w:tr w:rsidR="00820EFF" w:rsidRPr="009820A1" w:rsidTr="00E26D01">
        <w:trPr>
          <w:trHeight w:val="1932"/>
        </w:trPr>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2.15</w:t>
            </w:r>
          </w:p>
        </w:tc>
        <w:tc>
          <w:tcPr>
            <w:tcW w:w="3646" w:type="pct"/>
            <w:gridSpan w:val="3"/>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both"/>
            </w:pPr>
            <w:r w:rsidRPr="009820A1">
              <w:t xml:space="preserve">Наличие педагогических работников, являющихся лауреатами и победителями </w:t>
            </w:r>
            <w:r w:rsidRPr="009820A1">
              <w:rPr>
                <w:iCs/>
              </w:rPr>
              <w:t xml:space="preserve">муниципального этапа </w:t>
            </w:r>
            <w:r w:rsidRPr="009820A1">
              <w:t>очных конкурсов профессионального мастерства, смотров, фестивалей, организованных органами управления образованием и организациями ВПО, ДПО региона:</w:t>
            </w:r>
          </w:p>
          <w:p w:rsidR="00820EFF" w:rsidRPr="009820A1" w:rsidRDefault="00820EFF" w:rsidP="00E26D01">
            <w:pPr>
              <w:jc w:val="both"/>
            </w:pPr>
            <w:r w:rsidRPr="009820A1">
              <w:t>- нет;</w:t>
            </w:r>
          </w:p>
          <w:p w:rsidR="00820EFF" w:rsidRPr="009820A1" w:rsidRDefault="00820EFF" w:rsidP="00E26D01">
            <w:pPr>
              <w:jc w:val="both"/>
            </w:pPr>
            <w:r w:rsidRPr="009820A1">
              <w:t>- да;</w:t>
            </w:r>
          </w:p>
          <w:p w:rsidR="00820EFF" w:rsidRPr="009820A1" w:rsidRDefault="00820EFF" w:rsidP="00E26D01">
            <w:pPr>
              <w:jc w:val="both"/>
            </w:pPr>
            <w:r w:rsidRPr="009820A1">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vAlign w:val="center"/>
          </w:tcPr>
          <w:p w:rsidR="00820EFF" w:rsidRPr="009820A1" w:rsidRDefault="00820EFF" w:rsidP="00E26D01">
            <w:pPr>
              <w:jc w:val="center"/>
            </w:pPr>
            <w:r w:rsidRPr="009820A1">
              <w:t> </w:t>
            </w:r>
          </w:p>
          <w:p w:rsidR="00820EFF" w:rsidRPr="009820A1" w:rsidRDefault="00820EFF" w:rsidP="00E26D01">
            <w:pPr>
              <w:jc w:val="center"/>
            </w:pPr>
          </w:p>
          <w:p w:rsidR="00820EFF" w:rsidRPr="009820A1" w:rsidRDefault="00820EFF" w:rsidP="00E26D01">
            <w:pPr>
              <w:jc w:val="center"/>
            </w:pPr>
          </w:p>
          <w:p w:rsidR="00820EFF" w:rsidRPr="009820A1" w:rsidRDefault="00820EFF" w:rsidP="00E26D01">
            <w:pPr>
              <w:jc w:val="center"/>
            </w:pPr>
          </w:p>
          <w:p w:rsidR="00820EFF" w:rsidRPr="009820A1" w:rsidRDefault="00820EFF" w:rsidP="00E26D01">
            <w:pPr>
              <w:jc w:val="center"/>
            </w:pPr>
          </w:p>
          <w:p w:rsidR="00820EFF" w:rsidRPr="009820A1" w:rsidRDefault="00820EFF" w:rsidP="00E26D01">
            <w:pPr>
              <w:jc w:val="center"/>
            </w:pPr>
            <w:r w:rsidRPr="009820A1">
              <w:t>0</w:t>
            </w:r>
          </w:p>
          <w:p w:rsidR="00820EFF" w:rsidRPr="009820A1" w:rsidRDefault="00820EFF" w:rsidP="00E26D01">
            <w:pPr>
              <w:jc w:val="center"/>
            </w:pPr>
            <w:r w:rsidRPr="009820A1">
              <w:t>1,5</w:t>
            </w:r>
          </w:p>
          <w:p w:rsidR="00820EFF" w:rsidRPr="009820A1" w:rsidRDefault="00820EFF" w:rsidP="00E26D01">
            <w:pPr>
              <w:jc w:val="center"/>
            </w:pPr>
            <w:r w:rsidRPr="009820A1">
              <w:t>1</w:t>
            </w:r>
            <w:r w:rsidRPr="009820A1">
              <w:rPr>
                <w:kern w:val="28"/>
              </w:rPr>
              <w:t>,0</w:t>
            </w:r>
          </w:p>
        </w:tc>
      </w:tr>
      <w:tr w:rsidR="00820EFF" w:rsidRPr="009820A1" w:rsidTr="00E26D01">
        <w:trPr>
          <w:trHeight w:val="1932"/>
        </w:trPr>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2.16</w:t>
            </w:r>
          </w:p>
        </w:tc>
        <w:tc>
          <w:tcPr>
            <w:tcW w:w="3646" w:type="pct"/>
            <w:gridSpan w:val="3"/>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both"/>
            </w:pPr>
            <w:r w:rsidRPr="009820A1">
              <w:t xml:space="preserve">Наличие педагогических работников, являющихся лауреатами и победителями </w:t>
            </w:r>
            <w:r w:rsidRPr="009820A1">
              <w:rPr>
                <w:iCs/>
              </w:rPr>
              <w:t xml:space="preserve">регионального и федерального этапа </w:t>
            </w:r>
            <w:r w:rsidRPr="009820A1">
              <w:t>очных конкурсов профессионального мастерства, смотров, фестивалей, организованных органами управления образованием и организациями ВПО, ДПО региона:</w:t>
            </w:r>
          </w:p>
          <w:p w:rsidR="00820EFF" w:rsidRPr="009820A1" w:rsidRDefault="00820EFF" w:rsidP="00E26D01">
            <w:pPr>
              <w:jc w:val="both"/>
            </w:pPr>
            <w:r w:rsidRPr="009820A1">
              <w:t>- нет;</w:t>
            </w:r>
          </w:p>
          <w:p w:rsidR="00820EFF" w:rsidRPr="009820A1" w:rsidRDefault="00820EFF" w:rsidP="00E26D01">
            <w:pPr>
              <w:jc w:val="both"/>
            </w:pPr>
            <w:r w:rsidRPr="009820A1">
              <w:t>- да;</w:t>
            </w:r>
          </w:p>
          <w:p w:rsidR="00820EFF" w:rsidRPr="009820A1" w:rsidRDefault="00820EFF" w:rsidP="00E26D01">
            <w:pPr>
              <w:jc w:val="both"/>
            </w:pPr>
            <w:r w:rsidRPr="009820A1">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vAlign w:val="center"/>
          </w:tcPr>
          <w:p w:rsidR="00820EFF" w:rsidRPr="009820A1" w:rsidRDefault="00820EFF" w:rsidP="00E26D01">
            <w:pPr>
              <w:jc w:val="center"/>
            </w:pPr>
          </w:p>
          <w:p w:rsidR="00820EFF" w:rsidRPr="009820A1" w:rsidRDefault="00820EFF" w:rsidP="00E26D01">
            <w:pPr>
              <w:jc w:val="center"/>
            </w:pPr>
          </w:p>
          <w:p w:rsidR="00820EFF" w:rsidRPr="009820A1" w:rsidRDefault="00820EFF" w:rsidP="00E26D01">
            <w:pPr>
              <w:jc w:val="center"/>
            </w:pPr>
          </w:p>
          <w:p w:rsidR="00820EFF" w:rsidRPr="009820A1" w:rsidRDefault="00820EFF" w:rsidP="00E26D01">
            <w:pPr>
              <w:jc w:val="center"/>
            </w:pPr>
          </w:p>
          <w:p w:rsidR="00820EFF" w:rsidRPr="009820A1" w:rsidRDefault="00820EFF" w:rsidP="00E26D01">
            <w:pPr>
              <w:jc w:val="center"/>
            </w:pPr>
          </w:p>
          <w:p w:rsidR="00820EFF" w:rsidRPr="009820A1" w:rsidRDefault="00820EFF" w:rsidP="00E26D01">
            <w:pPr>
              <w:jc w:val="center"/>
            </w:pPr>
            <w:r w:rsidRPr="009820A1">
              <w:t>0</w:t>
            </w:r>
          </w:p>
          <w:p w:rsidR="00820EFF" w:rsidRPr="009820A1" w:rsidRDefault="00820EFF" w:rsidP="00E26D01">
            <w:pPr>
              <w:jc w:val="center"/>
            </w:pPr>
            <w:r w:rsidRPr="009820A1">
              <w:t>2,5</w:t>
            </w:r>
          </w:p>
          <w:p w:rsidR="00820EFF" w:rsidRPr="009820A1" w:rsidRDefault="00820EFF" w:rsidP="00E26D01">
            <w:pPr>
              <w:jc w:val="center"/>
            </w:pPr>
            <w:r w:rsidRPr="009820A1">
              <w:t>1,5</w:t>
            </w:r>
          </w:p>
        </w:tc>
      </w:tr>
      <w:tr w:rsidR="00820EFF" w:rsidRPr="009820A1" w:rsidTr="00E26D01">
        <w:trPr>
          <w:trHeight w:val="1932"/>
        </w:trPr>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2.17</w:t>
            </w:r>
          </w:p>
        </w:tc>
        <w:tc>
          <w:tcPr>
            <w:tcW w:w="3646" w:type="pct"/>
            <w:gridSpan w:val="3"/>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both"/>
            </w:pPr>
            <w:r w:rsidRPr="009820A1">
              <w:t xml:space="preserve">Наличие педагогических работников, являющихся лауреатами и победителями заочных (дистанционных) конкурсов профессионального мастерства, смотров, фестивалей, организованных </w:t>
            </w:r>
            <w:r w:rsidRPr="009820A1">
              <w:rPr>
                <w:iCs/>
              </w:rPr>
              <w:t>органами управления образованием и организациями ВПО, ДПО</w:t>
            </w:r>
            <w:r w:rsidRPr="009820A1">
              <w:t>:</w:t>
            </w:r>
          </w:p>
          <w:p w:rsidR="00820EFF" w:rsidRPr="009820A1" w:rsidRDefault="00820EFF" w:rsidP="00E26D01">
            <w:pPr>
              <w:jc w:val="both"/>
            </w:pPr>
            <w:r w:rsidRPr="009820A1">
              <w:t>- нет;</w:t>
            </w:r>
          </w:p>
          <w:p w:rsidR="00820EFF" w:rsidRPr="009820A1" w:rsidRDefault="00820EFF" w:rsidP="00E26D01">
            <w:pPr>
              <w:jc w:val="both"/>
            </w:pPr>
            <w:r w:rsidRPr="009820A1">
              <w:t>- да;</w:t>
            </w:r>
          </w:p>
          <w:p w:rsidR="00820EFF" w:rsidRPr="009820A1" w:rsidRDefault="00820EFF" w:rsidP="00E26D01">
            <w:pPr>
              <w:jc w:val="both"/>
            </w:pPr>
            <w:r w:rsidRPr="009820A1">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vAlign w:val="center"/>
          </w:tcPr>
          <w:p w:rsidR="00820EFF" w:rsidRPr="009820A1" w:rsidRDefault="00820EFF" w:rsidP="00E26D01">
            <w:pPr>
              <w:jc w:val="center"/>
            </w:pPr>
            <w:r w:rsidRPr="009820A1">
              <w:t> </w:t>
            </w:r>
          </w:p>
          <w:p w:rsidR="00820EFF" w:rsidRPr="009820A1" w:rsidRDefault="00820EFF" w:rsidP="00E26D01">
            <w:pPr>
              <w:jc w:val="center"/>
            </w:pPr>
          </w:p>
          <w:p w:rsidR="00820EFF" w:rsidRPr="009820A1" w:rsidRDefault="00820EFF" w:rsidP="00E26D01">
            <w:pPr>
              <w:jc w:val="center"/>
            </w:pPr>
          </w:p>
          <w:p w:rsidR="00820EFF" w:rsidRPr="009820A1" w:rsidRDefault="00820EFF" w:rsidP="00E26D01">
            <w:pPr>
              <w:jc w:val="center"/>
            </w:pPr>
          </w:p>
          <w:p w:rsidR="00820EFF" w:rsidRPr="009820A1" w:rsidRDefault="00820EFF" w:rsidP="00E26D01">
            <w:pPr>
              <w:jc w:val="center"/>
            </w:pPr>
          </w:p>
          <w:p w:rsidR="00820EFF" w:rsidRPr="009820A1" w:rsidRDefault="00820EFF" w:rsidP="00E26D01">
            <w:pPr>
              <w:jc w:val="center"/>
            </w:pPr>
            <w:r w:rsidRPr="009820A1">
              <w:t>0</w:t>
            </w:r>
          </w:p>
          <w:p w:rsidR="00820EFF" w:rsidRPr="009820A1" w:rsidRDefault="00820EFF" w:rsidP="00E26D01">
            <w:pPr>
              <w:jc w:val="center"/>
            </w:pPr>
            <w:r w:rsidRPr="009820A1">
              <w:t>1</w:t>
            </w:r>
            <w:r w:rsidRPr="009820A1">
              <w:rPr>
                <w:kern w:val="28"/>
              </w:rPr>
              <w:t>,0</w:t>
            </w:r>
          </w:p>
          <w:p w:rsidR="00820EFF" w:rsidRPr="009820A1" w:rsidRDefault="00820EFF" w:rsidP="00E26D01">
            <w:pPr>
              <w:jc w:val="center"/>
            </w:pPr>
            <w:r w:rsidRPr="009820A1">
              <w:t>0,5</w:t>
            </w:r>
          </w:p>
        </w:tc>
      </w:tr>
      <w:tr w:rsidR="00820EFF" w:rsidRPr="009820A1" w:rsidTr="00E26D01">
        <w:trPr>
          <w:trHeight w:val="1380"/>
        </w:trPr>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lastRenderedPageBreak/>
              <w:t>2.18</w:t>
            </w:r>
          </w:p>
        </w:tc>
        <w:tc>
          <w:tcPr>
            <w:tcW w:w="3646" w:type="pct"/>
            <w:gridSpan w:val="3"/>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both"/>
            </w:pPr>
            <w:r w:rsidRPr="009820A1">
              <w:t>Количество мероприятий (вебинаров, семинаров, конференций, круглых столов) по проблематике реализации ФГОС ДО, организованных и проведенных образовательной организацией на муниципальном уровне:</w:t>
            </w:r>
          </w:p>
          <w:p w:rsidR="00820EFF" w:rsidRPr="009820A1" w:rsidRDefault="00820EFF" w:rsidP="00E26D01">
            <w:pPr>
              <w:jc w:val="both"/>
            </w:pPr>
            <w:r w:rsidRPr="009820A1">
              <w:t>- 0;</w:t>
            </w:r>
          </w:p>
          <w:p w:rsidR="00820EFF" w:rsidRPr="009820A1" w:rsidRDefault="00820EFF" w:rsidP="00E26D01">
            <w:pPr>
              <w:jc w:val="both"/>
            </w:pPr>
            <w:r w:rsidRPr="009820A1">
              <w:t>- 1 и более;</w:t>
            </w:r>
          </w:p>
          <w:p w:rsidR="00820EFF" w:rsidRPr="009820A1" w:rsidRDefault="00820EFF" w:rsidP="00E26D01">
            <w:pPr>
              <w:jc w:val="both"/>
            </w:pPr>
            <w:r w:rsidRPr="009820A1">
              <w:t>- больше в сравнении с прошлым учебным годом</w:t>
            </w:r>
            <w:r w:rsidRPr="009820A1">
              <w:tab/>
            </w:r>
          </w:p>
        </w:tc>
        <w:tc>
          <w:tcPr>
            <w:tcW w:w="736" w:type="pct"/>
            <w:tcBorders>
              <w:top w:val="single" w:sz="4" w:space="0" w:color="auto"/>
              <w:left w:val="single" w:sz="4" w:space="0" w:color="auto"/>
              <w:bottom w:val="single" w:sz="4" w:space="0" w:color="auto"/>
              <w:right w:val="single" w:sz="4" w:space="0" w:color="auto"/>
            </w:tcBorders>
            <w:vAlign w:val="center"/>
          </w:tcPr>
          <w:p w:rsidR="00820EFF" w:rsidRPr="009820A1" w:rsidRDefault="00820EFF" w:rsidP="00E26D01">
            <w:pPr>
              <w:jc w:val="center"/>
              <w:rPr>
                <w:bCs/>
              </w:rPr>
            </w:pPr>
          </w:p>
          <w:p w:rsidR="00820EFF" w:rsidRPr="009820A1" w:rsidRDefault="00820EFF" w:rsidP="00E26D01">
            <w:pPr>
              <w:jc w:val="center"/>
              <w:rPr>
                <w:bCs/>
              </w:rPr>
            </w:pPr>
          </w:p>
          <w:p w:rsidR="00820EFF" w:rsidRPr="009820A1" w:rsidRDefault="00820EFF" w:rsidP="00E26D01">
            <w:pPr>
              <w:jc w:val="center"/>
              <w:rPr>
                <w:bCs/>
              </w:rPr>
            </w:pPr>
          </w:p>
          <w:p w:rsidR="00820EFF" w:rsidRPr="009820A1" w:rsidRDefault="00820EFF" w:rsidP="00E26D01">
            <w:pPr>
              <w:rPr>
                <w:bCs/>
              </w:rPr>
            </w:pPr>
          </w:p>
          <w:p w:rsidR="00820EFF" w:rsidRPr="009820A1" w:rsidRDefault="00820EFF" w:rsidP="00E26D01">
            <w:pPr>
              <w:jc w:val="center"/>
            </w:pPr>
            <w:r w:rsidRPr="009820A1">
              <w:t>0</w:t>
            </w:r>
          </w:p>
          <w:p w:rsidR="00820EFF" w:rsidRPr="009820A1" w:rsidRDefault="00820EFF" w:rsidP="00E26D01">
            <w:pPr>
              <w:jc w:val="center"/>
            </w:pPr>
            <w:r w:rsidRPr="009820A1">
              <w:t>0,5</w:t>
            </w:r>
          </w:p>
          <w:p w:rsidR="00820EFF" w:rsidRPr="009820A1" w:rsidRDefault="00820EFF" w:rsidP="00E26D01">
            <w:pPr>
              <w:jc w:val="center"/>
            </w:pPr>
            <w:r w:rsidRPr="009820A1">
              <w:t>1</w:t>
            </w:r>
            <w:r w:rsidRPr="009820A1">
              <w:rPr>
                <w:kern w:val="28"/>
              </w:rPr>
              <w:t>,0</w:t>
            </w:r>
          </w:p>
        </w:tc>
      </w:tr>
      <w:tr w:rsidR="00820EFF" w:rsidRPr="009820A1" w:rsidTr="00E26D01">
        <w:trPr>
          <w:trHeight w:val="1380"/>
        </w:trPr>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2.19</w:t>
            </w:r>
          </w:p>
        </w:tc>
        <w:tc>
          <w:tcPr>
            <w:tcW w:w="3646" w:type="pct"/>
            <w:gridSpan w:val="3"/>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both"/>
            </w:pPr>
            <w:r w:rsidRPr="009820A1">
              <w:t>Количество мероприятий (вебинаров, семинаров, конференций, круглых столов) по проблематике реализации ФГОС ДО, организованных и проведенных образовательной организацией на межмуниципальном и региональном уровне:</w:t>
            </w:r>
          </w:p>
          <w:p w:rsidR="00820EFF" w:rsidRPr="009820A1" w:rsidRDefault="00820EFF" w:rsidP="00E26D01">
            <w:pPr>
              <w:jc w:val="both"/>
            </w:pPr>
            <w:r w:rsidRPr="009820A1">
              <w:t>- 0;</w:t>
            </w:r>
          </w:p>
          <w:p w:rsidR="00820EFF" w:rsidRPr="009820A1" w:rsidRDefault="00820EFF" w:rsidP="00E26D01">
            <w:pPr>
              <w:jc w:val="both"/>
            </w:pPr>
            <w:r w:rsidRPr="009820A1">
              <w:t>- 1 и более;</w:t>
            </w:r>
          </w:p>
          <w:p w:rsidR="00820EFF" w:rsidRPr="009820A1" w:rsidRDefault="00820EFF" w:rsidP="00E26D01">
            <w:pPr>
              <w:jc w:val="both"/>
            </w:pPr>
            <w:r w:rsidRPr="009820A1">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vAlign w:val="center"/>
          </w:tcPr>
          <w:p w:rsidR="00820EFF" w:rsidRPr="009820A1" w:rsidRDefault="00820EFF" w:rsidP="00E26D01">
            <w:pPr>
              <w:rPr>
                <w:bCs/>
              </w:rPr>
            </w:pPr>
          </w:p>
          <w:p w:rsidR="00820EFF" w:rsidRPr="009820A1" w:rsidRDefault="00820EFF" w:rsidP="00E26D01">
            <w:pPr>
              <w:rPr>
                <w:bCs/>
              </w:rPr>
            </w:pPr>
          </w:p>
          <w:p w:rsidR="00820EFF" w:rsidRPr="009820A1" w:rsidRDefault="00820EFF" w:rsidP="00E26D01">
            <w:pPr>
              <w:rPr>
                <w:bCs/>
              </w:rPr>
            </w:pPr>
          </w:p>
          <w:p w:rsidR="00820EFF" w:rsidRPr="009820A1" w:rsidRDefault="00820EFF" w:rsidP="00E26D01">
            <w:pPr>
              <w:rPr>
                <w:bCs/>
              </w:rPr>
            </w:pPr>
          </w:p>
          <w:p w:rsidR="00820EFF" w:rsidRPr="009820A1" w:rsidRDefault="00820EFF" w:rsidP="00E26D01">
            <w:pPr>
              <w:jc w:val="center"/>
            </w:pPr>
            <w:r w:rsidRPr="009820A1">
              <w:t>0</w:t>
            </w:r>
          </w:p>
          <w:p w:rsidR="00820EFF" w:rsidRPr="009820A1" w:rsidRDefault="00820EFF" w:rsidP="00E26D01">
            <w:pPr>
              <w:jc w:val="center"/>
            </w:pPr>
            <w:r w:rsidRPr="009820A1">
              <w:t>1</w:t>
            </w:r>
            <w:r w:rsidRPr="009820A1">
              <w:rPr>
                <w:kern w:val="28"/>
              </w:rPr>
              <w:t>,0</w:t>
            </w:r>
          </w:p>
          <w:p w:rsidR="00820EFF" w:rsidRPr="009820A1" w:rsidRDefault="00820EFF" w:rsidP="00E26D01">
            <w:pPr>
              <w:jc w:val="center"/>
              <w:rPr>
                <w:bCs/>
              </w:rPr>
            </w:pPr>
            <w:r w:rsidRPr="009820A1">
              <w:t>1,5</w:t>
            </w:r>
          </w:p>
        </w:tc>
      </w:tr>
      <w:tr w:rsidR="00820EFF" w:rsidRPr="009820A1" w:rsidTr="00E26D01">
        <w:trPr>
          <w:trHeight w:val="1380"/>
        </w:trPr>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2.20</w:t>
            </w:r>
          </w:p>
        </w:tc>
        <w:tc>
          <w:tcPr>
            <w:tcW w:w="3646" w:type="pct"/>
            <w:gridSpan w:val="3"/>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both"/>
            </w:pPr>
            <w:r w:rsidRPr="009820A1">
              <w:t>Количество мероприятий на межмуниципальном и региональном  уровне (вебинаров, семинаров, конференций, круглых столов) по проблематике реализации ФГОС ДО, в которых организация принимала участие:</w:t>
            </w:r>
          </w:p>
          <w:p w:rsidR="00820EFF" w:rsidRPr="009820A1" w:rsidRDefault="00820EFF" w:rsidP="00E26D01">
            <w:pPr>
              <w:jc w:val="both"/>
            </w:pPr>
            <w:r w:rsidRPr="009820A1">
              <w:t>- 0;</w:t>
            </w:r>
          </w:p>
          <w:p w:rsidR="00820EFF" w:rsidRPr="009820A1" w:rsidRDefault="00820EFF" w:rsidP="00E26D01">
            <w:pPr>
              <w:jc w:val="both"/>
            </w:pPr>
            <w:r w:rsidRPr="009820A1">
              <w:t>- 1 и более;</w:t>
            </w:r>
          </w:p>
          <w:p w:rsidR="00820EFF" w:rsidRPr="009820A1" w:rsidRDefault="00820EFF" w:rsidP="00E26D01">
            <w:pPr>
              <w:jc w:val="both"/>
              <w:rPr>
                <w:bCs/>
              </w:rPr>
            </w:pPr>
            <w:r w:rsidRPr="009820A1">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vAlign w:val="center"/>
          </w:tcPr>
          <w:p w:rsidR="00820EFF" w:rsidRPr="009820A1" w:rsidRDefault="00820EFF" w:rsidP="00E26D01">
            <w:pPr>
              <w:rPr>
                <w:bCs/>
              </w:rPr>
            </w:pPr>
          </w:p>
          <w:p w:rsidR="00820EFF" w:rsidRPr="009820A1" w:rsidRDefault="00820EFF" w:rsidP="00E26D01">
            <w:pPr>
              <w:rPr>
                <w:bCs/>
              </w:rPr>
            </w:pPr>
          </w:p>
          <w:p w:rsidR="00820EFF" w:rsidRPr="009820A1" w:rsidRDefault="00820EFF" w:rsidP="00E26D01">
            <w:pPr>
              <w:rPr>
                <w:bCs/>
              </w:rPr>
            </w:pPr>
          </w:p>
          <w:p w:rsidR="00820EFF" w:rsidRPr="009820A1" w:rsidRDefault="00820EFF" w:rsidP="00E26D01">
            <w:pPr>
              <w:rPr>
                <w:bCs/>
              </w:rPr>
            </w:pPr>
          </w:p>
          <w:p w:rsidR="00820EFF" w:rsidRPr="009820A1" w:rsidRDefault="00820EFF" w:rsidP="00E26D01">
            <w:pPr>
              <w:jc w:val="center"/>
            </w:pPr>
            <w:r w:rsidRPr="009820A1">
              <w:t>0</w:t>
            </w:r>
          </w:p>
          <w:p w:rsidR="00820EFF" w:rsidRPr="009820A1" w:rsidRDefault="00820EFF" w:rsidP="00E26D01">
            <w:pPr>
              <w:jc w:val="center"/>
            </w:pPr>
            <w:r w:rsidRPr="009820A1">
              <w:t>0,5</w:t>
            </w:r>
          </w:p>
          <w:p w:rsidR="00820EFF" w:rsidRPr="009820A1" w:rsidRDefault="00820EFF" w:rsidP="00E26D01">
            <w:pPr>
              <w:jc w:val="center"/>
            </w:pPr>
            <w:r w:rsidRPr="009820A1">
              <w:t>0,5</w:t>
            </w:r>
          </w:p>
        </w:tc>
      </w:tr>
      <w:tr w:rsidR="00820EFF" w:rsidRPr="009820A1" w:rsidTr="00E26D01">
        <w:trPr>
          <w:trHeight w:val="1202"/>
        </w:trPr>
        <w:tc>
          <w:tcPr>
            <w:tcW w:w="617"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2.21</w:t>
            </w:r>
          </w:p>
        </w:tc>
        <w:tc>
          <w:tcPr>
            <w:tcW w:w="3646" w:type="pct"/>
            <w:gridSpan w:val="3"/>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both"/>
            </w:pPr>
            <w:r w:rsidRPr="009820A1">
              <w:t>Наличие педагогических работников, состоящих в профессиональных сетевых сообществах:</w:t>
            </w:r>
          </w:p>
          <w:p w:rsidR="00820EFF" w:rsidRPr="009820A1" w:rsidRDefault="00820EFF" w:rsidP="00E26D01">
            <w:pPr>
              <w:jc w:val="both"/>
            </w:pPr>
            <w:r w:rsidRPr="009820A1">
              <w:t>- нет;</w:t>
            </w:r>
          </w:p>
          <w:p w:rsidR="00820EFF" w:rsidRPr="009820A1" w:rsidRDefault="00820EFF" w:rsidP="00E26D01">
            <w:pPr>
              <w:jc w:val="both"/>
            </w:pPr>
            <w:r w:rsidRPr="009820A1">
              <w:t>- да.</w:t>
            </w:r>
          </w:p>
        </w:tc>
        <w:tc>
          <w:tcPr>
            <w:tcW w:w="736" w:type="pct"/>
            <w:tcBorders>
              <w:top w:val="single" w:sz="4" w:space="0" w:color="auto"/>
              <w:left w:val="single" w:sz="4" w:space="0" w:color="auto"/>
              <w:bottom w:val="single" w:sz="4" w:space="0" w:color="auto"/>
              <w:right w:val="single" w:sz="4" w:space="0" w:color="auto"/>
            </w:tcBorders>
            <w:vAlign w:val="center"/>
          </w:tcPr>
          <w:p w:rsidR="00820EFF" w:rsidRPr="009820A1" w:rsidRDefault="00820EFF" w:rsidP="00E26D01">
            <w:pPr>
              <w:jc w:val="center"/>
            </w:pPr>
          </w:p>
          <w:p w:rsidR="00820EFF" w:rsidRPr="009820A1" w:rsidRDefault="00820EFF" w:rsidP="00E26D01">
            <w:pPr>
              <w:jc w:val="center"/>
            </w:pPr>
          </w:p>
          <w:p w:rsidR="00820EFF" w:rsidRPr="009820A1" w:rsidRDefault="00820EFF" w:rsidP="00E26D01">
            <w:pPr>
              <w:jc w:val="center"/>
            </w:pPr>
            <w:r w:rsidRPr="009820A1">
              <w:t>0</w:t>
            </w:r>
          </w:p>
          <w:p w:rsidR="00820EFF" w:rsidRPr="009820A1" w:rsidRDefault="00820EFF" w:rsidP="00E26D01">
            <w:pPr>
              <w:jc w:val="center"/>
            </w:pPr>
            <w:r w:rsidRPr="009820A1">
              <w:t>0,5</w:t>
            </w:r>
          </w:p>
        </w:tc>
      </w:tr>
      <w:tr w:rsidR="00820EFF" w:rsidRPr="009820A1" w:rsidTr="00E26D01">
        <w:trPr>
          <w:trHeight w:val="362"/>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bCs/>
              </w:rPr>
            </w:pPr>
            <w:r w:rsidRPr="009820A1">
              <w:rPr>
                <w:bCs/>
              </w:rPr>
              <w:t>Критерий 3. Создание материально-технических условий реализации ООП ДО</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spacing w:val="-3"/>
                <w:kern w:val="28"/>
              </w:rPr>
            </w:pPr>
            <w:r w:rsidRPr="009820A1">
              <w:rPr>
                <w:spacing w:val="-3"/>
                <w:kern w:val="28"/>
              </w:rPr>
              <w:t>3.1.1</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Наличие действующей проводной локальной сети организации:</w:t>
            </w:r>
          </w:p>
          <w:p w:rsidR="00820EFF" w:rsidRPr="009820A1" w:rsidRDefault="00820EFF" w:rsidP="00E26D01">
            <w:pPr>
              <w:ind w:left="24" w:right="67"/>
            </w:pPr>
            <w:r w:rsidRPr="009820A1">
              <w:t>- нет;</w:t>
            </w:r>
          </w:p>
          <w:p w:rsidR="00820EFF" w:rsidRPr="009820A1" w:rsidRDefault="00820EFF" w:rsidP="00E26D01">
            <w:pPr>
              <w:jc w:val="both"/>
            </w:pPr>
            <w:r w:rsidRPr="009820A1">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spacing w:val="-3"/>
                <w:kern w:val="28"/>
              </w:rPr>
            </w:pPr>
            <w:r w:rsidRPr="009820A1">
              <w:rPr>
                <w:spacing w:val="-3"/>
                <w:kern w:val="28"/>
              </w:rPr>
              <w:t>3.1.2</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Наличие действующей беспроводной локальной сети организации:</w:t>
            </w:r>
          </w:p>
          <w:p w:rsidR="00820EFF" w:rsidRPr="009820A1" w:rsidRDefault="00820EFF" w:rsidP="00E26D01">
            <w:pPr>
              <w:ind w:left="24" w:right="67"/>
            </w:pPr>
            <w:r w:rsidRPr="009820A1">
              <w:t>- нет;</w:t>
            </w:r>
          </w:p>
          <w:p w:rsidR="00820EFF" w:rsidRPr="009820A1" w:rsidRDefault="00820EFF" w:rsidP="00E26D01">
            <w:pPr>
              <w:jc w:val="both"/>
            </w:pPr>
            <w:r w:rsidRPr="009820A1">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spacing w:val="-3"/>
                <w:kern w:val="28"/>
              </w:rPr>
            </w:pPr>
            <w:r w:rsidRPr="009820A1">
              <w:rPr>
                <w:spacing w:val="-3"/>
                <w:kern w:val="28"/>
              </w:rPr>
              <w:t>3.2.1</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Наличие в ОО доступа к сети Интернет в административных помещениях:</w:t>
            </w:r>
          </w:p>
          <w:p w:rsidR="00820EFF" w:rsidRPr="009820A1" w:rsidRDefault="00820EFF" w:rsidP="00E26D01">
            <w:pPr>
              <w:ind w:left="24" w:right="67"/>
            </w:pPr>
            <w:r w:rsidRPr="009820A1">
              <w:t>- нет;</w:t>
            </w:r>
          </w:p>
          <w:p w:rsidR="00820EFF" w:rsidRPr="009820A1" w:rsidRDefault="00820EFF" w:rsidP="00E26D01">
            <w:pPr>
              <w:jc w:val="both"/>
            </w:pPr>
            <w:r w:rsidRPr="009820A1">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0,5</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spacing w:val="-3"/>
                <w:kern w:val="28"/>
              </w:rPr>
            </w:pPr>
            <w:r w:rsidRPr="009820A1">
              <w:rPr>
                <w:spacing w:val="-3"/>
                <w:kern w:val="28"/>
              </w:rPr>
              <w:t>3.2.2</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Наличие в ОО доступа к сети Интернет с АРМ каждого педагога:</w:t>
            </w:r>
          </w:p>
          <w:p w:rsidR="00820EFF" w:rsidRPr="009820A1" w:rsidRDefault="00820EFF" w:rsidP="00E26D01">
            <w:pPr>
              <w:ind w:left="24" w:right="67"/>
            </w:pPr>
            <w:r w:rsidRPr="009820A1">
              <w:t>- нет;</w:t>
            </w:r>
          </w:p>
          <w:p w:rsidR="00820EFF" w:rsidRPr="009820A1" w:rsidRDefault="00820EFF" w:rsidP="00E26D01">
            <w:pPr>
              <w:jc w:val="both"/>
            </w:pPr>
            <w:r w:rsidRPr="009820A1">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widowControl w:val="0"/>
              <w:shd w:val="clear" w:color="auto" w:fill="FFFFFF"/>
              <w:autoSpaceDE w:val="0"/>
              <w:autoSpaceDN w:val="0"/>
              <w:adjustRightInd w:val="0"/>
              <w:ind w:left="14"/>
              <w:jc w:val="center"/>
              <w:rPr>
                <w:kern w:val="28"/>
              </w:rPr>
            </w:pPr>
            <w:r w:rsidRPr="009820A1">
              <w:rPr>
                <w:kern w:val="28"/>
              </w:rPr>
              <w:t>3.3</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Скорость подключения к сети Интернет:</w:t>
            </w:r>
          </w:p>
          <w:p w:rsidR="00820EFF" w:rsidRPr="009820A1" w:rsidRDefault="00820EFF" w:rsidP="00E26D01">
            <w:pPr>
              <w:jc w:val="both"/>
            </w:pPr>
            <w:r w:rsidRPr="009820A1">
              <w:t>- до 2 Мбит/с;</w:t>
            </w:r>
          </w:p>
          <w:p w:rsidR="00820EFF" w:rsidRPr="009820A1" w:rsidRDefault="00820EFF" w:rsidP="00E26D01">
            <w:pPr>
              <w:jc w:val="both"/>
            </w:pPr>
            <w:r w:rsidRPr="009820A1">
              <w:t>- более 2 Мбит/с.</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1,0</w:t>
            </w:r>
          </w:p>
          <w:p w:rsidR="00820EFF" w:rsidRPr="009820A1" w:rsidRDefault="00820EFF" w:rsidP="00E26D01">
            <w:pPr>
              <w:jc w:val="center"/>
              <w:rPr>
                <w:kern w:val="28"/>
              </w:rPr>
            </w:pPr>
            <w:r w:rsidRPr="009820A1">
              <w:rPr>
                <w:kern w:val="28"/>
              </w:rPr>
              <w:t>2,0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3.4</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Доля групповых помещений и других помещений для реализации образовательной программы, оборудованных АРМ (ПК (ноутбук)+принтер (МФУ)+медиапроектор(интерактивная доска, телевизор), от общего количества данных помещений:</w:t>
            </w:r>
          </w:p>
          <w:p w:rsidR="00820EFF" w:rsidRPr="009820A1" w:rsidRDefault="00820EFF" w:rsidP="00E26D01">
            <w:pPr>
              <w:jc w:val="both"/>
            </w:pPr>
            <w:r w:rsidRPr="009820A1">
              <w:t>- до 50%;</w:t>
            </w:r>
          </w:p>
          <w:p w:rsidR="00820EFF" w:rsidRPr="009820A1" w:rsidRDefault="00820EFF" w:rsidP="00E26D01">
            <w:pPr>
              <w:jc w:val="both"/>
            </w:pPr>
            <w:r w:rsidRPr="009820A1">
              <w:t>- от 50% до 100%;</w:t>
            </w:r>
          </w:p>
          <w:p w:rsidR="00820EFF" w:rsidRPr="009820A1" w:rsidRDefault="00820EFF" w:rsidP="00E26D01">
            <w:pPr>
              <w:jc w:val="both"/>
            </w:pPr>
            <w:r w:rsidRPr="009820A1">
              <w:t>-100%;</w:t>
            </w:r>
          </w:p>
          <w:p w:rsidR="00820EFF" w:rsidRPr="009820A1" w:rsidRDefault="00820EFF" w:rsidP="00E26D01">
            <w:pPr>
              <w:jc w:val="both"/>
            </w:pPr>
            <w:r w:rsidRPr="009820A1">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0,5</w:t>
            </w:r>
          </w:p>
          <w:p w:rsidR="00820EFF" w:rsidRPr="009820A1" w:rsidRDefault="00820EFF" w:rsidP="00E26D01">
            <w:pPr>
              <w:jc w:val="center"/>
              <w:rPr>
                <w:kern w:val="28"/>
              </w:rPr>
            </w:pPr>
            <w:r w:rsidRPr="009820A1">
              <w:rPr>
                <w:kern w:val="28"/>
              </w:rPr>
              <w:t>2,0</w:t>
            </w:r>
          </w:p>
          <w:p w:rsidR="00820EFF" w:rsidRPr="009820A1" w:rsidRDefault="00820EFF" w:rsidP="00E26D01">
            <w:pPr>
              <w:jc w:val="center"/>
              <w:rPr>
                <w:kern w:val="28"/>
              </w:rPr>
            </w:pPr>
            <w:r w:rsidRPr="009820A1">
              <w:rPr>
                <w:kern w:val="28"/>
              </w:rPr>
              <w:t>1,0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3.5</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 xml:space="preserve">Доля групповых помещений и других помещений для реализации образовательной программы, оснащенных интерактивными досками с проекторами (или интерактивными панелями), от </w:t>
            </w:r>
            <w:r w:rsidRPr="009820A1">
              <w:lastRenderedPageBreak/>
              <w:t>общего количества данных помещений:</w:t>
            </w:r>
          </w:p>
          <w:p w:rsidR="00820EFF" w:rsidRPr="009820A1" w:rsidRDefault="00820EFF" w:rsidP="00E26D01">
            <w:pPr>
              <w:jc w:val="both"/>
            </w:pPr>
            <w:r w:rsidRPr="009820A1">
              <w:t>- до 50%;</w:t>
            </w:r>
          </w:p>
          <w:p w:rsidR="00820EFF" w:rsidRPr="009820A1" w:rsidRDefault="00820EFF" w:rsidP="00E26D01">
            <w:pPr>
              <w:jc w:val="both"/>
            </w:pPr>
            <w:r w:rsidRPr="009820A1">
              <w:t>- 50% и более;</w:t>
            </w:r>
          </w:p>
          <w:p w:rsidR="00820EFF" w:rsidRPr="009820A1" w:rsidRDefault="00820EFF" w:rsidP="00E26D01">
            <w:pPr>
              <w:jc w:val="both"/>
            </w:pPr>
            <w:r w:rsidRPr="009820A1">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rPr>
                <w:kern w:val="28"/>
              </w:rPr>
            </w:pPr>
          </w:p>
          <w:p w:rsidR="00820EFF" w:rsidRPr="009820A1" w:rsidRDefault="00820EFF" w:rsidP="00E26D01">
            <w:pPr>
              <w:rPr>
                <w:kern w:val="28"/>
              </w:rPr>
            </w:pPr>
          </w:p>
          <w:p w:rsidR="00820EFF" w:rsidRPr="009820A1" w:rsidRDefault="00820EFF" w:rsidP="00E26D01">
            <w:pPr>
              <w:rPr>
                <w:kern w:val="28"/>
              </w:rPr>
            </w:pPr>
          </w:p>
          <w:p w:rsidR="00820EFF" w:rsidRPr="009820A1" w:rsidRDefault="00820EFF" w:rsidP="00E26D01">
            <w:pP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p w:rsidR="00820EFF" w:rsidRPr="009820A1" w:rsidRDefault="00820EFF" w:rsidP="00E26D01">
            <w:pPr>
              <w:jc w:val="center"/>
              <w:rPr>
                <w:kern w:val="28"/>
              </w:rPr>
            </w:pPr>
            <w:r w:rsidRPr="009820A1">
              <w:rPr>
                <w:kern w:val="28"/>
              </w:rPr>
              <w:t>1,5</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lastRenderedPageBreak/>
              <w:t>3.6</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Доля групповых помещений и других помещений для реализации образовательной программы, оснащенных документ-камерами, от общего количества данных помещений:</w:t>
            </w:r>
          </w:p>
          <w:p w:rsidR="00820EFF" w:rsidRPr="009820A1" w:rsidRDefault="00820EFF" w:rsidP="00E26D01">
            <w:pPr>
              <w:jc w:val="both"/>
            </w:pPr>
            <w:r w:rsidRPr="009820A1">
              <w:t>- до 20%;</w:t>
            </w:r>
          </w:p>
          <w:p w:rsidR="00820EFF" w:rsidRPr="009820A1" w:rsidRDefault="00820EFF" w:rsidP="00E26D01">
            <w:pPr>
              <w:jc w:val="both"/>
            </w:pPr>
            <w:r w:rsidRPr="009820A1">
              <w:t>- 20% и более;</w:t>
            </w:r>
          </w:p>
          <w:p w:rsidR="00820EFF" w:rsidRPr="009820A1" w:rsidRDefault="00820EFF" w:rsidP="00E26D01">
            <w:pPr>
              <w:jc w:val="both"/>
            </w:pPr>
            <w:r w:rsidRPr="009820A1">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rPr>
                <w:kern w:val="28"/>
              </w:rPr>
            </w:pPr>
          </w:p>
          <w:p w:rsidR="00820EFF" w:rsidRPr="009820A1" w:rsidRDefault="00820EFF" w:rsidP="00E26D01">
            <w:pPr>
              <w:rPr>
                <w:kern w:val="28"/>
              </w:rPr>
            </w:pPr>
          </w:p>
          <w:p w:rsidR="00820EFF" w:rsidRPr="009820A1" w:rsidRDefault="00820EFF" w:rsidP="00E26D01">
            <w:pP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p w:rsidR="00820EFF" w:rsidRPr="009820A1" w:rsidRDefault="00820EFF" w:rsidP="00E26D01">
            <w:pPr>
              <w:jc w:val="center"/>
              <w:rPr>
                <w:kern w:val="28"/>
              </w:rPr>
            </w:pPr>
            <w:r w:rsidRPr="009820A1">
              <w:rPr>
                <w:kern w:val="28"/>
              </w:rPr>
              <w:t>1,5</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3.7</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Количество ноутбуков или ПК, планшетов, использующихся обучающимися (воспитанниками) при освоении ООП ДО:</w:t>
            </w:r>
          </w:p>
          <w:p w:rsidR="00820EFF" w:rsidRPr="009820A1" w:rsidRDefault="00820EFF" w:rsidP="00E26D01">
            <w:pPr>
              <w:jc w:val="both"/>
            </w:pPr>
            <w:r w:rsidRPr="009820A1">
              <w:t>- до 10;</w:t>
            </w:r>
          </w:p>
          <w:p w:rsidR="00820EFF" w:rsidRPr="009820A1" w:rsidRDefault="00820EFF" w:rsidP="00E26D01">
            <w:pPr>
              <w:jc w:val="both"/>
            </w:pPr>
            <w:r w:rsidRPr="009820A1">
              <w:t>- 10 и более (мобильный комплект);</w:t>
            </w:r>
          </w:p>
          <w:p w:rsidR="00820EFF" w:rsidRPr="009820A1" w:rsidRDefault="00820EFF" w:rsidP="00E26D01">
            <w:pPr>
              <w:jc w:val="both"/>
            </w:pPr>
            <w:r w:rsidRPr="009820A1">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p w:rsidR="00820EFF" w:rsidRPr="009820A1" w:rsidRDefault="00820EFF" w:rsidP="00E26D01">
            <w:pPr>
              <w:jc w:val="center"/>
              <w:rPr>
                <w:kern w:val="28"/>
              </w:rPr>
            </w:pPr>
            <w:r w:rsidRPr="009820A1">
              <w:rPr>
                <w:kern w:val="28"/>
              </w:rPr>
              <w:t>1,5</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3.8.1</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rPr>
                <w:kern w:val="28"/>
              </w:rPr>
              <w:t>Наличие оборудованных центров (зон) элементарного экспериментирования, используемых в образовательном процессе для организации деятельности обучающихся (воспитанников) от 1 года до 3 лет (центры для игры с водой и песком, центры для экспериментирования с материалами и веществами и т.д.):</w:t>
            </w:r>
          </w:p>
          <w:p w:rsidR="00820EFF" w:rsidRPr="009820A1" w:rsidRDefault="00820EFF" w:rsidP="00E26D01">
            <w:pPr>
              <w:ind w:left="24" w:right="67"/>
            </w:pPr>
            <w:r w:rsidRPr="009820A1">
              <w:t>- нет;</w:t>
            </w:r>
          </w:p>
          <w:p w:rsidR="00820EFF" w:rsidRPr="009820A1" w:rsidRDefault="00820EFF" w:rsidP="00E26D01">
            <w:pPr>
              <w:jc w:val="both"/>
            </w:pPr>
            <w:r w:rsidRPr="009820A1">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2,0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3.8.2</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kern w:val="28"/>
              </w:rPr>
            </w:pPr>
            <w:r w:rsidRPr="009820A1">
              <w:rPr>
                <w:kern w:val="28"/>
              </w:rPr>
              <w:t>Наличие оборудованных игровых центров (зон) для формирования навыков самообслуживания и использования бытовых предметов для обучающихся (воспитанников) от 1 года до 3 лет:</w:t>
            </w:r>
          </w:p>
          <w:p w:rsidR="00820EFF" w:rsidRPr="009820A1" w:rsidRDefault="00820EFF" w:rsidP="00E26D01">
            <w:pPr>
              <w:ind w:left="24" w:right="67"/>
            </w:pPr>
            <w:r w:rsidRPr="009820A1">
              <w:t>- нет;</w:t>
            </w:r>
          </w:p>
          <w:p w:rsidR="00820EFF" w:rsidRPr="009820A1" w:rsidRDefault="00820EFF" w:rsidP="00E26D01">
            <w:pPr>
              <w:jc w:val="both"/>
              <w:rPr>
                <w:kern w:val="28"/>
              </w:rPr>
            </w:pPr>
            <w:r w:rsidRPr="009820A1">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2,0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3.8.3</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rPr>
                <w:kern w:val="28"/>
              </w:rPr>
              <w:t>Наличие оборудованных центров (зон) литературно-художественного развития для обучающихся (воспитанников) от 1 года до 3 лет:</w:t>
            </w:r>
          </w:p>
          <w:p w:rsidR="00820EFF" w:rsidRPr="009820A1" w:rsidRDefault="00820EFF" w:rsidP="00E26D01">
            <w:pPr>
              <w:ind w:left="24" w:right="67"/>
            </w:pPr>
            <w:r w:rsidRPr="009820A1">
              <w:t>- нет;</w:t>
            </w:r>
          </w:p>
          <w:p w:rsidR="00820EFF" w:rsidRPr="009820A1" w:rsidRDefault="00820EFF" w:rsidP="00E26D01">
            <w:pPr>
              <w:jc w:val="both"/>
              <w:rPr>
                <w:kern w:val="28"/>
              </w:rPr>
            </w:pPr>
            <w:r w:rsidRPr="009820A1">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2,0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3.8.4</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rPr>
                <w:kern w:val="28"/>
              </w:rPr>
              <w:t>Наличие оборудованных центров (зон) двигательной активности для обучающихся (воспитанников) от 1 до 3 лет:</w:t>
            </w:r>
          </w:p>
          <w:p w:rsidR="00820EFF" w:rsidRPr="009820A1" w:rsidRDefault="00820EFF" w:rsidP="00E26D01">
            <w:pPr>
              <w:ind w:left="24" w:right="67"/>
            </w:pPr>
            <w:r w:rsidRPr="009820A1">
              <w:t>- нет;</w:t>
            </w:r>
          </w:p>
          <w:p w:rsidR="00820EFF" w:rsidRPr="009820A1" w:rsidRDefault="00820EFF" w:rsidP="00E26D01">
            <w:pPr>
              <w:jc w:val="both"/>
              <w:rPr>
                <w:kern w:val="28"/>
              </w:rPr>
            </w:pPr>
            <w:r w:rsidRPr="009820A1">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3,0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3.9</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t>Наличие мест для уединения в каждой групповой ячейке:</w:t>
            </w:r>
          </w:p>
          <w:p w:rsidR="00820EFF" w:rsidRPr="009820A1" w:rsidRDefault="00820EFF" w:rsidP="00E26D01">
            <w:pPr>
              <w:ind w:left="24" w:right="67"/>
            </w:pPr>
            <w:r w:rsidRPr="009820A1">
              <w:t>- нет;</w:t>
            </w:r>
          </w:p>
          <w:p w:rsidR="00820EFF" w:rsidRPr="009820A1" w:rsidRDefault="00820EFF" w:rsidP="00E26D01">
            <w:pPr>
              <w:jc w:val="both"/>
            </w:pPr>
            <w:r w:rsidRPr="009820A1">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2,0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ind w:left="24" w:right="67"/>
              <w:jc w:val="center"/>
              <w:rPr>
                <w:spacing w:val="-3"/>
                <w:kern w:val="28"/>
              </w:rPr>
            </w:pPr>
            <w:r w:rsidRPr="009820A1">
              <w:rPr>
                <w:spacing w:val="-3"/>
                <w:kern w:val="28"/>
              </w:rPr>
              <w:t>3.10</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autoSpaceDE w:val="0"/>
              <w:autoSpaceDN w:val="0"/>
              <w:adjustRightInd w:val="0"/>
              <w:jc w:val="both"/>
            </w:pPr>
            <w:r w:rsidRPr="009820A1">
              <w:t>Наличие в ДОО ресурсной зоны, специально оборудованной для коррекционно-развивающей работы с обучающимися(воспитанниками), в том числе с обучающимися (воспитанниками) с ОВЗ (лекотека и др.):</w:t>
            </w:r>
          </w:p>
          <w:p w:rsidR="00820EFF" w:rsidRPr="009820A1" w:rsidRDefault="00820EFF" w:rsidP="00E26D01">
            <w:pPr>
              <w:ind w:left="24" w:right="67"/>
            </w:pPr>
            <w:r w:rsidRPr="009820A1">
              <w:t>- нет;</w:t>
            </w:r>
          </w:p>
          <w:p w:rsidR="00820EFF" w:rsidRPr="009820A1" w:rsidRDefault="00820EFF" w:rsidP="00E26D01">
            <w:pPr>
              <w:autoSpaceDE w:val="0"/>
              <w:autoSpaceDN w:val="0"/>
              <w:adjustRightInd w:val="0"/>
              <w:jc w:val="both"/>
            </w:pPr>
            <w:r w:rsidRPr="009820A1">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2,0</w:t>
            </w:r>
          </w:p>
        </w:tc>
      </w:tr>
      <w:tr w:rsidR="00820EFF" w:rsidRPr="009820A1" w:rsidTr="00E26D01">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kern w:val="28"/>
              </w:rPr>
            </w:pPr>
            <w:r w:rsidRPr="009820A1">
              <w:rPr>
                <w:bCs/>
                <w:kern w:val="28"/>
              </w:rPr>
              <w:t>Критерий 4. Создание безопасных и комфортных условий реализации ОП ДОО</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widowControl w:val="0"/>
              <w:shd w:val="clear" w:color="auto" w:fill="FFFFFF"/>
              <w:autoSpaceDE w:val="0"/>
              <w:autoSpaceDN w:val="0"/>
              <w:adjustRightInd w:val="0"/>
              <w:ind w:left="14" w:right="187"/>
              <w:jc w:val="center"/>
              <w:rPr>
                <w:kern w:val="28"/>
              </w:rPr>
            </w:pPr>
            <w:r w:rsidRPr="009820A1">
              <w:rPr>
                <w:kern w:val="28"/>
              </w:rPr>
              <w:t>4.1</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kern w:val="28"/>
              </w:rPr>
            </w:pPr>
            <w:r w:rsidRPr="009820A1">
              <w:rPr>
                <w:spacing w:val="-3"/>
                <w:kern w:val="28"/>
              </w:rPr>
              <w:t xml:space="preserve">Численность </w:t>
            </w:r>
            <w:r w:rsidRPr="009820A1">
              <w:rPr>
                <w:kern w:val="28"/>
              </w:rPr>
              <w:t>воспитанников</w:t>
            </w:r>
            <w:r w:rsidRPr="009820A1">
              <w:rPr>
                <w:spacing w:val="-3"/>
                <w:kern w:val="28"/>
              </w:rPr>
              <w:t xml:space="preserve">, </w:t>
            </w:r>
            <w:r w:rsidRPr="009820A1">
              <w:rPr>
                <w:kern w:val="28"/>
              </w:rPr>
              <w:t>получивших в течение года травмы на занятиях и мероприятиях в ДОО:</w:t>
            </w:r>
          </w:p>
          <w:p w:rsidR="00820EFF" w:rsidRPr="009820A1" w:rsidRDefault="00820EFF" w:rsidP="00E26D01">
            <w:pPr>
              <w:rPr>
                <w:kern w:val="28"/>
              </w:rPr>
            </w:pPr>
            <w:r w:rsidRPr="009820A1">
              <w:rPr>
                <w:kern w:val="28"/>
              </w:rPr>
              <w:t>- наличие;</w:t>
            </w:r>
          </w:p>
          <w:p w:rsidR="00820EFF" w:rsidRPr="009820A1" w:rsidRDefault="00820EFF" w:rsidP="00E26D01">
            <w:pPr>
              <w:rPr>
                <w:kern w:val="28"/>
              </w:rPr>
            </w:pPr>
            <w:r w:rsidRPr="009820A1">
              <w:rPr>
                <w:kern w:val="28"/>
              </w:rPr>
              <w:t>- отсутствие;</w:t>
            </w:r>
          </w:p>
          <w:p w:rsidR="00820EFF" w:rsidRPr="009820A1" w:rsidRDefault="00820EFF" w:rsidP="00E26D01">
            <w:pPr>
              <w:rPr>
                <w:kern w:val="28"/>
              </w:rPr>
            </w:pPr>
            <w:r w:rsidRPr="009820A1">
              <w:rPr>
                <w:kern w:val="28"/>
              </w:rPr>
              <w:t>- меньше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2,0</w:t>
            </w:r>
          </w:p>
          <w:p w:rsidR="00820EFF" w:rsidRPr="009820A1" w:rsidRDefault="00820EFF" w:rsidP="00E26D01">
            <w:pPr>
              <w:jc w:val="center"/>
              <w:rPr>
                <w:kern w:val="28"/>
              </w:rPr>
            </w:pPr>
            <w:r w:rsidRPr="009820A1">
              <w:rPr>
                <w:kern w:val="28"/>
              </w:rPr>
              <w:t>0,5</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widowControl w:val="0"/>
              <w:shd w:val="clear" w:color="auto" w:fill="FFFFFF"/>
              <w:autoSpaceDE w:val="0"/>
              <w:autoSpaceDN w:val="0"/>
              <w:adjustRightInd w:val="0"/>
              <w:ind w:left="14"/>
              <w:jc w:val="center"/>
              <w:rPr>
                <w:kern w:val="28"/>
              </w:rPr>
            </w:pPr>
            <w:r w:rsidRPr="009820A1">
              <w:rPr>
                <w:kern w:val="28"/>
              </w:rPr>
              <w:t>4.2</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hd w:val="clear" w:color="auto" w:fill="FFFFFF"/>
              <w:ind w:left="14" w:right="187"/>
              <w:jc w:val="both"/>
              <w:rPr>
                <w:kern w:val="28"/>
              </w:rPr>
            </w:pPr>
            <w:r w:rsidRPr="009820A1">
              <w:rPr>
                <w:spacing w:val="-3"/>
                <w:kern w:val="28"/>
              </w:rPr>
              <w:t xml:space="preserve">Численность работников, </w:t>
            </w:r>
            <w:r w:rsidRPr="009820A1">
              <w:rPr>
                <w:kern w:val="28"/>
              </w:rPr>
              <w:t>получивших в течение года травмы на производстве:</w:t>
            </w:r>
          </w:p>
          <w:p w:rsidR="00820EFF" w:rsidRPr="009820A1" w:rsidRDefault="00820EFF" w:rsidP="00E26D01">
            <w:pPr>
              <w:rPr>
                <w:kern w:val="28"/>
              </w:rPr>
            </w:pPr>
            <w:r w:rsidRPr="009820A1">
              <w:rPr>
                <w:kern w:val="28"/>
              </w:rPr>
              <w:t>- наличие;</w:t>
            </w:r>
          </w:p>
          <w:p w:rsidR="00820EFF" w:rsidRPr="009820A1" w:rsidRDefault="00820EFF" w:rsidP="00E26D01">
            <w:pPr>
              <w:rPr>
                <w:kern w:val="28"/>
              </w:rPr>
            </w:pPr>
            <w:r w:rsidRPr="009820A1">
              <w:rPr>
                <w:kern w:val="28"/>
              </w:rPr>
              <w:lastRenderedPageBreak/>
              <w:t>- отсутствие;</w:t>
            </w:r>
          </w:p>
          <w:p w:rsidR="00820EFF" w:rsidRPr="009820A1" w:rsidRDefault="00820EFF" w:rsidP="00E26D01">
            <w:pPr>
              <w:rPr>
                <w:kern w:val="28"/>
              </w:rPr>
            </w:pPr>
            <w:r w:rsidRPr="009820A1">
              <w:rPr>
                <w:kern w:val="28"/>
              </w:rPr>
              <w:t>- меньше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rPr>
                <w:kern w:val="28"/>
              </w:rPr>
            </w:pPr>
          </w:p>
          <w:p w:rsidR="00820EFF" w:rsidRPr="009820A1" w:rsidRDefault="00820EFF" w:rsidP="00E26D01">
            <w:pP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lastRenderedPageBreak/>
              <w:t>2,0</w:t>
            </w:r>
          </w:p>
          <w:p w:rsidR="00820EFF" w:rsidRPr="009820A1" w:rsidRDefault="00820EFF" w:rsidP="00E26D01">
            <w:pPr>
              <w:jc w:val="center"/>
              <w:rPr>
                <w:kern w:val="28"/>
              </w:rPr>
            </w:pPr>
            <w:r w:rsidRPr="009820A1">
              <w:rPr>
                <w:kern w:val="28"/>
              </w:rPr>
              <w:t>0,5</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widowControl w:val="0"/>
              <w:shd w:val="clear" w:color="auto" w:fill="FFFFFF"/>
              <w:autoSpaceDE w:val="0"/>
              <w:autoSpaceDN w:val="0"/>
              <w:adjustRightInd w:val="0"/>
              <w:ind w:left="14" w:right="187"/>
              <w:jc w:val="center"/>
              <w:rPr>
                <w:kern w:val="28"/>
              </w:rPr>
            </w:pPr>
            <w:r w:rsidRPr="009820A1">
              <w:rPr>
                <w:kern w:val="28"/>
              </w:rPr>
              <w:lastRenderedPageBreak/>
              <w:t>4.3</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kern w:val="28"/>
              </w:rPr>
            </w:pPr>
            <w:r w:rsidRPr="009820A1">
              <w:rPr>
                <w:kern w:val="28"/>
              </w:rPr>
              <w:t>Количество обращений граждан в вышестоящие органы управления образованием (органы власти) по поводу ненадлежащего качества предоставляемых образовательных услуг и/или конфликтных ситуаций в ОО:</w:t>
            </w:r>
          </w:p>
          <w:p w:rsidR="00820EFF" w:rsidRPr="009820A1" w:rsidRDefault="00820EFF" w:rsidP="00E26D01">
            <w:pPr>
              <w:jc w:val="both"/>
              <w:rPr>
                <w:kern w:val="28"/>
              </w:rPr>
            </w:pPr>
            <w:r w:rsidRPr="009820A1">
              <w:rPr>
                <w:kern w:val="28"/>
              </w:rPr>
              <w:t>- наличие;</w:t>
            </w:r>
          </w:p>
          <w:p w:rsidR="00820EFF" w:rsidRPr="009820A1" w:rsidRDefault="00820EFF" w:rsidP="00E26D01">
            <w:pPr>
              <w:jc w:val="both"/>
              <w:rPr>
                <w:kern w:val="28"/>
              </w:rPr>
            </w:pPr>
            <w:r w:rsidRPr="009820A1">
              <w:rPr>
                <w:kern w:val="28"/>
              </w:rPr>
              <w:t>- отсутствие.</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2,0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4.4</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kern w:val="28"/>
              </w:rPr>
            </w:pPr>
            <w:r w:rsidRPr="009820A1">
              <w:rPr>
                <w:kern w:val="28"/>
              </w:rPr>
              <w:t>Доля выполненных дето-дней от общего количества дето-дней за учебный год:</w:t>
            </w:r>
          </w:p>
          <w:p w:rsidR="00820EFF" w:rsidRPr="009820A1" w:rsidRDefault="00820EFF" w:rsidP="00E26D01">
            <w:pPr>
              <w:jc w:val="both"/>
              <w:rPr>
                <w:kern w:val="28"/>
              </w:rPr>
            </w:pPr>
            <w:r w:rsidRPr="009820A1">
              <w:rPr>
                <w:kern w:val="28"/>
              </w:rPr>
              <w:t>- до 70%;</w:t>
            </w:r>
          </w:p>
          <w:p w:rsidR="00820EFF" w:rsidRPr="009820A1" w:rsidRDefault="00820EFF" w:rsidP="00E26D01">
            <w:pPr>
              <w:jc w:val="both"/>
              <w:rPr>
                <w:kern w:val="28"/>
              </w:rPr>
            </w:pPr>
            <w:r w:rsidRPr="009820A1">
              <w:rPr>
                <w:kern w:val="28"/>
              </w:rPr>
              <w:t>- 70% и более;</w:t>
            </w:r>
          </w:p>
          <w:p w:rsidR="00820EFF" w:rsidRPr="009820A1" w:rsidRDefault="00820EFF" w:rsidP="00E26D01">
            <w:pPr>
              <w:ind w:firstLine="34"/>
              <w:jc w:val="both"/>
              <w:rPr>
                <w:kern w:val="28"/>
              </w:rPr>
            </w:pPr>
            <w:r w:rsidRPr="009820A1">
              <w:rPr>
                <w:kern w:val="28"/>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2,0</w:t>
            </w:r>
          </w:p>
          <w:p w:rsidR="00820EFF" w:rsidRPr="009820A1" w:rsidRDefault="00820EFF" w:rsidP="00E26D01">
            <w:pPr>
              <w:jc w:val="center"/>
              <w:rPr>
                <w:kern w:val="28"/>
              </w:rPr>
            </w:pPr>
            <w:r w:rsidRPr="009820A1">
              <w:rPr>
                <w:kern w:val="28"/>
              </w:rPr>
              <w:t>1,0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4.5</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rPr>
                <w:kern w:val="28"/>
              </w:rPr>
              <w:t>Наличие системы сигнализации «тревожная кнопка» с выводом на пульт вневедомственной охраны:</w:t>
            </w:r>
          </w:p>
          <w:p w:rsidR="00820EFF" w:rsidRPr="009820A1" w:rsidRDefault="00820EFF" w:rsidP="00E26D01">
            <w:pPr>
              <w:ind w:left="24" w:right="67"/>
            </w:pPr>
            <w:r w:rsidRPr="009820A1">
              <w:t>- нет;</w:t>
            </w:r>
          </w:p>
          <w:p w:rsidR="00820EFF" w:rsidRPr="009820A1" w:rsidRDefault="00820EFF" w:rsidP="00E26D01">
            <w:pPr>
              <w:jc w:val="both"/>
              <w:rPr>
                <w:kern w:val="28"/>
              </w:rPr>
            </w:pPr>
            <w:r w:rsidRPr="009820A1">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4.6</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rPr>
                <w:kern w:val="28"/>
              </w:rPr>
              <w:t>Организация физической охраны образовательного учреждения и его территории:</w:t>
            </w:r>
          </w:p>
          <w:p w:rsidR="00820EFF" w:rsidRPr="009820A1" w:rsidRDefault="00820EFF" w:rsidP="00E26D01">
            <w:pPr>
              <w:ind w:left="24" w:right="67"/>
            </w:pPr>
            <w:r w:rsidRPr="009820A1">
              <w:t>- нет;</w:t>
            </w:r>
          </w:p>
          <w:p w:rsidR="00820EFF" w:rsidRPr="009820A1" w:rsidRDefault="00820EFF" w:rsidP="00E26D01">
            <w:pPr>
              <w:jc w:val="both"/>
              <w:rPr>
                <w:kern w:val="28"/>
              </w:rPr>
            </w:pPr>
            <w:r w:rsidRPr="009820A1">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4.7</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rPr>
                <w:kern w:val="28"/>
              </w:rPr>
              <w:t>Наличие автоматизированной системы контроля доступа:</w:t>
            </w:r>
          </w:p>
          <w:p w:rsidR="00820EFF" w:rsidRPr="009820A1" w:rsidRDefault="00820EFF" w:rsidP="00E26D01">
            <w:pPr>
              <w:ind w:left="24" w:right="67"/>
            </w:pPr>
            <w:r w:rsidRPr="009820A1">
              <w:t>- нет;</w:t>
            </w:r>
          </w:p>
          <w:p w:rsidR="00820EFF" w:rsidRPr="009820A1" w:rsidRDefault="00820EFF" w:rsidP="00E26D01">
            <w:pPr>
              <w:jc w:val="both"/>
              <w:rPr>
                <w:kern w:val="28"/>
              </w:rPr>
            </w:pPr>
            <w:r w:rsidRPr="009820A1">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tc>
      </w:tr>
      <w:tr w:rsidR="00820EFF" w:rsidRPr="009820A1" w:rsidTr="00E26D01">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kern w:val="28"/>
              </w:rPr>
            </w:pPr>
            <w:r w:rsidRPr="009820A1">
              <w:rPr>
                <w:bCs/>
                <w:kern w:val="28"/>
              </w:rPr>
              <w:t>Критерий 5. Создание финансовых условий реализации ОП ДОО</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widowControl w:val="0"/>
              <w:shd w:val="clear" w:color="auto" w:fill="FFFFFF"/>
              <w:autoSpaceDE w:val="0"/>
              <w:autoSpaceDN w:val="0"/>
              <w:adjustRightInd w:val="0"/>
              <w:ind w:left="14" w:right="187"/>
              <w:jc w:val="center"/>
              <w:rPr>
                <w:kern w:val="28"/>
              </w:rPr>
            </w:pPr>
            <w:r w:rsidRPr="009820A1">
              <w:rPr>
                <w:kern w:val="28"/>
              </w:rPr>
              <w:t>5.1</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autoSpaceDN w:val="0"/>
              <w:jc w:val="both"/>
              <w:rPr>
                <w:kern w:val="28"/>
              </w:rPr>
            </w:pPr>
            <w:r w:rsidRPr="009820A1">
              <w:rPr>
                <w:kern w:val="28"/>
              </w:rPr>
              <w:t>Доля фонда оплаты труда педагогических работников в общем фонде оплаты труда организации:</w:t>
            </w:r>
          </w:p>
          <w:p w:rsidR="00820EFF" w:rsidRPr="009820A1" w:rsidRDefault="00820EFF" w:rsidP="00E26D01">
            <w:pPr>
              <w:autoSpaceDN w:val="0"/>
              <w:ind w:firstLine="34"/>
              <w:jc w:val="both"/>
              <w:rPr>
                <w:kern w:val="28"/>
              </w:rPr>
            </w:pPr>
            <w:r w:rsidRPr="009820A1">
              <w:rPr>
                <w:kern w:val="28"/>
              </w:rPr>
              <w:t>- менее 55%;</w:t>
            </w:r>
          </w:p>
          <w:p w:rsidR="00820EFF" w:rsidRPr="009820A1" w:rsidRDefault="00820EFF" w:rsidP="00E26D01">
            <w:pPr>
              <w:autoSpaceDN w:val="0"/>
              <w:ind w:firstLine="34"/>
              <w:jc w:val="both"/>
              <w:rPr>
                <w:kern w:val="28"/>
              </w:rPr>
            </w:pPr>
            <w:r w:rsidRPr="009820A1">
              <w:rPr>
                <w:kern w:val="28"/>
              </w:rPr>
              <w:t>- от 55 до 60%;</w:t>
            </w:r>
          </w:p>
          <w:p w:rsidR="00820EFF" w:rsidRPr="009820A1" w:rsidRDefault="00820EFF" w:rsidP="00E26D01">
            <w:pPr>
              <w:autoSpaceDN w:val="0"/>
              <w:ind w:firstLine="34"/>
              <w:jc w:val="both"/>
              <w:rPr>
                <w:kern w:val="28"/>
              </w:rPr>
            </w:pPr>
            <w:r w:rsidRPr="009820A1">
              <w:rPr>
                <w:kern w:val="28"/>
              </w:rPr>
              <w:t>- более 60%.</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p w:rsidR="00820EFF" w:rsidRPr="009820A1" w:rsidRDefault="00820EFF" w:rsidP="00E26D01">
            <w:pPr>
              <w:jc w:val="center"/>
              <w:rPr>
                <w:kern w:val="28"/>
              </w:rPr>
            </w:pPr>
            <w:r w:rsidRPr="009820A1">
              <w:rPr>
                <w:kern w:val="28"/>
              </w:rPr>
              <w:t>2,0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widowControl w:val="0"/>
              <w:shd w:val="clear" w:color="auto" w:fill="FFFFFF"/>
              <w:autoSpaceDE w:val="0"/>
              <w:autoSpaceDN w:val="0"/>
              <w:adjustRightInd w:val="0"/>
              <w:ind w:left="14" w:right="187"/>
              <w:jc w:val="center"/>
              <w:rPr>
                <w:kern w:val="28"/>
              </w:rPr>
            </w:pPr>
            <w:r w:rsidRPr="009820A1">
              <w:rPr>
                <w:kern w:val="28"/>
              </w:rPr>
              <w:t>5.2</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autoSpaceDN w:val="0"/>
              <w:jc w:val="both"/>
              <w:rPr>
                <w:kern w:val="28"/>
              </w:rPr>
            </w:pPr>
            <w:r w:rsidRPr="009820A1">
              <w:rPr>
                <w:kern w:val="28"/>
              </w:rPr>
              <w:t>Доля фонда оплаты труда административно-управленческого персонала в общем фонде оплаты труда организации:</w:t>
            </w:r>
          </w:p>
          <w:p w:rsidR="00820EFF" w:rsidRPr="009820A1" w:rsidRDefault="00820EFF" w:rsidP="00E26D01">
            <w:pPr>
              <w:autoSpaceDN w:val="0"/>
              <w:ind w:firstLine="34"/>
              <w:jc w:val="both"/>
              <w:rPr>
                <w:kern w:val="28"/>
              </w:rPr>
            </w:pPr>
            <w:r w:rsidRPr="009820A1">
              <w:rPr>
                <w:kern w:val="28"/>
              </w:rPr>
              <w:t>- более 15%;</w:t>
            </w:r>
          </w:p>
          <w:p w:rsidR="00820EFF" w:rsidRPr="009820A1" w:rsidRDefault="00820EFF" w:rsidP="00E26D01">
            <w:pPr>
              <w:autoSpaceDN w:val="0"/>
              <w:ind w:firstLine="34"/>
              <w:jc w:val="both"/>
              <w:rPr>
                <w:kern w:val="28"/>
              </w:rPr>
            </w:pPr>
            <w:r w:rsidRPr="009820A1">
              <w:rPr>
                <w:kern w:val="28"/>
              </w:rPr>
              <w:t>- от 12 до 15%;</w:t>
            </w:r>
          </w:p>
          <w:p w:rsidR="00820EFF" w:rsidRPr="009820A1" w:rsidRDefault="00820EFF" w:rsidP="00E26D01">
            <w:pPr>
              <w:autoSpaceDN w:val="0"/>
              <w:ind w:firstLine="34"/>
              <w:jc w:val="both"/>
              <w:rPr>
                <w:kern w:val="28"/>
              </w:rPr>
            </w:pPr>
            <w:r w:rsidRPr="009820A1">
              <w:rPr>
                <w:kern w:val="28"/>
              </w:rPr>
              <w:t>- менее 12%.</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p w:rsidR="00820EFF" w:rsidRPr="009820A1" w:rsidRDefault="00820EFF" w:rsidP="00E26D01">
            <w:pPr>
              <w:jc w:val="center"/>
              <w:rPr>
                <w:kern w:val="28"/>
              </w:rPr>
            </w:pPr>
            <w:r w:rsidRPr="009820A1">
              <w:rPr>
                <w:kern w:val="28"/>
              </w:rPr>
              <w:t>2,0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widowControl w:val="0"/>
              <w:shd w:val="clear" w:color="auto" w:fill="FFFFFF"/>
              <w:autoSpaceDE w:val="0"/>
              <w:autoSpaceDN w:val="0"/>
              <w:adjustRightInd w:val="0"/>
              <w:ind w:left="14" w:right="187"/>
              <w:jc w:val="center"/>
              <w:rPr>
                <w:kern w:val="28"/>
              </w:rPr>
            </w:pPr>
            <w:r w:rsidRPr="009820A1">
              <w:rPr>
                <w:kern w:val="28"/>
              </w:rPr>
              <w:t>5.3</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autoSpaceDN w:val="0"/>
              <w:jc w:val="both"/>
              <w:rPr>
                <w:kern w:val="28"/>
              </w:rPr>
            </w:pPr>
            <w:r w:rsidRPr="009820A1">
              <w:rPr>
                <w:kern w:val="28"/>
              </w:rPr>
              <w:t>Доля фонда стимулирования труда в общем фонде оплаты труда:</w:t>
            </w:r>
          </w:p>
          <w:p w:rsidR="00820EFF" w:rsidRPr="009820A1" w:rsidRDefault="00820EFF" w:rsidP="00E26D01">
            <w:pPr>
              <w:autoSpaceDN w:val="0"/>
              <w:ind w:firstLine="34"/>
              <w:jc w:val="both"/>
              <w:rPr>
                <w:kern w:val="28"/>
              </w:rPr>
            </w:pPr>
            <w:r w:rsidRPr="009820A1">
              <w:rPr>
                <w:kern w:val="28"/>
              </w:rPr>
              <w:t>- менее 10%;</w:t>
            </w:r>
          </w:p>
          <w:p w:rsidR="00820EFF" w:rsidRPr="009820A1" w:rsidRDefault="00820EFF" w:rsidP="00E26D01">
            <w:pPr>
              <w:autoSpaceDN w:val="0"/>
              <w:ind w:firstLine="34"/>
              <w:jc w:val="both"/>
              <w:rPr>
                <w:kern w:val="28"/>
              </w:rPr>
            </w:pPr>
            <w:r w:rsidRPr="009820A1">
              <w:rPr>
                <w:kern w:val="28"/>
              </w:rPr>
              <w:t>- от 10 до 20%;</w:t>
            </w:r>
          </w:p>
          <w:p w:rsidR="00820EFF" w:rsidRPr="009820A1" w:rsidRDefault="00820EFF" w:rsidP="00E26D01">
            <w:pPr>
              <w:autoSpaceDN w:val="0"/>
              <w:ind w:firstLine="34"/>
              <w:jc w:val="both"/>
              <w:rPr>
                <w:kern w:val="28"/>
              </w:rPr>
            </w:pPr>
            <w:r w:rsidRPr="009820A1">
              <w:rPr>
                <w:kern w:val="28"/>
              </w:rPr>
              <w:t>- более 20%.</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p w:rsidR="00820EFF" w:rsidRPr="009820A1" w:rsidRDefault="00820EFF" w:rsidP="00E26D01">
            <w:pPr>
              <w:jc w:val="center"/>
              <w:rPr>
                <w:kern w:val="28"/>
              </w:rPr>
            </w:pPr>
            <w:r w:rsidRPr="009820A1">
              <w:rPr>
                <w:kern w:val="28"/>
              </w:rPr>
              <w:t>2,0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widowControl w:val="0"/>
              <w:shd w:val="clear" w:color="auto" w:fill="FFFFFF"/>
              <w:autoSpaceDE w:val="0"/>
              <w:autoSpaceDN w:val="0"/>
              <w:adjustRightInd w:val="0"/>
              <w:ind w:left="14" w:right="187"/>
              <w:jc w:val="center"/>
              <w:rPr>
                <w:kern w:val="28"/>
              </w:rPr>
            </w:pPr>
            <w:r w:rsidRPr="009820A1">
              <w:rPr>
                <w:kern w:val="28"/>
              </w:rPr>
              <w:t>5.4</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autoSpaceDN w:val="0"/>
              <w:jc w:val="both"/>
              <w:rPr>
                <w:kern w:val="28"/>
              </w:rPr>
            </w:pPr>
            <w:r w:rsidRPr="009820A1">
              <w:rPr>
                <w:kern w:val="28"/>
              </w:rPr>
              <w:t>Доля средств, привлечённых ОО из внебюджетных источников (в том числе, от приносящей доход деятельности), в общем объёме финансирования:</w:t>
            </w:r>
          </w:p>
          <w:p w:rsidR="00820EFF" w:rsidRPr="009820A1" w:rsidRDefault="00820EFF" w:rsidP="00E26D01">
            <w:pPr>
              <w:autoSpaceDN w:val="0"/>
              <w:ind w:firstLine="34"/>
              <w:jc w:val="both"/>
              <w:rPr>
                <w:kern w:val="28"/>
              </w:rPr>
            </w:pPr>
            <w:r w:rsidRPr="009820A1">
              <w:rPr>
                <w:kern w:val="28"/>
              </w:rPr>
              <w:t>- до 5%;</w:t>
            </w:r>
          </w:p>
          <w:p w:rsidR="00820EFF" w:rsidRPr="009820A1" w:rsidRDefault="00820EFF" w:rsidP="00E26D01">
            <w:pPr>
              <w:autoSpaceDN w:val="0"/>
              <w:ind w:firstLine="34"/>
              <w:jc w:val="both"/>
              <w:rPr>
                <w:kern w:val="28"/>
              </w:rPr>
            </w:pPr>
            <w:r w:rsidRPr="009820A1">
              <w:rPr>
                <w:kern w:val="28"/>
              </w:rPr>
              <w:t>- от 5% до 10%;</w:t>
            </w:r>
          </w:p>
          <w:p w:rsidR="00820EFF" w:rsidRPr="009820A1" w:rsidRDefault="00820EFF" w:rsidP="00E26D01">
            <w:pPr>
              <w:autoSpaceDN w:val="0"/>
              <w:ind w:firstLine="34"/>
              <w:jc w:val="both"/>
              <w:rPr>
                <w:bCs/>
                <w:kern w:val="28"/>
              </w:rPr>
            </w:pPr>
            <w:r w:rsidRPr="009820A1">
              <w:rPr>
                <w:kern w:val="28"/>
              </w:rPr>
              <w:t>- более 10%.</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1,0</w:t>
            </w:r>
          </w:p>
          <w:p w:rsidR="00820EFF" w:rsidRPr="009820A1" w:rsidRDefault="00820EFF" w:rsidP="00E26D01">
            <w:pPr>
              <w:jc w:val="center"/>
              <w:rPr>
                <w:kern w:val="28"/>
              </w:rPr>
            </w:pPr>
            <w:r w:rsidRPr="009820A1">
              <w:rPr>
                <w:kern w:val="28"/>
              </w:rPr>
              <w:t>2,0</w:t>
            </w:r>
          </w:p>
          <w:p w:rsidR="00820EFF" w:rsidRPr="009820A1" w:rsidRDefault="00820EFF" w:rsidP="00E26D01">
            <w:pPr>
              <w:jc w:val="center"/>
              <w:rPr>
                <w:kern w:val="28"/>
              </w:rPr>
            </w:pPr>
            <w:r w:rsidRPr="009820A1">
              <w:rPr>
                <w:kern w:val="28"/>
              </w:rPr>
              <w:t>3,0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widowControl w:val="0"/>
              <w:shd w:val="clear" w:color="auto" w:fill="FFFFFF"/>
              <w:autoSpaceDE w:val="0"/>
              <w:autoSpaceDN w:val="0"/>
              <w:adjustRightInd w:val="0"/>
              <w:ind w:left="14" w:right="187"/>
              <w:jc w:val="center"/>
              <w:rPr>
                <w:kern w:val="28"/>
              </w:rPr>
            </w:pPr>
            <w:r w:rsidRPr="009820A1">
              <w:rPr>
                <w:kern w:val="28"/>
              </w:rPr>
              <w:t>5.5</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autoSpaceDN w:val="0"/>
              <w:jc w:val="both"/>
              <w:rPr>
                <w:kern w:val="28"/>
              </w:rPr>
            </w:pPr>
            <w:r w:rsidRPr="009820A1">
              <w:rPr>
                <w:kern w:val="28"/>
              </w:rPr>
              <w:t>Среднемесячная начисленная заработная плата педагогических работников:</w:t>
            </w:r>
          </w:p>
          <w:p w:rsidR="00820EFF" w:rsidRPr="009820A1" w:rsidRDefault="00820EFF" w:rsidP="00E26D01">
            <w:pPr>
              <w:autoSpaceDN w:val="0"/>
              <w:jc w:val="both"/>
              <w:rPr>
                <w:kern w:val="28"/>
              </w:rPr>
            </w:pPr>
            <w:r w:rsidRPr="009820A1">
              <w:rPr>
                <w:kern w:val="28"/>
              </w:rPr>
              <w:t>- ниже среднемесячной начисленной заработной платы по региону;</w:t>
            </w:r>
          </w:p>
          <w:p w:rsidR="00820EFF" w:rsidRPr="009820A1" w:rsidRDefault="00820EFF" w:rsidP="00E26D01">
            <w:pPr>
              <w:autoSpaceDN w:val="0"/>
              <w:jc w:val="both"/>
              <w:rPr>
                <w:kern w:val="28"/>
              </w:rPr>
            </w:pPr>
            <w:r w:rsidRPr="009820A1">
              <w:rPr>
                <w:kern w:val="28"/>
              </w:rPr>
              <w:t>- равна или выше среднемесячной начисленной заработной платы по региону;</w:t>
            </w:r>
          </w:p>
          <w:p w:rsidR="00820EFF" w:rsidRPr="009820A1" w:rsidRDefault="00820EFF" w:rsidP="00E26D01">
            <w:pPr>
              <w:autoSpaceDN w:val="0"/>
              <w:jc w:val="both"/>
              <w:rPr>
                <w:kern w:val="28"/>
              </w:rPr>
            </w:pPr>
            <w:r w:rsidRPr="009820A1">
              <w:rPr>
                <w:kern w:val="28"/>
              </w:rPr>
              <w:t>- выше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2</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5.6</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autoSpaceDN w:val="0"/>
              <w:jc w:val="both"/>
              <w:rPr>
                <w:kern w:val="28"/>
              </w:rPr>
            </w:pPr>
            <w:r w:rsidRPr="009820A1">
              <w:rPr>
                <w:kern w:val="28"/>
              </w:rPr>
              <w:t>Доля педагогических работников образовательной организации, с которыми заключены «эффективные контракты», от общей численности педагогических работников:</w:t>
            </w:r>
          </w:p>
          <w:p w:rsidR="00820EFF" w:rsidRPr="009820A1" w:rsidRDefault="00820EFF" w:rsidP="00E26D01">
            <w:pPr>
              <w:autoSpaceDN w:val="0"/>
              <w:jc w:val="both"/>
              <w:rPr>
                <w:kern w:val="28"/>
              </w:rPr>
            </w:pPr>
            <w:r w:rsidRPr="009820A1">
              <w:rPr>
                <w:kern w:val="28"/>
              </w:rPr>
              <w:lastRenderedPageBreak/>
              <w:t>- ниже 100%;</w:t>
            </w:r>
          </w:p>
          <w:p w:rsidR="00820EFF" w:rsidRPr="009820A1" w:rsidRDefault="00820EFF" w:rsidP="00E26D01">
            <w:pPr>
              <w:autoSpaceDN w:val="0"/>
              <w:jc w:val="both"/>
              <w:rPr>
                <w:kern w:val="28"/>
              </w:rPr>
            </w:pPr>
            <w:r w:rsidRPr="009820A1">
              <w:rPr>
                <w:kern w:val="28"/>
              </w:rPr>
              <w:t>- 100%.</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lastRenderedPageBreak/>
              <w:t>0</w:t>
            </w:r>
          </w:p>
          <w:p w:rsidR="00820EFF" w:rsidRPr="009820A1" w:rsidRDefault="00820EFF" w:rsidP="00E26D01">
            <w:pPr>
              <w:jc w:val="center"/>
              <w:rPr>
                <w:kern w:val="28"/>
              </w:rPr>
            </w:pPr>
            <w:r w:rsidRPr="009820A1">
              <w:rPr>
                <w:kern w:val="28"/>
              </w:rPr>
              <w:t>2,0</w:t>
            </w:r>
          </w:p>
        </w:tc>
      </w:tr>
      <w:tr w:rsidR="00820EFF" w:rsidRPr="009820A1" w:rsidTr="00E26D01">
        <w:tc>
          <w:tcPr>
            <w:tcW w:w="5000" w:type="pct"/>
            <w:gridSpan w:val="5"/>
            <w:tcBorders>
              <w:top w:val="single" w:sz="4" w:space="0" w:color="auto"/>
              <w:left w:val="single" w:sz="4" w:space="0" w:color="auto"/>
              <w:bottom w:val="single" w:sz="4" w:space="0" w:color="auto"/>
              <w:right w:val="single" w:sz="4" w:space="0" w:color="auto"/>
            </w:tcBorders>
            <w:vAlign w:val="center"/>
          </w:tcPr>
          <w:p w:rsidR="00820EFF" w:rsidRPr="009820A1" w:rsidRDefault="00820EFF" w:rsidP="00E26D01">
            <w:pPr>
              <w:jc w:val="center"/>
              <w:rPr>
                <w:bCs/>
                <w:kern w:val="28"/>
              </w:rPr>
            </w:pPr>
            <w:r w:rsidRPr="009820A1">
              <w:rPr>
                <w:bCs/>
                <w:kern w:val="28"/>
              </w:rPr>
              <w:lastRenderedPageBreak/>
              <w:t>Критерий 6. Результативность реализации ОП ДОО</w:t>
            </w:r>
          </w:p>
          <w:p w:rsidR="00820EFF" w:rsidRPr="009820A1" w:rsidRDefault="00820EFF" w:rsidP="00E26D01">
            <w:pPr>
              <w:jc w:val="center"/>
              <w:rPr>
                <w:kern w:val="28"/>
              </w:rPr>
            </w:pP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6.1</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kern w:val="28"/>
              </w:rPr>
            </w:pPr>
            <w:r w:rsidRPr="009820A1">
              <w:rPr>
                <w:kern w:val="28"/>
              </w:rPr>
              <w:t>Количество призовых мест, занятых обучающимися (воспитанниками)  в очных и заочных (дистанционных) творческих конкурсах, фестивалях, спортивных соревнованиях, в конкурсах проектов и др., организованных органами управления образованием (или при их участии) на муниципальном уровне:</w:t>
            </w:r>
          </w:p>
          <w:p w:rsidR="00820EFF" w:rsidRPr="009820A1" w:rsidRDefault="00820EFF" w:rsidP="00E26D01">
            <w:pPr>
              <w:jc w:val="both"/>
            </w:pPr>
            <w:r w:rsidRPr="009820A1">
              <w:t>- 0;</w:t>
            </w:r>
          </w:p>
          <w:p w:rsidR="00820EFF" w:rsidRPr="009820A1" w:rsidRDefault="00820EFF" w:rsidP="00E26D01">
            <w:pPr>
              <w:jc w:val="both"/>
            </w:pPr>
            <w:r w:rsidRPr="009820A1">
              <w:t>- 1 и более;</w:t>
            </w:r>
          </w:p>
          <w:p w:rsidR="00820EFF" w:rsidRPr="009820A1" w:rsidRDefault="00820EFF" w:rsidP="00E26D01">
            <w:pPr>
              <w:ind w:firstLine="34"/>
              <w:jc w:val="both"/>
            </w:pPr>
            <w:r w:rsidRPr="009820A1">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p w:rsidR="00820EFF" w:rsidRPr="009820A1" w:rsidRDefault="00820EFF" w:rsidP="00E26D01">
            <w:pPr>
              <w:jc w:val="center"/>
              <w:rPr>
                <w:kern w:val="28"/>
              </w:rPr>
            </w:pPr>
            <w:r w:rsidRPr="009820A1">
              <w:rPr>
                <w:kern w:val="28"/>
              </w:rPr>
              <w:t>1,5</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6.2</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kern w:val="28"/>
              </w:rPr>
            </w:pPr>
            <w:r w:rsidRPr="009820A1">
              <w:rPr>
                <w:kern w:val="28"/>
              </w:rPr>
              <w:t xml:space="preserve">Количество призовых мест, занятых обучающимися (воспитанниками) в очных и заочных (дистанционных) творческих конкурсах, фестивалях, спортивных соревнованиях, в конкурсах проектов и др. организованных органами управления образованием (или при их участии) на региональном уровне: </w:t>
            </w:r>
          </w:p>
          <w:p w:rsidR="00820EFF" w:rsidRPr="009820A1" w:rsidRDefault="00820EFF" w:rsidP="00E26D01">
            <w:pPr>
              <w:jc w:val="both"/>
            </w:pPr>
            <w:r w:rsidRPr="009820A1">
              <w:t>- 0;</w:t>
            </w:r>
          </w:p>
          <w:p w:rsidR="00820EFF" w:rsidRPr="009820A1" w:rsidRDefault="00820EFF" w:rsidP="00E26D01">
            <w:pPr>
              <w:jc w:val="both"/>
            </w:pPr>
            <w:r w:rsidRPr="009820A1">
              <w:t>- 1 и более;</w:t>
            </w:r>
          </w:p>
          <w:p w:rsidR="00820EFF" w:rsidRPr="009820A1" w:rsidRDefault="00820EFF" w:rsidP="00E26D01">
            <w:pPr>
              <w:ind w:firstLine="34"/>
              <w:jc w:val="both"/>
              <w:rPr>
                <w:kern w:val="28"/>
              </w:rPr>
            </w:pPr>
            <w:r w:rsidRPr="009820A1">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1,5</w:t>
            </w:r>
          </w:p>
          <w:p w:rsidR="00820EFF" w:rsidRPr="009820A1" w:rsidRDefault="00820EFF" w:rsidP="00E26D01">
            <w:pPr>
              <w:jc w:val="center"/>
              <w:rPr>
                <w:kern w:val="28"/>
              </w:rPr>
            </w:pPr>
            <w:r w:rsidRPr="009820A1">
              <w:rPr>
                <w:kern w:val="28"/>
              </w:rPr>
              <w:t>2,0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6.3</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kern w:val="28"/>
              </w:rPr>
            </w:pPr>
            <w:r w:rsidRPr="009820A1">
              <w:rPr>
                <w:kern w:val="28"/>
              </w:rPr>
              <w:t>Количество призовых мест, занятых обучающимися (воспитанниками)  в очных и заочных (дистанционных) творческих конкурсах, фестивалях, спортивных соревнованиях, в конкурсах проектов и др. организованных органами управления образованием (или при их участии) на федеральном и международном уровне:</w:t>
            </w:r>
          </w:p>
          <w:p w:rsidR="00820EFF" w:rsidRPr="009820A1" w:rsidRDefault="00820EFF" w:rsidP="00E26D01">
            <w:pPr>
              <w:jc w:val="both"/>
            </w:pPr>
            <w:r w:rsidRPr="009820A1">
              <w:t>- 0;</w:t>
            </w:r>
          </w:p>
          <w:p w:rsidR="00820EFF" w:rsidRPr="009820A1" w:rsidRDefault="00820EFF" w:rsidP="00E26D01">
            <w:pPr>
              <w:jc w:val="both"/>
            </w:pPr>
            <w:r w:rsidRPr="009820A1">
              <w:t>- 1 и более;</w:t>
            </w:r>
          </w:p>
          <w:p w:rsidR="00820EFF" w:rsidRPr="009820A1" w:rsidRDefault="00820EFF" w:rsidP="00E26D01">
            <w:pPr>
              <w:ind w:firstLine="34"/>
              <w:jc w:val="both"/>
              <w:rPr>
                <w:kern w:val="28"/>
              </w:rPr>
            </w:pPr>
            <w:r w:rsidRPr="009820A1">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2,0</w:t>
            </w:r>
          </w:p>
          <w:p w:rsidR="00820EFF" w:rsidRPr="009820A1" w:rsidRDefault="00820EFF" w:rsidP="00E26D01">
            <w:pPr>
              <w:jc w:val="center"/>
              <w:rPr>
                <w:kern w:val="28"/>
              </w:rPr>
            </w:pPr>
            <w:r w:rsidRPr="009820A1">
              <w:rPr>
                <w:kern w:val="28"/>
              </w:rPr>
              <w:t>3,0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6.4</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kern w:val="28"/>
              </w:rPr>
            </w:pPr>
            <w:r w:rsidRPr="009820A1">
              <w:rPr>
                <w:kern w:val="28"/>
              </w:rPr>
              <w:t>Количество документально оформленных проектов (образовательных, социальных и др.), осуществленных совместно с семьями обучающихся (воспитанников):</w:t>
            </w:r>
          </w:p>
          <w:p w:rsidR="00820EFF" w:rsidRPr="009820A1" w:rsidRDefault="00820EFF" w:rsidP="00E26D01">
            <w:pPr>
              <w:jc w:val="both"/>
            </w:pPr>
            <w:r w:rsidRPr="009820A1">
              <w:t>- 0;</w:t>
            </w:r>
          </w:p>
          <w:p w:rsidR="00820EFF" w:rsidRPr="009820A1" w:rsidRDefault="00820EFF" w:rsidP="00E26D01">
            <w:pPr>
              <w:jc w:val="both"/>
            </w:pPr>
            <w:r w:rsidRPr="009820A1">
              <w:t>- 1 и более;</w:t>
            </w:r>
          </w:p>
          <w:p w:rsidR="00820EFF" w:rsidRPr="009820A1" w:rsidRDefault="00820EFF" w:rsidP="00E26D01">
            <w:pPr>
              <w:jc w:val="both"/>
              <w:rPr>
                <w:kern w:val="28"/>
              </w:rPr>
            </w:pPr>
            <w:r w:rsidRPr="009820A1">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1,5</w:t>
            </w:r>
          </w:p>
          <w:p w:rsidR="00820EFF" w:rsidRPr="009820A1" w:rsidRDefault="00820EFF" w:rsidP="00E26D01">
            <w:pPr>
              <w:jc w:val="center"/>
              <w:rPr>
                <w:kern w:val="28"/>
              </w:rPr>
            </w:pPr>
            <w:r w:rsidRPr="009820A1">
              <w:rPr>
                <w:kern w:val="28"/>
              </w:rPr>
              <w:t>1,5</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widowControl w:val="0"/>
              <w:shd w:val="clear" w:color="auto" w:fill="FFFFFF"/>
              <w:tabs>
                <w:tab w:val="left" w:pos="1324"/>
              </w:tabs>
              <w:autoSpaceDE w:val="0"/>
              <w:autoSpaceDN w:val="0"/>
              <w:adjustRightInd w:val="0"/>
              <w:ind w:left="14" w:right="187"/>
              <w:jc w:val="center"/>
              <w:rPr>
                <w:kern w:val="28"/>
              </w:rPr>
            </w:pPr>
            <w:r w:rsidRPr="009820A1">
              <w:rPr>
                <w:kern w:val="28"/>
              </w:rPr>
              <w:t>6.5</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kern w:val="28"/>
              </w:rPr>
            </w:pPr>
            <w:r w:rsidRPr="009820A1">
              <w:rPr>
                <w:kern w:val="28"/>
              </w:rPr>
              <w:t>Количество позитивных материалов в СМИ (в том числе в сети Интернет) от имени участников (работников ОО, родителей или законных представителей обучающихся (воспитанников)) образовательного процесса о деятельности образовательной организации:</w:t>
            </w:r>
          </w:p>
          <w:p w:rsidR="00820EFF" w:rsidRPr="009820A1" w:rsidRDefault="00820EFF" w:rsidP="00E26D01">
            <w:pPr>
              <w:jc w:val="both"/>
            </w:pPr>
            <w:r w:rsidRPr="009820A1">
              <w:t>- 0;</w:t>
            </w:r>
          </w:p>
          <w:p w:rsidR="00820EFF" w:rsidRPr="009820A1" w:rsidRDefault="00820EFF" w:rsidP="00E26D01">
            <w:pPr>
              <w:jc w:val="both"/>
            </w:pPr>
            <w:r w:rsidRPr="009820A1">
              <w:t>- 1 и более;</w:t>
            </w:r>
          </w:p>
          <w:p w:rsidR="00820EFF" w:rsidRPr="009820A1" w:rsidRDefault="00820EFF" w:rsidP="00E26D01">
            <w:pPr>
              <w:jc w:val="both"/>
              <w:rPr>
                <w:kern w:val="28"/>
              </w:rPr>
            </w:pPr>
            <w:r w:rsidRPr="009820A1">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p w:rsidR="00820EFF" w:rsidRPr="009820A1" w:rsidRDefault="00820EFF" w:rsidP="00E26D01">
            <w:pPr>
              <w:jc w:val="center"/>
              <w:rPr>
                <w:kern w:val="28"/>
              </w:rPr>
            </w:pPr>
            <w:r w:rsidRPr="009820A1">
              <w:rPr>
                <w:kern w:val="28"/>
              </w:rPr>
              <w:t>1,5</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6.6.1</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jc w:val="both"/>
              <w:rPr>
                <w:kern w:val="28"/>
              </w:rPr>
            </w:pPr>
            <w:r w:rsidRPr="009820A1">
              <w:rPr>
                <w:kern w:val="28"/>
              </w:rPr>
              <w:t xml:space="preserve">Доля родителей (законных представителей) обучающихся (воспитанников), удовлетворенных  качеством оказываемых услуг </w:t>
            </w:r>
            <w:r w:rsidRPr="009820A1">
              <w:rPr>
                <w:iCs/>
                <w:kern w:val="28"/>
              </w:rPr>
              <w:t>по присмотру и уходу</w:t>
            </w:r>
            <w:r w:rsidRPr="009820A1">
              <w:rPr>
                <w:kern w:val="28"/>
              </w:rPr>
              <w:t xml:space="preserve"> (с размещением способов выявления степени удовлетворенности и его результатов на сайте образовательной организации, при условии репрезентативности выборки), в общей численности родителей, участвовавших в опросе:</w:t>
            </w:r>
          </w:p>
          <w:p w:rsidR="00820EFF" w:rsidRPr="009820A1" w:rsidRDefault="00820EFF" w:rsidP="00E26D01">
            <w:pPr>
              <w:jc w:val="both"/>
              <w:rPr>
                <w:kern w:val="28"/>
              </w:rPr>
            </w:pPr>
            <w:r w:rsidRPr="009820A1">
              <w:rPr>
                <w:kern w:val="28"/>
              </w:rPr>
              <w:t>- до 80%;</w:t>
            </w:r>
          </w:p>
          <w:p w:rsidR="00820EFF" w:rsidRPr="009820A1" w:rsidRDefault="00820EFF" w:rsidP="00E26D01">
            <w:pPr>
              <w:ind w:firstLine="34"/>
              <w:jc w:val="both"/>
              <w:rPr>
                <w:kern w:val="28"/>
              </w:rPr>
            </w:pPr>
            <w:r w:rsidRPr="009820A1">
              <w:rPr>
                <w:kern w:val="28"/>
              </w:rPr>
              <w:t>- 80% и более.</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2,0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6.6.2</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jc w:val="both"/>
              <w:rPr>
                <w:kern w:val="28"/>
              </w:rPr>
            </w:pPr>
            <w:r w:rsidRPr="009820A1">
              <w:rPr>
                <w:kern w:val="28"/>
              </w:rPr>
              <w:t xml:space="preserve">Доля родителей (законных представителей) воспитанников, удовлетворенных  качеством оказываемых </w:t>
            </w:r>
            <w:r w:rsidRPr="009820A1">
              <w:rPr>
                <w:iCs/>
                <w:kern w:val="28"/>
              </w:rPr>
              <w:t>образовательных услуг</w:t>
            </w:r>
            <w:r w:rsidRPr="009820A1">
              <w:rPr>
                <w:kern w:val="28"/>
              </w:rPr>
              <w:t xml:space="preserve"> </w:t>
            </w:r>
            <w:r w:rsidRPr="009820A1">
              <w:rPr>
                <w:kern w:val="28"/>
              </w:rPr>
              <w:lastRenderedPageBreak/>
              <w:t>(с размещением способов выявления степени удовлетворенности и его результатов на сайте образовательной организации, при условии репрезентативности выборки), в общей численности родителей, участвовавших в опросе:</w:t>
            </w:r>
          </w:p>
          <w:p w:rsidR="00820EFF" w:rsidRPr="009820A1" w:rsidRDefault="00820EFF" w:rsidP="00E26D01">
            <w:pPr>
              <w:ind w:firstLine="34"/>
              <w:jc w:val="both"/>
              <w:rPr>
                <w:kern w:val="28"/>
              </w:rPr>
            </w:pPr>
            <w:r w:rsidRPr="009820A1">
              <w:rPr>
                <w:kern w:val="28"/>
              </w:rPr>
              <w:t>- до 80%;</w:t>
            </w:r>
          </w:p>
          <w:p w:rsidR="00820EFF" w:rsidRPr="009820A1" w:rsidRDefault="00820EFF" w:rsidP="00E26D01">
            <w:pPr>
              <w:ind w:firstLine="34"/>
              <w:jc w:val="both"/>
              <w:rPr>
                <w:kern w:val="28"/>
              </w:rPr>
            </w:pPr>
            <w:r w:rsidRPr="009820A1">
              <w:rPr>
                <w:kern w:val="28"/>
              </w:rPr>
              <w:t>- 80% и более.</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rPr>
                <w:kern w:val="28"/>
              </w:rPr>
            </w:pPr>
          </w:p>
          <w:p w:rsidR="00820EFF" w:rsidRPr="009820A1" w:rsidRDefault="00820EFF" w:rsidP="00E26D01">
            <w:pPr>
              <w:rPr>
                <w:kern w:val="28"/>
              </w:rPr>
            </w:pPr>
          </w:p>
          <w:p w:rsidR="00820EFF" w:rsidRPr="009820A1" w:rsidRDefault="00820EFF" w:rsidP="00E26D01">
            <w:pPr>
              <w:rPr>
                <w:kern w:val="28"/>
              </w:rPr>
            </w:pPr>
          </w:p>
          <w:p w:rsidR="00820EFF" w:rsidRPr="009820A1" w:rsidRDefault="00820EFF" w:rsidP="00E26D01">
            <w:pP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2,0</w:t>
            </w:r>
          </w:p>
        </w:tc>
      </w:tr>
      <w:tr w:rsidR="00820EFF" w:rsidRPr="009820A1" w:rsidTr="00E26D01">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kern w:val="28"/>
              </w:rPr>
            </w:pPr>
            <w:r w:rsidRPr="009820A1">
              <w:rPr>
                <w:bCs/>
                <w:kern w:val="28"/>
              </w:rPr>
              <w:lastRenderedPageBreak/>
              <w:t>Критерий 7. Повышение открытости, демократизация управления образовательной организацией ДОО</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widowControl w:val="0"/>
              <w:shd w:val="clear" w:color="auto" w:fill="FFFFFF"/>
              <w:autoSpaceDE w:val="0"/>
              <w:autoSpaceDN w:val="0"/>
              <w:adjustRightInd w:val="0"/>
              <w:ind w:left="14" w:right="187"/>
              <w:jc w:val="center"/>
              <w:rPr>
                <w:kern w:val="28"/>
              </w:rPr>
            </w:pPr>
            <w:r w:rsidRPr="009820A1">
              <w:rPr>
                <w:kern w:val="28"/>
              </w:rPr>
              <w:t>7.1</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kern w:val="28"/>
              </w:rPr>
            </w:pPr>
            <w:r w:rsidRPr="009820A1">
              <w:rPr>
                <w:kern w:val="28"/>
              </w:rPr>
              <w:t>Наличие коллегиального органа управления, предусмотренного уставом ДОО, и других коллегиальных органов управления:</w:t>
            </w:r>
          </w:p>
          <w:p w:rsidR="00820EFF" w:rsidRPr="009820A1" w:rsidRDefault="00820EFF" w:rsidP="00E26D01">
            <w:pPr>
              <w:ind w:left="24" w:right="67"/>
            </w:pPr>
            <w:r w:rsidRPr="009820A1">
              <w:t>- нет;</w:t>
            </w:r>
          </w:p>
          <w:p w:rsidR="00820EFF" w:rsidRPr="009820A1" w:rsidRDefault="00820EFF" w:rsidP="00E26D01">
            <w:pPr>
              <w:jc w:val="both"/>
              <w:rPr>
                <w:kern w:val="28"/>
              </w:rPr>
            </w:pPr>
            <w:r w:rsidRPr="009820A1">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2,0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widowControl w:val="0"/>
              <w:shd w:val="clear" w:color="auto" w:fill="FFFFFF"/>
              <w:autoSpaceDE w:val="0"/>
              <w:autoSpaceDN w:val="0"/>
              <w:adjustRightInd w:val="0"/>
              <w:ind w:left="14"/>
              <w:jc w:val="center"/>
              <w:rPr>
                <w:kern w:val="28"/>
              </w:rPr>
            </w:pPr>
            <w:r w:rsidRPr="009820A1">
              <w:rPr>
                <w:kern w:val="28"/>
              </w:rPr>
              <w:t>7.2</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kern w:val="28"/>
              </w:rPr>
            </w:pPr>
            <w:r w:rsidRPr="009820A1">
              <w:rPr>
                <w:kern w:val="28"/>
              </w:rPr>
              <w:t>Количество реализованных инициатив коллегиальных органов (попечительского совета, управляющего совета или наблюдательного совета):</w:t>
            </w:r>
          </w:p>
          <w:p w:rsidR="00820EFF" w:rsidRPr="009820A1" w:rsidRDefault="00820EFF" w:rsidP="00E26D01">
            <w:pPr>
              <w:jc w:val="both"/>
              <w:rPr>
                <w:kern w:val="28"/>
              </w:rPr>
            </w:pPr>
            <w:r w:rsidRPr="009820A1">
              <w:rPr>
                <w:kern w:val="28"/>
              </w:rPr>
              <w:t>- отсутствие;</w:t>
            </w:r>
          </w:p>
          <w:p w:rsidR="00820EFF" w:rsidRPr="009820A1" w:rsidRDefault="00820EFF" w:rsidP="00E26D01">
            <w:pPr>
              <w:jc w:val="both"/>
              <w:rPr>
                <w:kern w:val="28"/>
              </w:rPr>
            </w:pPr>
            <w:r w:rsidRPr="009820A1">
              <w:rPr>
                <w:kern w:val="28"/>
              </w:rPr>
              <w:t>- наличие;</w:t>
            </w:r>
          </w:p>
          <w:p w:rsidR="00820EFF" w:rsidRPr="009820A1" w:rsidRDefault="00820EFF" w:rsidP="00E26D01">
            <w:pPr>
              <w:jc w:val="both"/>
              <w:rPr>
                <w:kern w:val="28"/>
              </w:rPr>
            </w:pPr>
            <w:r w:rsidRPr="009820A1">
              <w:rPr>
                <w:kern w:val="28"/>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p w:rsidR="00820EFF" w:rsidRPr="009820A1" w:rsidRDefault="00820EFF" w:rsidP="00E26D01">
            <w:pPr>
              <w:jc w:val="center"/>
              <w:rPr>
                <w:kern w:val="28"/>
              </w:rPr>
            </w:pPr>
            <w:r w:rsidRPr="009820A1">
              <w:rPr>
                <w:kern w:val="28"/>
              </w:rPr>
              <w:t>0,5</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pPr>
            <w:r w:rsidRPr="009820A1">
              <w:t>7.3</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rPr>
                <w:spacing w:val="-3"/>
                <w:kern w:val="28"/>
              </w:rPr>
            </w:pPr>
            <w:r w:rsidRPr="009820A1">
              <w:rPr>
                <w:spacing w:val="-3"/>
                <w:kern w:val="28"/>
              </w:rPr>
              <w:t>Соответствие официального сайта ДОО требованиям Постановления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820EFF" w:rsidRPr="009820A1" w:rsidRDefault="00820EFF" w:rsidP="00E26D01">
            <w:pPr>
              <w:jc w:val="both"/>
              <w:rPr>
                <w:spacing w:val="-3"/>
                <w:kern w:val="28"/>
              </w:rPr>
            </w:pPr>
            <w:r w:rsidRPr="009820A1">
              <w:rPr>
                <w:spacing w:val="-3"/>
                <w:kern w:val="28"/>
              </w:rPr>
              <w:t>- частичное соответствие;</w:t>
            </w:r>
          </w:p>
          <w:p w:rsidR="00820EFF" w:rsidRPr="009820A1" w:rsidRDefault="00820EFF" w:rsidP="00E26D01">
            <w:pPr>
              <w:jc w:val="both"/>
              <w:rPr>
                <w:spacing w:val="-3"/>
                <w:kern w:val="28"/>
              </w:rPr>
            </w:pPr>
            <w:r w:rsidRPr="009820A1">
              <w:rPr>
                <w:spacing w:val="-3"/>
                <w:kern w:val="28"/>
              </w:rPr>
              <w:t>- полное соответствие.</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rPr>
                <w:kern w:val="28"/>
              </w:rPr>
            </w:pPr>
          </w:p>
          <w:p w:rsidR="00820EFF" w:rsidRPr="009820A1" w:rsidRDefault="00820EFF" w:rsidP="00E26D01">
            <w:pPr>
              <w:rPr>
                <w:kern w:val="28"/>
              </w:rPr>
            </w:pPr>
          </w:p>
          <w:p w:rsidR="00820EFF" w:rsidRPr="009820A1" w:rsidRDefault="00820EFF" w:rsidP="00E26D01">
            <w:pPr>
              <w:rPr>
                <w:kern w:val="28"/>
              </w:rPr>
            </w:pPr>
          </w:p>
          <w:p w:rsidR="00820EFF" w:rsidRPr="009820A1" w:rsidRDefault="00820EFF" w:rsidP="00E26D01">
            <w:pPr>
              <w:rPr>
                <w:kern w:val="28"/>
              </w:rPr>
            </w:pPr>
          </w:p>
          <w:p w:rsidR="00820EFF" w:rsidRPr="009820A1" w:rsidRDefault="00820EFF" w:rsidP="00E26D01">
            <w:pPr>
              <w:rPr>
                <w:kern w:val="28"/>
              </w:rPr>
            </w:pPr>
          </w:p>
          <w:p w:rsidR="00820EFF" w:rsidRPr="009820A1" w:rsidRDefault="00820EFF" w:rsidP="00E26D01">
            <w:pP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widowControl w:val="0"/>
              <w:shd w:val="clear" w:color="auto" w:fill="FFFFFF"/>
              <w:autoSpaceDE w:val="0"/>
              <w:autoSpaceDN w:val="0"/>
              <w:adjustRightInd w:val="0"/>
              <w:ind w:left="14" w:right="187"/>
              <w:jc w:val="center"/>
              <w:rPr>
                <w:kern w:val="28"/>
              </w:rPr>
            </w:pPr>
            <w:r w:rsidRPr="009820A1">
              <w:rPr>
                <w:kern w:val="28"/>
              </w:rPr>
              <w:t>7.4</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both"/>
            </w:pPr>
            <w:r w:rsidRPr="009820A1">
              <w:rPr>
                <w:spacing w:val="-3"/>
                <w:kern w:val="28"/>
              </w:rPr>
              <w:t>Наличие краткой презентации образовательной программы на официальном сайте ДОО:</w:t>
            </w:r>
          </w:p>
          <w:p w:rsidR="00820EFF" w:rsidRPr="009820A1" w:rsidRDefault="00820EFF" w:rsidP="00E26D01">
            <w:pPr>
              <w:ind w:left="24" w:right="67"/>
            </w:pPr>
            <w:r w:rsidRPr="009820A1">
              <w:t>- нет;</w:t>
            </w:r>
          </w:p>
          <w:p w:rsidR="00820EFF" w:rsidRPr="009820A1" w:rsidRDefault="00820EFF" w:rsidP="00E26D01">
            <w:pPr>
              <w:jc w:val="both"/>
              <w:rPr>
                <w:spacing w:val="-3"/>
                <w:kern w:val="28"/>
              </w:rPr>
            </w:pPr>
            <w:r w:rsidRPr="009820A1">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2,0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widowControl w:val="0"/>
              <w:shd w:val="clear" w:color="auto" w:fill="FFFFFF"/>
              <w:autoSpaceDE w:val="0"/>
              <w:autoSpaceDN w:val="0"/>
              <w:adjustRightInd w:val="0"/>
              <w:ind w:left="14" w:right="187"/>
              <w:jc w:val="center"/>
              <w:rPr>
                <w:kern w:val="28"/>
              </w:rPr>
            </w:pPr>
            <w:r w:rsidRPr="009820A1">
              <w:rPr>
                <w:kern w:val="28"/>
              </w:rPr>
              <w:t>7.5</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hd w:val="clear" w:color="auto" w:fill="FFFFFF"/>
              <w:ind w:left="14" w:right="187" w:firstLine="20"/>
              <w:rPr>
                <w:spacing w:val="-3"/>
                <w:kern w:val="28"/>
              </w:rPr>
            </w:pPr>
            <w:r w:rsidRPr="009820A1">
              <w:rPr>
                <w:spacing w:val="-3"/>
                <w:kern w:val="28"/>
              </w:rPr>
              <w:t>Периодичность обновления информации на сайте ДОО:</w:t>
            </w:r>
          </w:p>
          <w:p w:rsidR="00820EFF" w:rsidRPr="009820A1" w:rsidRDefault="00820EFF" w:rsidP="00E26D01">
            <w:pPr>
              <w:shd w:val="clear" w:color="auto" w:fill="FFFFFF"/>
              <w:ind w:left="14" w:right="187" w:firstLine="20"/>
              <w:rPr>
                <w:spacing w:val="-3"/>
                <w:kern w:val="28"/>
              </w:rPr>
            </w:pPr>
            <w:r w:rsidRPr="009820A1">
              <w:rPr>
                <w:spacing w:val="-3"/>
                <w:kern w:val="28"/>
              </w:rPr>
              <w:t>- еженедельно;</w:t>
            </w:r>
          </w:p>
          <w:p w:rsidR="00820EFF" w:rsidRPr="009820A1" w:rsidRDefault="00820EFF" w:rsidP="00E26D01">
            <w:pPr>
              <w:shd w:val="clear" w:color="auto" w:fill="FFFFFF"/>
              <w:ind w:left="14" w:right="187" w:firstLine="20"/>
              <w:rPr>
                <w:spacing w:val="-3"/>
                <w:kern w:val="28"/>
              </w:rPr>
            </w:pPr>
            <w:r w:rsidRPr="009820A1">
              <w:rPr>
                <w:spacing w:val="-3"/>
                <w:kern w:val="28"/>
              </w:rPr>
              <w:t>- ежемесячно;</w:t>
            </w:r>
          </w:p>
          <w:p w:rsidR="00820EFF" w:rsidRPr="009820A1" w:rsidRDefault="00820EFF" w:rsidP="00E26D01">
            <w:pPr>
              <w:shd w:val="clear" w:color="auto" w:fill="FFFFFF"/>
              <w:ind w:left="14" w:right="187" w:firstLine="20"/>
              <w:rPr>
                <w:spacing w:val="-3"/>
                <w:kern w:val="28"/>
              </w:rPr>
            </w:pPr>
            <w:r w:rsidRPr="009820A1">
              <w:rPr>
                <w:spacing w:val="-3"/>
                <w:kern w:val="28"/>
              </w:rPr>
              <w:t>- реже, чем ежемесячно.</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2,0</w:t>
            </w:r>
          </w:p>
          <w:p w:rsidR="00820EFF" w:rsidRPr="009820A1" w:rsidRDefault="00820EFF" w:rsidP="00E26D01">
            <w:pPr>
              <w:jc w:val="center"/>
              <w:rPr>
                <w:kern w:val="28"/>
              </w:rPr>
            </w:pPr>
            <w:r w:rsidRPr="009820A1">
              <w:rPr>
                <w:kern w:val="28"/>
              </w:rPr>
              <w:t>1,0</w:t>
            </w:r>
          </w:p>
          <w:p w:rsidR="00820EFF" w:rsidRPr="009820A1" w:rsidRDefault="00820EFF" w:rsidP="00E26D01">
            <w:pPr>
              <w:jc w:val="center"/>
              <w:rPr>
                <w:kern w:val="28"/>
              </w:rPr>
            </w:pPr>
            <w:r w:rsidRPr="009820A1">
              <w:rPr>
                <w:kern w:val="28"/>
              </w:rPr>
              <w:t>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widowControl w:val="0"/>
              <w:shd w:val="clear" w:color="auto" w:fill="FFFFFF"/>
              <w:autoSpaceDE w:val="0"/>
              <w:autoSpaceDN w:val="0"/>
              <w:adjustRightInd w:val="0"/>
              <w:ind w:left="14"/>
              <w:jc w:val="center"/>
            </w:pPr>
            <w:r w:rsidRPr="009820A1">
              <w:t>7.6.1</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2fe"/>
              <w:tabs>
                <w:tab w:val="left" w:pos="-28"/>
              </w:tabs>
              <w:ind w:left="0" w:firstLine="0"/>
              <w:rPr>
                <w:sz w:val="24"/>
                <w:szCs w:val="24"/>
              </w:rPr>
            </w:pPr>
            <w:r w:rsidRPr="009820A1">
              <w:rPr>
                <w:sz w:val="24"/>
                <w:szCs w:val="24"/>
              </w:rPr>
              <w:t>Участие ОО в реализации программ и проектов муниципального уровня:</w:t>
            </w:r>
          </w:p>
          <w:p w:rsidR="00820EFF" w:rsidRPr="009820A1" w:rsidRDefault="00820EFF" w:rsidP="00E26D01">
            <w:pPr>
              <w:ind w:left="24" w:right="67"/>
            </w:pPr>
            <w:r w:rsidRPr="009820A1">
              <w:t>- нет;</w:t>
            </w:r>
          </w:p>
          <w:p w:rsidR="00820EFF" w:rsidRPr="009820A1" w:rsidRDefault="00820EFF" w:rsidP="00E26D01">
            <w:pPr>
              <w:pStyle w:val="2fe"/>
              <w:tabs>
                <w:tab w:val="left" w:pos="-28"/>
              </w:tabs>
              <w:ind w:left="0" w:firstLine="0"/>
              <w:rPr>
                <w:sz w:val="24"/>
                <w:szCs w:val="24"/>
              </w:rPr>
            </w:pPr>
            <w:r w:rsidRPr="009820A1">
              <w:rPr>
                <w:sz w:val="24"/>
                <w:szCs w:val="24"/>
              </w:rPr>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1,0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widowControl w:val="0"/>
              <w:shd w:val="clear" w:color="auto" w:fill="FFFFFF"/>
              <w:autoSpaceDE w:val="0"/>
              <w:autoSpaceDN w:val="0"/>
              <w:adjustRightInd w:val="0"/>
              <w:ind w:left="14"/>
              <w:jc w:val="center"/>
              <w:rPr>
                <w:kern w:val="28"/>
              </w:rPr>
            </w:pPr>
            <w:r w:rsidRPr="009820A1">
              <w:rPr>
                <w:kern w:val="28"/>
              </w:rPr>
              <w:t>7.6.2</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2fe"/>
              <w:tabs>
                <w:tab w:val="left" w:pos="-28"/>
              </w:tabs>
              <w:ind w:left="0" w:firstLine="0"/>
              <w:rPr>
                <w:kern w:val="28"/>
                <w:sz w:val="24"/>
                <w:szCs w:val="24"/>
              </w:rPr>
            </w:pPr>
            <w:r w:rsidRPr="009820A1">
              <w:rPr>
                <w:kern w:val="28"/>
                <w:sz w:val="24"/>
                <w:szCs w:val="24"/>
              </w:rPr>
              <w:t>Участие ОО в реализации программ и проектов регионального уровня:</w:t>
            </w:r>
          </w:p>
          <w:p w:rsidR="00820EFF" w:rsidRPr="009820A1" w:rsidRDefault="00820EFF" w:rsidP="00E26D01">
            <w:pPr>
              <w:ind w:left="24" w:right="67"/>
              <w:rPr>
                <w:kern w:val="28"/>
              </w:rPr>
            </w:pPr>
            <w:r w:rsidRPr="009820A1">
              <w:rPr>
                <w:kern w:val="28"/>
              </w:rPr>
              <w:t>- нет;</w:t>
            </w:r>
          </w:p>
          <w:p w:rsidR="00820EFF" w:rsidRPr="009820A1" w:rsidRDefault="00820EFF" w:rsidP="00E26D01">
            <w:pPr>
              <w:pStyle w:val="2fe"/>
              <w:tabs>
                <w:tab w:val="left" w:pos="-28"/>
              </w:tabs>
              <w:ind w:left="0" w:firstLine="0"/>
              <w:rPr>
                <w:kern w:val="28"/>
                <w:sz w:val="24"/>
                <w:szCs w:val="24"/>
              </w:rPr>
            </w:pPr>
            <w:r w:rsidRPr="009820A1">
              <w:rPr>
                <w:kern w:val="28"/>
                <w:sz w:val="24"/>
                <w:szCs w:val="24"/>
              </w:rPr>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2,0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widowControl w:val="0"/>
              <w:shd w:val="clear" w:color="auto" w:fill="FFFFFF"/>
              <w:autoSpaceDE w:val="0"/>
              <w:autoSpaceDN w:val="0"/>
              <w:adjustRightInd w:val="0"/>
              <w:ind w:left="14"/>
              <w:jc w:val="center"/>
              <w:rPr>
                <w:kern w:val="28"/>
              </w:rPr>
            </w:pPr>
            <w:r w:rsidRPr="009820A1">
              <w:rPr>
                <w:kern w:val="28"/>
              </w:rPr>
              <w:t>7.6.3</w:t>
            </w:r>
          </w:p>
        </w:tc>
        <w:tc>
          <w:tcPr>
            <w:tcW w:w="3636" w:type="pct"/>
            <w:gridSpan w:val="2"/>
            <w:tcBorders>
              <w:top w:val="single" w:sz="4" w:space="0" w:color="auto"/>
              <w:left w:val="single" w:sz="4" w:space="0" w:color="auto"/>
              <w:bottom w:val="single" w:sz="4" w:space="0" w:color="auto"/>
              <w:right w:val="single" w:sz="4" w:space="0" w:color="auto"/>
            </w:tcBorders>
          </w:tcPr>
          <w:p w:rsidR="00820EFF" w:rsidRPr="009820A1" w:rsidRDefault="00820EFF" w:rsidP="00E26D01">
            <w:pPr>
              <w:pStyle w:val="2fe"/>
              <w:tabs>
                <w:tab w:val="left" w:pos="-28"/>
              </w:tabs>
              <w:ind w:left="0" w:firstLine="0"/>
              <w:rPr>
                <w:kern w:val="28"/>
                <w:sz w:val="24"/>
                <w:szCs w:val="24"/>
              </w:rPr>
            </w:pPr>
            <w:r w:rsidRPr="009820A1">
              <w:rPr>
                <w:kern w:val="28"/>
                <w:sz w:val="24"/>
                <w:szCs w:val="24"/>
              </w:rPr>
              <w:t>Участие ОО в реализации программ и проектов федерального и международного уровня:</w:t>
            </w:r>
          </w:p>
          <w:p w:rsidR="00820EFF" w:rsidRPr="009820A1" w:rsidRDefault="00820EFF" w:rsidP="00E26D01">
            <w:pPr>
              <w:ind w:left="24" w:right="67"/>
              <w:rPr>
                <w:kern w:val="28"/>
              </w:rPr>
            </w:pPr>
          </w:p>
          <w:p w:rsidR="00820EFF" w:rsidRPr="009820A1" w:rsidRDefault="00820EFF" w:rsidP="00E26D01">
            <w:pPr>
              <w:ind w:left="24" w:right="67"/>
              <w:rPr>
                <w:kern w:val="28"/>
              </w:rPr>
            </w:pPr>
            <w:r w:rsidRPr="009820A1">
              <w:rPr>
                <w:kern w:val="28"/>
              </w:rPr>
              <w:t>- нет;</w:t>
            </w:r>
          </w:p>
          <w:p w:rsidR="00820EFF" w:rsidRPr="009820A1" w:rsidRDefault="00820EFF" w:rsidP="00E26D01">
            <w:pPr>
              <w:pStyle w:val="2fe"/>
              <w:tabs>
                <w:tab w:val="left" w:pos="-28"/>
              </w:tabs>
              <w:ind w:left="0" w:firstLine="0"/>
              <w:rPr>
                <w:kern w:val="28"/>
                <w:sz w:val="24"/>
                <w:szCs w:val="24"/>
              </w:rPr>
            </w:pPr>
            <w:r w:rsidRPr="009820A1">
              <w:rPr>
                <w:kern w:val="28"/>
                <w:sz w:val="24"/>
                <w:szCs w:val="24"/>
              </w:rPr>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3,0</w:t>
            </w:r>
          </w:p>
        </w:tc>
      </w:tr>
      <w:tr w:rsidR="00820EFF" w:rsidRPr="009820A1" w:rsidTr="00E26D01">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kern w:val="28"/>
              </w:rPr>
            </w:pPr>
            <w:r w:rsidRPr="009820A1">
              <w:t>7.7</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pStyle w:val="2fe"/>
              <w:tabs>
                <w:tab w:val="left" w:pos="-28"/>
              </w:tabs>
              <w:ind w:left="0" w:firstLine="0"/>
              <w:rPr>
                <w:sz w:val="24"/>
                <w:szCs w:val="24"/>
              </w:rPr>
            </w:pPr>
            <w:r w:rsidRPr="009820A1">
              <w:rPr>
                <w:kern w:val="28"/>
                <w:sz w:val="24"/>
                <w:szCs w:val="24"/>
              </w:rPr>
              <w:t>Наличие действующей программы развития (при наличии реализованных в течение года мероприятий программы с размещением отчета об их реализации на сайте ДОО):</w:t>
            </w:r>
          </w:p>
          <w:p w:rsidR="00820EFF" w:rsidRPr="009820A1" w:rsidRDefault="00820EFF" w:rsidP="00E26D01">
            <w:pPr>
              <w:ind w:left="24" w:right="67"/>
            </w:pPr>
            <w:r w:rsidRPr="009820A1">
              <w:t>- нет;</w:t>
            </w:r>
          </w:p>
          <w:p w:rsidR="00820EFF" w:rsidRPr="009820A1" w:rsidRDefault="00820EFF" w:rsidP="00E26D01">
            <w:pPr>
              <w:pStyle w:val="2fe"/>
              <w:tabs>
                <w:tab w:val="left" w:pos="-28"/>
              </w:tabs>
              <w:ind w:left="0" w:firstLine="0"/>
              <w:rPr>
                <w:kern w:val="28"/>
                <w:sz w:val="24"/>
                <w:szCs w:val="24"/>
              </w:rPr>
            </w:pPr>
            <w:r w:rsidRPr="009820A1">
              <w:rPr>
                <w:sz w:val="24"/>
                <w:szCs w:val="24"/>
              </w:rPr>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t>2,0</w:t>
            </w:r>
          </w:p>
        </w:tc>
      </w:tr>
      <w:tr w:rsidR="00820EFF" w:rsidRPr="009820A1" w:rsidTr="00E26D01">
        <w:trPr>
          <w:trHeight w:val="501"/>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widowControl w:val="0"/>
              <w:shd w:val="clear" w:color="auto" w:fill="FFFFFF"/>
              <w:autoSpaceDE w:val="0"/>
              <w:autoSpaceDN w:val="0"/>
              <w:adjustRightInd w:val="0"/>
              <w:ind w:left="14" w:right="33"/>
              <w:jc w:val="center"/>
              <w:rPr>
                <w:kern w:val="28"/>
              </w:rPr>
            </w:pPr>
            <w:r w:rsidRPr="009820A1">
              <w:rPr>
                <w:kern w:val="28"/>
              </w:rPr>
              <w:t>7.8</w:t>
            </w:r>
          </w:p>
        </w:tc>
        <w:tc>
          <w:tcPr>
            <w:tcW w:w="3636" w:type="pct"/>
            <w:gridSpan w:val="2"/>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hd w:val="clear" w:color="auto" w:fill="FFFFFF"/>
              <w:ind w:right="187"/>
              <w:jc w:val="both"/>
            </w:pPr>
            <w:r w:rsidRPr="009820A1">
              <w:rPr>
                <w:kern w:val="28"/>
              </w:rPr>
              <w:t>Наличие электронного документооборота:</w:t>
            </w:r>
          </w:p>
          <w:p w:rsidR="00820EFF" w:rsidRPr="009820A1" w:rsidRDefault="00820EFF" w:rsidP="00E26D01">
            <w:pPr>
              <w:ind w:left="24" w:right="67"/>
            </w:pPr>
            <w:r w:rsidRPr="009820A1">
              <w:t>- нет;</w:t>
            </w:r>
          </w:p>
          <w:p w:rsidR="00820EFF" w:rsidRPr="009820A1" w:rsidRDefault="00820EFF" w:rsidP="00E26D01">
            <w:pPr>
              <w:shd w:val="clear" w:color="auto" w:fill="FFFFFF"/>
              <w:ind w:right="187" w:firstLine="34"/>
              <w:jc w:val="both"/>
              <w:rPr>
                <w:kern w:val="28"/>
              </w:rPr>
            </w:pPr>
            <w:r w:rsidRPr="009820A1">
              <w:lastRenderedPageBreak/>
              <w:t>- да.</w:t>
            </w:r>
          </w:p>
        </w:tc>
        <w:tc>
          <w:tcPr>
            <w:tcW w:w="736" w:type="pct"/>
            <w:tcBorders>
              <w:top w:val="single" w:sz="4" w:space="0" w:color="auto"/>
              <w:left w:val="single" w:sz="4" w:space="0" w:color="auto"/>
              <w:bottom w:val="single" w:sz="4" w:space="0" w:color="auto"/>
              <w:right w:val="single" w:sz="4" w:space="0" w:color="auto"/>
            </w:tcBorders>
          </w:tcPr>
          <w:p w:rsidR="00820EFF" w:rsidRPr="009820A1" w:rsidRDefault="00820EFF" w:rsidP="00E26D01">
            <w:pPr>
              <w:jc w:val="center"/>
              <w:rPr>
                <w:kern w:val="28"/>
              </w:rPr>
            </w:pPr>
          </w:p>
          <w:p w:rsidR="00820EFF" w:rsidRPr="009820A1" w:rsidRDefault="00820EFF" w:rsidP="00E26D01">
            <w:pPr>
              <w:jc w:val="center"/>
              <w:rPr>
                <w:kern w:val="28"/>
              </w:rPr>
            </w:pPr>
            <w:r w:rsidRPr="009820A1">
              <w:rPr>
                <w:kern w:val="28"/>
              </w:rPr>
              <w:t>0</w:t>
            </w:r>
          </w:p>
          <w:p w:rsidR="00820EFF" w:rsidRPr="009820A1" w:rsidRDefault="00820EFF" w:rsidP="00E26D01">
            <w:pPr>
              <w:jc w:val="center"/>
              <w:rPr>
                <w:kern w:val="28"/>
              </w:rPr>
            </w:pPr>
            <w:r w:rsidRPr="009820A1">
              <w:rPr>
                <w:kern w:val="28"/>
              </w:rPr>
              <w:lastRenderedPageBreak/>
              <w:t>1,0</w:t>
            </w:r>
          </w:p>
        </w:tc>
      </w:tr>
      <w:tr w:rsidR="00820EFF" w:rsidRPr="009820A1" w:rsidTr="00E26D01">
        <w:trPr>
          <w:trHeight w:val="78"/>
        </w:trPr>
        <w:tc>
          <w:tcPr>
            <w:tcW w:w="4264" w:type="pct"/>
            <w:gridSpan w:val="4"/>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widowControl w:val="0"/>
              <w:shd w:val="clear" w:color="auto" w:fill="FFFFFF"/>
              <w:autoSpaceDE w:val="0"/>
              <w:autoSpaceDN w:val="0"/>
              <w:adjustRightInd w:val="0"/>
              <w:ind w:left="14" w:right="187"/>
              <w:rPr>
                <w:rFonts w:eastAsia="Batang"/>
                <w:bCs/>
                <w:spacing w:val="-3"/>
                <w:kern w:val="28"/>
                <w:lang w:eastAsia="ko-KR"/>
              </w:rPr>
            </w:pPr>
            <w:r w:rsidRPr="009820A1">
              <w:rPr>
                <w:bCs/>
                <w:spacing w:val="-3"/>
                <w:kern w:val="28"/>
              </w:rPr>
              <w:lastRenderedPageBreak/>
              <w:t>Итого баллов:</w:t>
            </w:r>
          </w:p>
        </w:tc>
        <w:tc>
          <w:tcPr>
            <w:tcW w:w="736" w:type="pc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rPr>
                <w:bCs/>
                <w:kern w:val="28"/>
              </w:rPr>
            </w:pPr>
            <w:r w:rsidRPr="009820A1">
              <w:rPr>
                <w:bCs/>
                <w:kern w:val="28"/>
              </w:rPr>
              <w:t>152</w:t>
            </w:r>
          </w:p>
        </w:tc>
      </w:tr>
    </w:tbl>
    <w:p w:rsidR="00820EFF" w:rsidRPr="009820A1" w:rsidRDefault="00820EFF" w:rsidP="00820EFF"/>
    <w:p w:rsidR="00820EFF" w:rsidRPr="009820A1" w:rsidRDefault="00820EFF" w:rsidP="00820EFF">
      <w:pPr>
        <w:ind w:left="6521"/>
      </w:pPr>
      <w:r w:rsidRPr="009820A1">
        <w:tab/>
      </w:r>
      <w:r w:rsidRPr="009820A1">
        <w:tab/>
      </w:r>
    </w:p>
    <w:p w:rsidR="00820EFF" w:rsidRPr="009820A1" w:rsidRDefault="00820EFF" w:rsidP="00820EFF"/>
    <w:p w:rsidR="00820EFF" w:rsidRPr="009820A1" w:rsidRDefault="00820EFF" w:rsidP="00820EFF">
      <w:pPr>
        <w:ind w:left="6521"/>
      </w:pPr>
      <w:r w:rsidRPr="009820A1">
        <w:t>Приложение №4</w:t>
      </w:r>
    </w:p>
    <w:p w:rsidR="00820EFF" w:rsidRPr="009820A1" w:rsidRDefault="00820EFF" w:rsidP="00820EFF">
      <w:pPr>
        <w:pStyle w:val="ConsPlusNormal0"/>
        <w:ind w:left="6521"/>
        <w:rPr>
          <w:rFonts w:ascii="Times New Roman" w:hAnsi="Times New Roman" w:cs="Times New Roman"/>
          <w:sz w:val="24"/>
          <w:szCs w:val="24"/>
        </w:rPr>
      </w:pPr>
      <w:r w:rsidRPr="009820A1">
        <w:rPr>
          <w:rFonts w:ascii="Times New Roman" w:hAnsi="Times New Roman" w:cs="Times New Roman"/>
          <w:sz w:val="24"/>
          <w:szCs w:val="24"/>
        </w:rPr>
        <w:t>к примерному положению</w:t>
      </w:r>
    </w:p>
    <w:p w:rsidR="00820EFF" w:rsidRPr="009820A1" w:rsidRDefault="00820EFF" w:rsidP="00820EFF">
      <w:pPr>
        <w:pStyle w:val="ConsPlusNormal0"/>
        <w:ind w:left="6521"/>
        <w:rPr>
          <w:rFonts w:ascii="Times New Roman" w:hAnsi="Times New Roman" w:cs="Times New Roman"/>
          <w:sz w:val="24"/>
          <w:szCs w:val="24"/>
        </w:rPr>
      </w:pPr>
      <w:r w:rsidRPr="009820A1">
        <w:rPr>
          <w:rFonts w:ascii="Times New Roman" w:hAnsi="Times New Roman" w:cs="Times New Roman"/>
          <w:sz w:val="24"/>
          <w:szCs w:val="24"/>
        </w:rPr>
        <w:t>об оплате труда в дошкольной</w:t>
      </w:r>
    </w:p>
    <w:p w:rsidR="00820EFF" w:rsidRPr="009820A1" w:rsidRDefault="00820EFF" w:rsidP="00820EFF">
      <w:pPr>
        <w:pStyle w:val="ConsPlusNormal0"/>
        <w:ind w:left="6521"/>
        <w:rPr>
          <w:rFonts w:ascii="Times New Roman" w:hAnsi="Times New Roman" w:cs="Times New Roman"/>
          <w:sz w:val="24"/>
          <w:szCs w:val="24"/>
        </w:rPr>
      </w:pPr>
      <w:r w:rsidRPr="009820A1">
        <w:rPr>
          <w:rFonts w:ascii="Times New Roman" w:hAnsi="Times New Roman" w:cs="Times New Roman"/>
          <w:sz w:val="24"/>
          <w:szCs w:val="24"/>
        </w:rPr>
        <w:t>образовательной организации</w:t>
      </w:r>
    </w:p>
    <w:p w:rsidR="00820EFF" w:rsidRPr="009820A1" w:rsidRDefault="00820EFF" w:rsidP="00820EFF">
      <w:pPr>
        <w:jc w:val="right"/>
      </w:pPr>
    </w:p>
    <w:p w:rsidR="00820EFF" w:rsidRPr="009820A1" w:rsidRDefault="00820EFF" w:rsidP="00820EFF">
      <w:pPr>
        <w:jc w:val="center"/>
        <w:rPr>
          <w:bCs/>
        </w:rPr>
      </w:pPr>
      <w:r w:rsidRPr="009820A1">
        <w:rPr>
          <w:bCs/>
        </w:rPr>
        <w:t>Рекомендуемые значения коэффициента стимулирования руководителя (К</w:t>
      </w:r>
      <w:r w:rsidRPr="009820A1">
        <w:rPr>
          <w:bCs/>
          <w:vertAlign w:val="subscript"/>
        </w:rPr>
        <w:t>стр</w:t>
      </w:r>
      <w:r w:rsidRPr="009820A1">
        <w:rPr>
          <w:bCs/>
        </w:rPr>
        <w:t xml:space="preserve"> ) организации в зависимости от суммы баллов </w:t>
      </w:r>
    </w:p>
    <w:p w:rsidR="00820EFF" w:rsidRPr="009820A1" w:rsidRDefault="00820EFF" w:rsidP="00820EFF">
      <w:pPr>
        <w:jc w:val="cente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
        <w:gridCol w:w="1410"/>
        <w:gridCol w:w="1437"/>
        <w:gridCol w:w="1843"/>
      </w:tblGrid>
      <w:tr w:rsidR="00820EFF" w:rsidRPr="009820A1" w:rsidTr="00E26D01">
        <w:trPr>
          <w:trHeight w:val="264"/>
        </w:trPr>
        <w:tc>
          <w:tcPr>
            <w:tcW w:w="980"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rPr>
                <w:bCs/>
              </w:rPr>
            </w:pPr>
            <w:r w:rsidRPr="009820A1">
              <w:rPr>
                <w:bCs/>
              </w:rPr>
              <w:t>№ п/п</w:t>
            </w:r>
          </w:p>
        </w:tc>
        <w:tc>
          <w:tcPr>
            <w:tcW w:w="2847" w:type="dxa"/>
            <w:gridSpan w:val="2"/>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rPr>
                <w:bCs/>
              </w:rPr>
            </w:pPr>
            <w:r w:rsidRPr="009820A1">
              <w:rPr>
                <w:bCs/>
              </w:rPr>
              <w:t>Сумма баллов</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rPr>
                <w:bCs/>
              </w:rPr>
            </w:pPr>
            <w:r w:rsidRPr="009820A1">
              <w:rPr>
                <w:bCs/>
              </w:rPr>
              <w:t>Значение К</w:t>
            </w:r>
          </w:p>
        </w:tc>
      </w:tr>
      <w:tr w:rsidR="00820EFF" w:rsidRPr="009820A1" w:rsidTr="00E26D01">
        <w:trPr>
          <w:trHeight w:val="264"/>
        </w:trPr>
        <w:tc>
          <w:tcPr>
            <w:tcW w:w="980"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1</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152</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1</w:t>
            </w:r>
          </w:p>
        </w:tc>
      </w:tr>
      <w:tr w:rsidR="00820EFF" w:rsidRPr="009820A1" w:rsidTr="00E26D01">
        <w:trPr>
          <w:trHeight w:val="264"/>
        </w:trPr>
        <w:tc>
          <w:tcPr>
            <w:tcW w:w="980"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2</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140</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128</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0,9</w:t>
            </w:r>
          </w:p>
        </w:tc>
      </w:tr>
      <w:tr w:rsidR="00820EFF" w:rsidRPr="009820A1" w:rsidTr="00E26D01">
        <w:trPr>
          <w:trHeight w:val="264"/>
        </w:trPr>
        <w:tc>
          <w:tcPr>
            <w:tcW w:w="980"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3</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128</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116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0,8</w:t>
            </w:r>
          </w:p>
        </w:tc>
      </w:tr>
      <w:tr w:rsidR="00820EFF" w:rsidRPr="009820A1" w:rsidTr="00E26D01">
        <w:trPr>
          <w:trHeight w:val="264"/>
        </w:trPr>
        <w:tc>
          <w:tcPr>
            <w:tcW w:w="980"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4</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116</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104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0,7</w:t>
            </w:r>
          </w:p>
        </w:tc>
      </w:tr>
      <w:tr w:rsidR="00820EFF" w:rsidRPr="009820A1" w:rsidTr="00E26D01">
        <w:trPr>
          <w:trHeight w:val="264"/>
        </w:trPr>
        <w:tc>
          <w:tcPr>
            <w:tcW w:w="980"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5</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104</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92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0,6</w:t>
            </w:r>
          </w:p>
        </w:tc>
      </w:tr>
      <w:tr w:rsidR="00820EFF" w:rsidRPr="009820A1" w:rsidTr="00E26D01">
        <w:trPr>
          <w:trHeight w:val="264"/>
        </w:trPr>
        <w:tc>
          <w:tcPr>
            <w:tcW w:w="980"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92</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80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0,5</w:t>
            </w:r>
          </w:p>
        </w:tc>
      </w:tr>
      <w:tr w:rsidR="00820EFF" w:rsidRPr="009820A1" w:rsidTr="00E26D01">
        <w:trPr>
          <w:trHeight w:val="264"/>
        </w:trPr>
        <w:tc>
          <w:tcPr>
            <w:tcW w:w="980"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7</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80</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68</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0,4</w:t>
            </w:r>
          </w:p>
        </w:tc>
      </w:tr>
      <w:tr w:rsidR="00820EFF" w:rsidRPr="009820A1" w:rsidTr="00E26D01">
        <w:trPr>
          <w:trHeight w:val="264"/>
        </w:trPr>
        <w:tc>
          <w:tcPr>
            <w:tcW w:w="980"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8</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68</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56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0,3</w:t>
            </w:r>
          </w:p>
        </w:tc>
      </w:tr>
      <w:tr w:rsidR="00820EFF" w:rsidRPr="009820A1" w:rsidTr="00E26D01">
        <w:trPr>
          <w:trHeight w:val="264"/>
        </w:trPr>
        <w:tc>
          <w:tcPr>
            <w:tcW w:w="980"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9</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56</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44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0,2</w:t>
            </w:r>
          </w:p>
        </w:tc>
      </w:tr>
      <w:tr w:rsidR="00820EFF" w:rsidRPr="009820A1" w:rsidTr="00E26D01">
        <w:trPr>
          <w:trHeight w:val="264"/>
        </w:trPr>
        <w:tc>
          <w:tcPr>
            <w:tcW w:w="980"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10</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44</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32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0,1</w:t>
            </w:r>
          </w:p>
        </w:tc>
      </w:tr>
      <w:tr w:rsidR="00820EFF" w:rsidRPr="009820A1" w:rsidTr="00E26D01">
        <w:trPr>
          <w:trHeight w:val="264"/>
        </w:trPr>
        <w:tc>
          <w:tcPr>
            <w:tcW w:w="980"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11</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32</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20EFF" w:rsidRPr="009820A1" w:rsidRDefault="00820EFF" w:rsidP="00E26D01">
            <w:pPr>
              <w:jc w:val="center"/>
            </w:pPr>
            <w:r w:rsidRPr="009820A1">
              <w:t>0</w:t>
            </w:r>
          </w:p>
        </w:tc>
      </w:tr>
    </w:tbl>
    <w:p w:rsidR="00820EFF" w:rsidRPr="009820A1" w:rsidRDefault="00820EFF" w:rsidP="00820EFF">
      <w:pPr>
        <w:sectPr w:rsidR="00820EFF" w:rsidRPr="009820A1">
          <w:pgSz w:w="11906" w:h="16838"/>
          <w:pgMar w:top="1134" w:right="566" w:bottom="539" w:left="1701" w:header="709" w:footer="709" w:gutter="0"/>
          <w:cols w:space="720"/>
        </w:sectPr>
      </w:pPr>
    </w:p>
    <w:p w:rsidR="00820EFF" w:rsidRPr="009820A1" w:rsidRDefault="00820EFF" w:rsidP="00820EFF">
      <w:pPr>
        <w:jc w:val="right"/>
      </w:pPr>
      <w:r w:rsidRPr="009820A1">
        <w:lastRenderedPageBreak/>
        <w:t>Приложение № 5</w:t>
      </w:r>
    </w:p>
    <w:p w:rsidR="00820EFF" w:rsidRPr="009820A1" w:rsidRDefault="00820EFF" w:rsidP="00820EFF">
      <w:pPr>
        <w:pStyle w:val="ConsPlusNormal0"/>
        <w:jc w:val="right"/>
        <w:rPr>
          <w:rFonts w:ascii="Times New Roman" w:hAnsi="Times New Roman" w:cs="Times New Roman"/>
          <w:sz w:val="24"/>
          <w:szCs w:val="24"/>
        </w:rPr>
      </w:pPr>
      <w:r w:rsidRPr="009820A1">
        <w:rPr>
          <w:rFonts w:ascii="Times New Roman" w:hAnsi="Times New Roman" w:cs="Times New Roman"/>
          <w:sz w:val="24"/>
          <w:szCs w:val="24"/>
        </w:rPr>
        <w:t>к примерному положению</w:t>
      </w:r>
    </w:p>
    <w:p w:rsidR="00820EFF" w:rsidRPr="009820A1" w:rsidRDefault="00820EFF" w:rsidP="00820EFF">
      <w:pPr>
        <w:pStyle w:val="ConsPlusNormal0"/>
        <w:jc w:val="right"/>
        <w:rPr>
          <w:rFonts w:ascii="Times New Roman" w:hAnsi="Times New Roman" w:cs="Times New Roman"/>
          <w:sz w:val="24"/>
          <w:szCs w:val="24"/>
        </w:rPr>
      </w:pPr>
      <w:r w:rsidRPr="009820A1">
        <w:rPr>
          <w:rFonts w:ascii="Times New Roman" w:hAnsi="Times New Roman" w:cs="Times New Roman"/>
          <w:sz w:val="24"/>
          <w:szCs w:val="24"/>
        </w:rPr>
        <w:t>об оплате труда в дошкольной</w:t>
      </w:r>
    </w:p>
    <w:p w:rsidR="00820EFF" w:rsidRPr="009820A1" w:rsidRDefault="00820EFF" w:rsidP="00820EFF">
      <w:pPr>
        <w:pStyle w:val="ConsPlusNormal0"/>
        <w:jc w:val="right"/>
        <w:rPr>
          <w:rFonts w:ascii="Times New Roman" w:hAnsi="Times New Roman" w:cs="Times New Roman"/>
          <w:sz w:val="24"/>
          <w:szCs w:val="24"/>
        </w:rPr>
      </w:pPr>
      <w:r w:rsidRPr="009820A1">
        <w:rPr>
          <w:rFonts w:ascii="Times New Roman" w:hAnsi="Times New Roman" w:cs="Times New Roman"/>
          <w:sz w:val="24"/>
          <w:szCs w:val="24"/>
        </w:rPr>
        <w:t>образовательной организации</w:t>
      </w:r>
    </w:p>
    <w:p w:rsidR="00820EFF" w:rsidRPr="009820A1" w:rsidRDefault="00820EFF" w:rsidP="00820EFF">
      <w:pPr>
        <w:jc w:val="right"/>
      </w:pPr>
    </w:p>
    <w:p w:rsidR="00820EFF" w:rsidRPr="009820A1" w:rsidRDefault="00820EFF" w:rsidP="00820EFF">
      <w:pPr>
        <w:jc w:val="center"/>
        <w:rPr>
          <w:bCs/>
        </w:rPr>
      </w:pPr>
      <w:r w:rsidRPr="009820A1">
        <w:rPr>
          <w:bCs/>
        </w:rPr>
        <w:t>Типовые критерии  оценки  качества труда воспитателя ДОО</w:t>
      </w:r>
    </w:p>
    <w:tbl>
      <w:tblPr>
        <w:tblpPr w:leftFromText="180" w:rightFromText="180" w:vertAnchor="text" w:tblpX="-494" w:tblpY="1"/>
        <w:tblOverlap w:val="never"/>
        <w:tblW w:w="15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0"/>
        <w:gridCol w:w="3884"/>
        <w:gridCol w:w="45"/>
        <w:gridCol w:w="2460"/>
        <w:gridCol w:w="351"/>
        <w:gridCol w:w="1917"/>
        <w:gridCol w:w="142"/>
        <w:gridCol w:w="992"/>
        <w:gridCol w:w="851"/>
        <w:gridCol w:w="141"/>
        <w:gridCol w:w="1276"/>
        <w:gridCol w:w="71"/>
        <w:gridCol w:w="1205"/>
      </w:tblGrid>
      <w:tr w:rsidR="00820EFF" w:rsidRPr="009820A1" w:rsidTr="00E26D01">
        <w:tc>
          <w:tcPr>
            <w:tcW w:w="2368" w:type="dxa"/>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pPr>
              <w:jc w:val="center"/>
            </w:pPr>
            <w:r w:rsidRPr="009820A1">
              <w:t>Показатель (П)</w:t>
            </w:r>
          </w:p>
        </w:tc>
        <w:tc>
          <w:tcPr>
            <w:tcW w:w="3883" w:type="dxa"/>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pPr>
              <w:jc w:val="center"/>
            </w:pPr>
            <w:r w:rsidRPr="009820A1">
              <w:t>Индикатор (И)</w:t>
            </w:r>
          </w:p>
        </w:tc>
        <w:tc>
          <w:tcPr>
            <w:tcW w:w="2504" w:type="dxa"/>
            <w:gridSpan w:val="2"/>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pPr>
              <w:jc w:val="center"/>
            </w:pPr>
            <w:r w:rsidRPr="009820A1">
              <w:t>Механизм (основание) оценки</w:t>
            </w:r>
          </w:p>
        </w:tc>
        <w:tc>
          <w:tcPr>
            <w:tcW w:w="6946" w:type="dxa"/>
            <w:gridSpan w:val="9"/>
            <w:tcBorders>
              <w:top w:val="single" w:sz="4" w:space="0" w:color="000000"/>
              <w:left w:val="single" w:sz="4" w:space="0" w:color="000000"/>
              <w:bottom w:val="single" w:sz="4" w:space="0" w:color="000000"/>
              <w:right w:val="single" w:sz="4" w:space="0" w:color="000000"/>
            </w:tcBorders>
          </w:tcPr>
          <w:p w:rsidR="00820EFF" w:rsidRPr="009820A1" w:rsidRDefault="00820EFF" w:rsidP="00E26D01">
            <w:pPr>
              <w:jc w:val="center"/>
            </w:pPr>
            <w:r w:rsidRPr="009820A1">
              <w:t>Шкала оценивания индикатора</w:t>
            </w:r>
          </w:p>
          <w:p w:rsidR="00820EFF" w:rsidRPr="009820A1" w:rsidRDefault="00820EFF" w:rsidP="00E26D01">
            <w:pPr>
              <w:jc w:val="center"/>
            </w:pPr>
          </w:p>
        </w:tc>
      </w:tr>
      <w:tr w:rsidR="00820EFF" w:rsidRPr="009820A1" w:rsidTr="00E26D01">
        <w:tc>
          <w:tcPr>
            <w:tcW w:w="15701" w:type="dxa"/>
            <w:gridSpan w:val="13"/>
            <w:tcBorders>
              <w:top w:val="single" w:sz="4" w:space="0" w:color="000000"/>
              <w:left w:val="single" w:sz="4" w:space="0" w:color="000000"/>
              <w:bottom w:val="single" w:sz="4" w:space="0" w:color="000000"/>
              <w:right w:val="single" w:sz="4" w:space="0" w:color="000000"/>
            </w:tcBorders>
          </w:tcPr>
          <w:p w:rsidR="00820EFF" w:rsidRPr="009820A1" w:rsidRDefault="00820EFF" w:rsidP="00E26D01">
            <w:pPr>
              <w:jc w:val="center"/>
              <w:rPr>
                <w:bCs/>
              </w:rPr>
            </w:pPr>
            <w:r w:rsidRPr="009820A1">
              <w:rPr>
                <w:bCs/>
              </w:rPr>
              <w:t>Часть 1. Критерии, связанные с мониторингом реализации ФГОС ДО на уровне ОО</w:t>
            </w:r>
          </w:p>
          <w:p w:rsidR="00820EFF" w:rsidRPr="009820A1" w:rsidRDefault="00820EFF" w:rsidP="00E26D01">
            <w:pPr>
              <w:jc w:val="center"/>
              <w:rPr>
                <w:bCs/>
              </w:rPr>
            </w:pPr>
            <w:r w:rsidRPr="009820A1">
              <w:t xml:space="preserve">Критерий (К1): </w:t>
            </w:r>
            <w:r w:rsidRPr="009820A1">
              <w:rPr>
                <w:bCs/>
              </w:rPr>
              <w:t xml:space="preserve">Качественные показатели проектирования воспитателем образовательной деятельности </w:t>
            </w:r>
          </w:p>
          <w:p w:rsidR="00820EFF" w:rsidRPr="009820A1" w:rsidRDefault="00820EFF" w:rsidP="00E26D01">
            <w:pPr>
              <w:jc w:val="center"/>
            </w:pPr>
          </w:p>
        </w:tc>
      </w:tr>
      <w:tr w:rsidR="00820EFF" w:rsidRPr="009820A1" w:rsidTr="00E26D01">
        <w:trPr>
          <w:trHeight w:val="699"/>
        </w:trPr>
        <w:tc>
          <w:tcPr>
            <w:tcW w:w="2368" w:type="dxa"/>
            <w:tcBorders>
              <w:top w:val="single" w:sz="4" w:space="0" w:color="000000"/>
              <w:left w:val="single" w:sz="4" w:space="0" w:color="000000"/>
              <w:bottom w:val="single" w:sz="4" w:space="0" w:color="000000"/>
              <w:right w:val="single" w:sz="4" w:space="0" w:color="000000"/>
            </w:tcBorders>
          </w:tcPr>
          <w:p w:rsidR="00820EFF" w:rsidRPr="009820A1" w:rsidRDefault="00820EFF" w:rsidP="00E26D01">
            <w:r w:rsidRPr="009820A1">
              <w:t>1.1.</w:t>
            </w:r>
          </w:p>
          <w:p w:rsidR="00820EFF" w:rsidRPr="009820A1" w:rsidRDefault="00820EFF" w:rsidP="00E26D01">
            <w:r w:rsidRPr="009820A1">
              <w:t>Создание психолого – педагогических условий для эффективной реализации Образовательной программы средствами проектирования образовательной деятельности.</w:t>
            </w:r>
          </w:p>
          <w:p w:rsidR="00820EFF" w:rsidRPr="009820A1" w:rsidRDefault="00820EFF" w:rsidP="00E26D01">
            <w:r w:rsidRPr="009820A1">
              <w:t>(П 1.1.)</w:t>
            </w:r>
          </w:p>
          <w:p w:rsidR="00820EFF" w:rsidRPr="009820A1" w:rsidRDefault="00820EFF" w:rsidP="00E26D01"/>
        </w:tc>
        <w:tc>
          <w:tcPr>
            <w:tcW w:w="3928" w:type="dxa"/>
            <w:gridSpan w:val="2"/>
            <w:tcBorders>
              <w:top w:val="single" w:sz="4" w:space="0" w:color="000000"/>
              <w:left w:val="single" w:sz="4" w:space="0" w:color="000000"/>
              <w:bottom w:val="single" w:sz="4" w:space="0" w:color="000000"/>
              <w:right w:val="single" w:sz="4" w:space="0" w:color="000000"/>
            </w:tcBorders>
          </w:tcPr>
          <w:p w:rsidR="00820EFF" w:rsidRPr="009820A1" w:rsidRDefault="00820EFF" w:rsidP="00E26D01">
            <w:r w:rsidRPr="009820A1">
              <w:t>- проектирование образовательной деятельности в рамках пяти образовательных областей в соответствии с ФГОС ДО(И 1.1.1)</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 xml:space="preserve"> - проектирование образовательной деятельности детей с учетом возрастных особенностей детей дошкольного возраста (И 1.1.2)</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-проектирование образовательной деятельности с учетом индивидуальных образовательных потребностей обучающихся (воспитанников)</w:t>
            </w:r>
          </w:p>
          <w:p w:rsidR="00820EFF" w:rsidRPr="009820A1" w:rsidRDefault="00820EFF" w:rsidP="00E26D01">
            <w:r w:rsidRPr="009820A1">
              <w:t>(И 1.1.3)</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-проектирование образовательной деятельности на основе инновационных образовательных и развивающих технологий**</w:t>
            </w:r>
          </w:p>
          <w:p w:rsidR="00820EFF" w:rsidRPr="009820A1" w:rsidRDefault="00820EFF" w:rsidP="00E26D01">
            <w:r w:rsidRPr="009820A1">
              <w:t>(И 1.1.4)</w:t>
            </w:r>
          </w:p>
          <w:p w:rsidR="00820EFF" w:rsidRPr="009820A1" w:rsidRDefault="00820EFF" w:rsidP="00E26D01">
            <w:r w:rsidRPr="009820A1">
              <w:t>**Инновационные технологии определяются ОО с целью обеспечения эффективности реализуемой Образовательной программы</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-проектирование способов и направлений поддержки детской инициативы и самостоятельности</w:t>
            </w:r>
          </w:p>
          <w:p w:rsidR="00820EFF" w:rsidRPr="009820A1" w:rsidRDefault="00820EFF" w:rsidP="00E26D01">
            <w:r w:rsidRPr="009820A1">
              <w:t xml:space="preserve">(И 1.1.5) </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-проектирование эффективного использования РППС в процессе образовательной деятельности</w:t>
            </w:r>
          </w:p>
          <w:p w:rsidR="00820EFF" w:rsidRPr="009820A1" w:rsidRDefault="00820EFF" w:rsidP="00E26D01">
            <w:r w:rsidRPr="009820A1">
              <w:t>(И 1.1.6)</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-проектирование деятельности по организации взаимодействия с семьями обучающихся (воспитанников) и их включению в образовательную деятельность (И 1.1.7)</w:t>
            </w:r>
          </w:p>
          <w:p w:rsidR="00820EFF" w:rsidRPr="009820A1" w:rsidRDefault="00820EFF" w:rsidP="00E26D01"/>
        </w:tc>
        <w:tc>
          <w:tcPr>
            <w:tcW w:w="2459" w:type="dxa"/>
            <w:tcBorders>
              <w:top w:val="single" w:sz="4" w:space="0" w:color="000000"/>
              <w:left w:val="single" w:sz="4" w:space="0" w:color="000000"/>
              <w:bottom w:val="single" w:sz="4" w:space="0" w:color="000000"/>
              <w:right w:val="single" w:sz="4" w:space="0" w:color="000000"/>
            </w:tcBorders>
          </w:tcPr>
          <w:p w:rsidR="00820EFF" w:rsidRPr="009820A1" w:rsidRDefault="00820EFF" w:rsidP="00E26D01">
            <w:r w:rsidRPr="009820A1">
              <w:lastRenderedPageBreak/>
              <w:t>Анализ проектирования образовательной деятельности (рабочих программ, планирования образовательной деятельности и т.п.) воспитателей на расчётный период.</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Анализ осуществляется должностным лицом, курирующим образовательную деятельность в ОО или рабочей группой ОО 1 раз в расчетный период по предложенным индикаторам.</w:t>
            </w:r>
          </w:p>
        </w:tc>
        <w:tc>
          <w:tcPr>
            <w:tcW w:w="6946" w:type="dxa"/>
            <w:gridSpan w:val="9"/>
            <w:tcBorders>
              <w:top w:val="single" w:sz="4" w:space="0" w:color="000000"/>
              <w:left w:val="single" w:sz="4" w:space="0" w:color="000000"/>
              <w:bottom w:val="single" w:sz="4" w:space="0" w:color="000000"/>
              <w:right w:val="single" w:sz="4" w:space="0" w:color="000000"/>
            </w:tcBorders>
          </w:tcPr>
          <w:p w:rsidR="00820EFF" w:rsidRPr="009820A1" w:rsidRDefault="00820EFF" w:rsidP="00E26D01">
            <w:pPr>
              <w:tabs>
                <w:tab w:val="right" w:pos="3293"/>
              </w:tabs>
            </w:pPr>
            <w:r w:rsidRPr="009820A1">
              <w:t>Значение индикатора оценивается по шкале от 0 до 2 баллов.  Значение показателя рассчитывается путем суммирования значений индикаторов и фиксируется однократно за расчетный период.</w:t>
            </w:r>
          </w:p>
          <w:p w:rsidR="00820EFF" w:rsidRPr="009820A1" w:rsidRDefault="00820EFF" w:rsidP="00E26D01">
            <w:pPr>
              <w:tabs>
                <w:tab w:val="right" w:pos="3293"/>
              </w:tabs>
            </w:pPr>
            <w:r w:rsidRPr="009820A1">
              <w:t>При проектировании образовательной деятельности воспитатель отражает деятельность по реализации пяти образовательных областей.</w:t>
            </w:r>
          </w:p>
          <w:p w:rsidR="00820EFF" w:rsidRPr="009820A1" w:rsidRDefault="00820EFF" w:rsidP="00E26D01">
            <w:pPr>
              <w:tabs>
                <w:tab w:val="right" w:pos="3293"/>
              </w:tabs>
            </w:pPr>
            <w:r w:rsidRPr="009820A1">
              <w:t>Деятельность по реализации образовательных областей проектируется комплексно – 2 б.</w:t>
            </w:r>
          </w:p>
          <w:p w:rsidR="00820EFF" w:rsidRPr="009820A1" w:rsidRDefault="00820EFF" w:rsidP="00E26D01">
            <w:pPr>
              <w:tabs>
                <w:tab w:val="right" w:pos="3293"/>
              </w:tabs>
            </w:pPr>
            <w:r w:rsidRPr="009820A1">
              <w:t>При проектировании образовательной деятельности образовательные области представлены неравнозначно (доминируют одна или несколько образовательных областей)1б.</w:t>
            </w:r>
          </w:p>
          <w:p w:rsidR="00820EFF" w:rsidRPr="009820A1" w:rsidRDefault="00820EFF" w:rsidP="00E26D01">
            <w:pPr>
              <w:tabs>
                <w:tab w:val="right" w:pos="3293"/>
              </w:tabs>
            </w:pPr>
            <w:r w:rsidRPr="009820A1">
              <w:t xml:space="preserve">При проектировании образовательной деятельности воспитатель отражает образовательные области в форме предметных занятий – 0 б. </w:t>
            </w:r>
          </w:p>
          <w:p w:rsidR="00820EFF" w:rsidRPr="009820A1" w:rsidRDefault="00820EFF" w:rsidP="00E26D01">
            <w:pPr>
              <w:tabs>
                <w:tab w:val="right" w:pos="3293"/>
              </w:tabs>
            </w:pPr>
          </w:p>
          <w:p w:rsidR="00820EFF" w:rsidRPr="009820A1" w:rsidRDefault="00820EFF" w:rsidP="00E26D01">
            <w:pPr>
              <w:tabs>
                <w:tab w:val="right" w:pos="3293"/>
              </w:tabs>
            </w:pPr>
            <w:r w:rsidRPr="009820A1">
              <w:t>Содержание образовательной деятельности проектируется на основе регламентированных ФГОС ДО видов детской деятельности, учитывает специфику организации образовательной деятельности с детьми раннего и (или) дошкольного возраста. При проектировании образовательной деятельности воспитатель отражает все регламентированные стандартом виды детской деятельности, формы их организации учитывает специфику возраста обучающихся – 2 балла.</w:t>
            </w:r>
          </w:p>
          <w:p w:rsidR="00820EFF" w:rsidRPr="009820A1" w:rsidRDefault="00820EFF" w:rsidP="00E26D01">
            <w:pPr>
              <w:tabs>
                <w:tab w:val="right" w:pos="3293"/>
              </w:tabs>
            </w:pPr>
            <w:r w:rsidRPr="009820A1">
              <w:t>При проектировании образовательной деятельности воспитатель отражает регламентированные ФГОС ДО виды деятельности, организация которых осуществляется преимущественно дидактическими формами – 1 балл.</w:t>
            </w:r>
          </w:p>
          <w:p w:rsidR="00820EFF" w:rsidRPr="009820A1" w:rsidRDefault="00820EFF" w:rsidP="00E26D01">
            <w:pPr>
              <w:tabs>
                <w:tab w:val="right" w:pos="3293"/>
              </w:tabs>
            </w:pPr>
            <w:r w:rsidRPr="009820A1">
              <w:t xml:space="preserve">При проектировании образовательной деятельности воспитатель  формально отражает регламентированные ФГОС ДОвиды детской деятельности, формы их организации однообразны, не всегда учитывается специфика возрастных особенностей обучающихся  – 0 баллов. </w:t>
            </w:r>
          </w:p>
          <w:p w:rsidR="00820EFF" w:rsidRPr="009820A1" w:rsidRDefault="00820EFF" w:rsidP="00E26D01">
            <w:pPr>
              <w:tabs>
                <w:tab w:val="right" w:pos="3293"/>
              </w:tabs>
            </w:pPr>
          </w:p>
          <w:p w:rsidR="00820EFF" w:rsidRPr="009820A1" w:rsidRDefault="00820EFF" w:rsidP="00E26D01">
            <w:pPr>
              <w:tabs>
                <w:tab w:val="right" w:pos="3293"/>
              </w:tabs>
            </w:pPr>
            <w:r w:rsidRPr="009820A1">
              <w:t>При проектировании образовательной деятельности учитываются индивидуальные образовательные потребности обучающихся (воспитанников). Прослеживается системный подход – 2 балла.</w:t>
            </w:r>
          </w:p>
          <w:p w:rsidR="00820EFF" w:rsidRPr="009820A1" w:rsidRDefault="00820EFF" w:rsidP="00E26D01">
            <w:pPr>
              <w:tabs>
                <w:tab w:val="right" w:pos="3293"/>
              </w:tabs>
            </w:pPr>
            <w:r w:rsidRPr="009820A1">
              <w:t xml:space="preserve">При проектировании образовательной деятельности индивидуальные образовательные потребности обучающихся (воспитанников) учитываются фрагментарно, бессистемно – 1 </w:t>
            </w:r>
            <w:r w:rsidRPr="009820A1">
              <w:lastRenderedPageBreak/>
              <w:t>балл.</w:t>
            </w:r>
          </w:p>
          <w:p w:rsidR="00820EFF" w:rsidRPr="009820A1" w:rsidRDefault="00820EFF" w:rsidP="00E26D01">
            <w:pPr>
              <w:tabs>
                <w:tab w:val="right" w:pos="3293"/>
              </w:tabs>
            </w:pPr>
            <w:r w:rsidRPr="009820A1">
              <w:t>При проектировании образовательной деятельности индивидуальные образовательные потребности обучающихся (воспитанников) учитываются формально – 0 баллов.</w:t>
            </w:r>
          </w:p>
          <w:p w:rsidR="00820EFF" w:rsidRPr="009820A1" w:rsidRDefault="00820EFF" w:rsidP="00E26D01">
            <w:pPr>
              <w:tabs>
                <w:tab w:val="right" w:pos="3293"/>
              </w:tabs>
            </w:pPr>
          </w:p>
          <w:p w:rsidR="00820EFF" w:rsidRPr="009820A1" w:rsidRDefault="00820EFF" w:rsidP="00E26D01">
            <w:pPr>
              <w:tabs>
                <w:tab w:val="right" w:pos="3293"/>
              </w:tabs>
            </w:pPr>
            <w:r w:rsidRPr="009820A1">
              <w:t>Проектирование образовательной деятельности осуществляется на основе инновационных технологий и методик. Прослеживается системный подход и их грамотная методическая реализация – 2 балла.</w:t>
            </w:r>
          </w:p>
          <w:p w:rsidR="00820EFF" w:rsidRPr="009820A1" w:rsidRDefault="00820EFF" w:rsidP="00E26D01">
            <w:pPr>
              <w:tabs>
                <w:tab w:val="right" w:pos="3293"/>
              </w:tabs>
            </w:pPr>
            <w:r w:rsidRPr="009820A1">
              <w:t>При проектировании образовательной деятельности инновационные методики и технологии отражаются бессистемно– 1 балл.</w:t>
            </w:r>
          </w:p>
          <w:p w:rsidR="00820EFF" w:rsidRPr="009820A1" w:rsidRDefault="00820EFF" w:rsidP="00E26D01">
            <w:pPr>
              <w:tabs>
                <w:tab w:val="right" w:pos="3293"/>
              </w:tabs>
            </w:pPr>
            <w:r w:rsidRPr="009820A1">
              <w:t>При проектировании образовательной деятельности воспитателем используются элементы инновационных методик и технологий – 0 баллов.</w:t>
            </w: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r w:rsidRPr="009820A1">
              <w:t>При проектировании образовательной деятельности воспитатель регулярно отражает разнообразные способы и направления детской инициативы и самостоятельности, выражающиеся в создании ситуаций выбора обучающимися (воспитанниками)  материалов, видов активности и участников совместной деятельности и общения – 2 балла.</w:t>
            </w:r>
          </w:p>
          <w:p w:rsidR="00820EFF" w:rsidRPr="009820A1" w:rsidRDefault="00820EFF" w:rsidP="00E26D01">
            <w:pPr>
              <w:tabs>
                <w:tab w:val="right" w:pos="3293"/>
              </w:tabs>
            </w:pPr>
            <w:r w:rsidRPr="009820A1">
              <w:t>При проектировании образовательной деятельности воспитатель регулярно отражает однообразные способы и направления поддержки детской инициативы и самостоятельности, не в полной мере проектируется поддержка детской инициативы и самостоятельности в отдельных видах активности обучающихся (воспитанников) – 1 балл.</w:t>
            </w:r>
          </w:p>
          <w:p w:rsidR="00820EFF" w:rsidRPr="009820A1" w:rsidRDefault="00820EFF" w:rsidP="00E26D01">
            <w:pPr>
              <w:tabs>
                <w:tab w:val="right" w:pos="3293"/>
              </w:tabs>
            </w:pPr>
            <w:r w:rsidRPr="009820A1">
              <w:t>При проектировании образовательной деятельности способы и направления поддержки детской инициативы отражаются фрагментарно, бессистемно  – 0 баллов.</w:t>
            </w:r>
          </w:p>
          <w:p w:rsidR="00820EFF" w:rsidRPr="009820A1" w:rsidRDefault="00820EFF" w:rsidP="00E26D01">
            <w:pPr>
              <w:tabs>
                <w:tab w:val="right" w:pos="3293"/>
              </w:tabs>
            </w:pPr>
          </w:p>
          <w:p w:rsidR="00820EFF" w:rsidRPr="009820A1" w:rsidRDefault="00820EFF" w:rsidP="00E26D01">
            <w:pPr>
              <w:tabs>
                <w:tab w:val="right" w:pos="3293"/>
              </w:tabs>
            </w:pPr>
            <w:r w:rsidRPr="009820A1">
              <w:t>При проектировании систематически отражается работа по моделированию и организации РППС, обеспечивающая эффективную реализацию образовательной деятельности – 2 балла</w:t>
            </w:r>
          </w:p>
          <w:p w:rsidR="00820EFF" w:rsidRPr="009820A1" w:rsidRDefault="00820EFF" w:rsidP="00E26D01">
            <w:pPr>
              <w:tabs>
                <w:tab w:val="right" w:pos="3293"/>
              </w:tabs>
            </w:pPr>
            <w:r w:rsidRPr="009820A1">
              <w:t>При проектировании отражается работа по моделированию и организации РППС, но она не всегда обеспечивает эффективную реализацию образовательной деятельности – 1 балл.</w:t>
            </w:r>
          </w:p>
          <w:p w:rsidR="00820EFF" w:rsidRPr="009820A1" w:rsidRDefault="00820EFF" w:rsidP="00E26D01">
            <w:pPr>
              <w:tabs>
                <w:tab w:val="right" w:pos="3293"/>
              </w:tabs>
            </w:pPr>
            <w:r w:rsidRPr="009820A1">
              <w:t>При проектировании работы по моделированию и организации РППС воспитатель перечисляет оборудование и материалы – 0 баллов.</w:t>
            </w:r>
          </w:p>
          <w:p w:rsidR="00820EFF" w:rsidRPr="009820A1" w:rsidRDefault="00820EFF" w:rsidP="00E26D01">
            <w:pPr>
              <w:tabs>
                <w:tab w:val="right" w:pos="3293"/>
              </w:tabs>
            </w:pPr>
          </w:p>
          <w:p w:rsidR="00820EFF" w:rsidRPr="009820A1" w:rsidRDefault="00820EFF" w:rsidP="00E26D01">
            <w:pPr>
              <w:tabs>
                <w:tab w:val="right" w:pos="3293"/>
              </w:tabs>
            </w:pPr>
            <w:r w:rsidRPr="009820A1">
              <w:t>При проектировании отражается системная работа по организации взаимодействия с семьями обучающихся (воспитанников), обозначена возможность их включения в образовательную деятельность – 2 балла.</w:t>
            </w:r>
          </w:p>
          <w:p w:rsidR="00820EFF" w:rsidRPr="009820A1" w:rsidRDefault="00820EFF" w:rsidP="00E26D01">
            <w:pPr>
              <w:tabs>
                <w:tab w:val="right" w:pos="3293"/>
              </w:tabs>
            </w:pPr>
            <w:r w:rsidRPr="009820A1">
              <w:t xml:space="preserve">При проектировании работа по организации взаимодействия с семьями отражается системно, но преимущественно на основе однообразных форм, не всегда отражается возможность включения родителей (законных представителей) детей в </w:t>
            </w:r>
            <w:r w:rsidRPr="009820A1">
              <w:lastRenderedPageBreak/>
              <w:t>образовательную деятельность – 1 балл.</w:t>
            </w:r>
          </w:p>
          <w:p w:rsidR="00820EFF" w:rsidRPr="009820A1" w:rsidRDefault="00820EFF" w:rsidP="00E26D01">
            <w:pPr>
              <w:tabs>
                <w:tab w:val="right" w:pos="3293"/>
              </w:tabs>
            </w:pPr>
            <w:r w:rsidRPr="009820A1">
              <w:t>При проектировании работа по организации взаимодействия с семьями отражается формально – 0 баллов.</w:t>
            </w:r>
          </w:p>
        </w:tc>
      </w:tr>
      <w:tr w:rsidR="00820EFF" w:rsidRPr="009820A1" w:rsidTr="00E26D01">
        <w:trPr>
          <w:trHeight w:val="1687"/>
        </w:trPr>
        <w:tc>
          <w:tcPr>
            <w:tcW w:w="2368" w:type="dxa"/>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r w:rsidRPr="009820A1">
              <w:lastRenderedPageBreak/>
              <w:t>1.2.</w:t>
            </w:r>
          </w:p>
          <w:p w:rsidR="00820EFF" w:rsidRPr="009820A1" w:rsidRDefault="00820EFF" w:rsidP="00E26D01">
            <w:r w:rsidRPr="009820A1">
              <w:t>Создание психолого – педагогических условий для эффективной реализации Образовательной программы средствами реализации образовательной деятельности.</w:t>
            </w:r>
          </w:p>
          <w:p w:rsidR="00820EFF" w:rsidRPr="009820A1" w:rsidRDefault="00820EFF" w:rsidP="00E26D01">
            <w:r w:rsidRPr="009820A1">
              <w:t>(П 1.2)</w:t>
            </w:r>
          </w:p>
        </w:tc>
        <w:tc>
          <w:tcPr>
            <w:tcW w:w="3928" w:type="dxa"/>
            <w:gridSpan w:val="2"/>
            <w:tcBorders>
              <w:top w:val="single" w:sz="4" w:space="0" w:color="000000"/>
              <w:left w:val="single" w:sz="4" w:space="0" w:color="000000"/>
              <w:bottom w:val="single" w:sz="4" w:space="0" w:color="000000"/>
              <w:right w:val="single" w:sz="4" w:space="0" w:color="000000"/>
            </w:tcBorders>
          </w:tcPr>
          <w:p w:rsidR="00820EFF" w:rsidRPr="009820A1" w:rsidRDefault="00820EFF" w:rsidP="00E26D01">
            <w:r w:rsidRPr="009820A1">
              <w:t>-реализация образовательной деятельности в рамках 5 образовательных областей в соответствии с ФГОС ДО</w:t>
            </w:r>
          </w:p>
          <w:p w:rsidR="00820EFF" w:rsidRPr="009820A1" w:rsidRDefault="00820EFF" w:rsidP="00E26D01">
            <w:r w:rsidRPr="009820A1">
              <w:t>(И 1.2.1);</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-реализация образовательной деятельности детей с учетом возрастных особенностей детей дошкольного возраста (И 1.2.2)</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-реализация образовательной деятельности с учетом индивидуальных образовательных потребностей обучающихся (воспитанников) (И 1.2.3)</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-реализация образовательной деятельности на основе инновационных образовательных и развивающих технологий (И 1.2.4)</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-поддержка детской инициативы и самостоятельности в процессе образовательной деятельности</w:t>
            </w:r>
          </w:p>
          <w:p w:rsidR="00820EFF" w:rsidRPr="009820A1" w:rsidRDefault="00820EFF" w:rsidP="00E26D01">
            <w:r w:rsidRPr="009820A1">
              <w:t xml:space="preserve"> (И 1.2.5)</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 эффективное использование РППС в процессе образовательной деятельности (И 1.2.6)</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 xml:space="preserve">- реализация взаимодействия с семьями обучающихся, оказание консультативной помощи, </w:t>
            </w:r>
            <w:r w:rsidRPr="009820A1">
              <w:lastRenderedPageBreak/>
              <w:t>вовлечение родителей (законных представителей) обучающихся (воспитанников) в образовательную деятельность</w:t>
            </w:r>
          </w:p>
          <w:p w:rsidR="00820EFF" w:rsidRPr="009820A1" w:rsidRDefault="00820EFF" w:rsidP="00E26D01">
            <w:r w:rsidRPr="009820A1">
              <w:t>(И 1.2.7).</w:t>
            </w:r>
          </w:p>
          <w:p w:rsidR="00820EFF" w:rsidRPr="009820A1" w:rsidRDefault="00820EFF" w:rsidP="00E26D01"/>
        </w:tc>
        <w:tc>
          <w:tcPr>
            <w:tcW w:w="2459" w:type="dxa"/>
            <w:tcBorders>
              <w:top w:val="single" w:sz="4" w:space="0" w:color="000000"/>
              <w:left w:val="single" w:sz="4" w:space="0" w:color="000000"/>
              <w:bottom w:val="single" w:sz="4" w:space="0" w:color="000000"/>
              <w:right w:val="single" w:sz="4" w:space="0" w:color="000000"/>
            </w:tcBorders>
          </w:tcPr>
          <w:p w:rsidR="00820EFF" w:rsidRPr="009820A1" w:rsidRDefault="00820EFF" w:rsidP="00E26D01">
            <w:r w:rsidRPr="009820A1">
              <w:lastRenderedPageBreak/>
              <w:t>Анализ деятельности воспитателя на основе посещения образовательных мероприятий и результатов тематического и планового контроля</w:t>
            </w:r>
          </w:p>
          <w:p w:rsidR="00820EFF" w:rsidRPr="009820A1" w:rsidRDefault="00820EFF" w:rsidP="00E26D01"/>
          <w:p w:rsidR="00820EFF" w:rsidRPr="009820A1" w:rsidRDefault="00820EFF" w:rsidP="00E26D01">
            <w:r w:rsidRPr="009820A1">
              <w:t>Анализ осуществляется должностным лицом, курирующим образовательную деятельность в ОО или рабочей группой ОО 1 раз в расчетный период по предложенным индикаторам.</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tc>
        <w:tc>
          <w:tcPr>
            <w:tcW w:w="6946" w:type="dxa"/>
            <w:gridSpan w:val="9"/>
            <w:tcBorders>
              <w:top w:val="single" w:sz="4" w:space="0" w:color="000000"/>
              <w:left w:val="single" w:sz="4" w:space="0" w:color="000000"/>
              <w:bottom w:val="single" w:sz="4" w:space="0" w:color="000000"/>
              <w:right w:val="single" w:sz="4" w:space="0" w:color="000000"/>
            </w:tcBorders>
          </w:tcPr>
          <w:p w:rsidR="00820EFF" w:rsidRPr="009820A1" w:rsidRDefault="00820EFF" w:rsidP="00E26D01">
            <w:r w:rsidRPr="009820A1">
              <w:lastRenderedPageBreak/>
              <w:t>Значение индикатора оценивается по шкале от 0 до 2 баллов. Значение показателя рассчитывается путем суммирования значений индикаторов и фиксируется однократно за расчетный период.</w:t>
            </w:r>
          </w:p>
          <w:p w:rsidR="00820EFF" w:rsidRPr="009820A1" w:rsidRDefault="00820EFF" w:rsidP="00E26D01"/>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r w:rsidRPr="009820A1">
              <w:t>Образовательные области реализуются комплексно, в рамках определенных ФГОС ДО требований. Образовательные мероприятия грамотно реализуются в контексте образовательных областей– 2 балла.</w:t>
            </w:r>
          </w:p>
          <w:p w:rsidR="00820EFF" w:rsidRPr="009820A1" w:rsidRDefault="00820EFF" w:rsidP="00E26D01">
            <w:pPr>
              <w:tabs>
                <w:tab w:val="right" w:pos="3293"/>
              </w:tabs>
            </w:pPr>
            <w:r w:rsidRPr="009820A1">
              <w:t>Образовательные области реализуются неравнозначно. В процессе образовательной деятельности наблюдается значительное преобладание одного из направлений развития – 1 балл.</w:t>
            </w:r>
          </w:p>
          <w:p w:rsidR="00820EFF" w:rsidRPr="009820A1" w:rsidRDefault="00820EFF" w:rsidP="00E26D01">
            <w:pPr>
              <w:tabs>
                <w:tab w:val="right" w:pos="3293"/>
              </w:tabs>
            </w:pPr>
            <w:r w:rsidRPr="009820A1">
              <w:t>Образовательные области реализуются воспитателем в форме предметных занятий – 0 баллов.</w:t>
            </w: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r w:rsidRPr="009820A1">
              <w:t>Образовательные мероприятия организованы на основе регламентированных ФГОС ДО видов деятельности в соответствии с возрастными особенностями обучающихся (воспитанников) и носят интегративный характер – 2 балла.</w:t>
            </w:r>
          </w:p>
          <w:p w:rsidR="00820EFF" w:rsidRPr="009820A1" w:rsidRDefault="00820EFF" w:rsidP="00E26D01">
            <w:pPr>
              <w:tabs>
                <w:tab w:val="right" w:pos="3293"/>
              </w:tabs>
            </w:pPr>
            <w:r w:rsidRPr="009820A1">
              <w:t>Воспитатель реализует образовательную деятельность на основе регламентированных ФГОС ДО видов детской деятельности, при этом деятельность не всегда носит интегративный характер и используются преимущественно дидактические формы организации. В целом, содержание реализуемой воспитателем образовательной деятельности соответствует возрастным особенностям обучающихся (воспитанников)  – 1 балл.</w:t>
            </w:r>
          </w:p>
          <w:p w:rsidR="00820EFF" w:rsidRPr="009820A1" w:rsidRDefault="00820EFF" w:rsidP="00E26D01">
            <w:pPr>
              <w:tabs>
                <w:tab w:val="right" w:pos="3293"/>
              </w:tabs>
            </w:pPr>
            <w:r w:rsidRPr="009820A1">
              <w:t xml:space="preserve">Образовательная деятельность реализуется на основе регламентированных видов детской деятельности. В процессе образовательной деятельности, как правило, один или несколько видов деятельности доминируют, используются однообразные формы их организации, образовательная деятельность не носит интегративный характер  (в содержании виды детской деятельности не взаимосвязаны содержательно) – 0 баллов. </w:t>
            </w:r>
          </w:p>
          <w:p w:rsidR="00820EFF" w:rsidRPr="009820A1" w:rsidRDefault="00820EFF" w:rsidP="00E26D01">
            <w:pPr>
              <w:tabs>
                <w:tab w:val="right" w:pos="3293"/>
              </w:tabs>
            </w:pPr>
          </w:p>
          <w:p w:rsidR="00820EFF" w:rsidRPr="009820A1" w:rsidRDefault="00820EFF" w:rsidP="00E26D01">
            <w:pPr>
              <w:tabs>
                <w:tab w:val="right" w:pos="3293"/>
              </w:tabs>
            </w:pPr>
            <w:r w:rsidRPr="009820A1">
              <w:t>Образовательная деятельность систематически реализуется с учетом индивидуальных образовательных потребностей обучающихся (воспитанников) – 2 балла.</w:t>
            </w:r>
          </w:p>
          <w:p w:rsidR="00820EFF" w:rsidRPr="009820A1" w:rsidRDefault="00820EFF" w:rsidP="00E26D01">
            <w:pPr>
              <w:tabs>
                <w:tab w:val="right" w:pos="3293"/>
              </w:tabs>
            </w:pPr>
            <w:r w:rsidRPr="009820A1">
              <w:t>В процессе организованной образовательной деятельности воспитатель не всегда учитывает индивидуальные образовательные потребности обучающихся (воспитанников) –1 балл.</w:t>
            </w:r>
          </w:p>
          <w:p w:rsidR="00820EFF" w:rsidRPr="009820A1" w:rsidRDefault="00820EFF" w:rsidP="00E26D01">
            <w:pPr>
              <w:tabs>
                <w:tab w:val="right" w:pos="3293"/>
              </w:tabs>
            </w:pPr>
            <w:r w:rsidRPr="009820A1">
              <w:t xml:space="preserve">Индивидуальные образовательные потребности обучающихся (воспитанников) учитываются формально, индивидуальная </w:t>
            </w:r>
            <w:r w:rsidRPr="009820A1">
              <w:lastRenderedPageBreak/>
              <w:t>работа организуется преимущественно обособленно, вне контекста организованной образовательной деятельности – 0 баллов.</w:t>
            </w:r>
          </w:p>
          <w:p w:rsidR="00820EFF" w:rsidRPr="009820A1" w:rsidRDefault="00820EFF" w:rsidP="00E26D01">
            <w:pPr>
              <w:tabs>
                <w:tab w:val="right" w:pos="3293"/>
              </w:tabs>
            </w:pPr>
            <w:r w:rsidRPr="009820A1">
              <w:t>В процессе образовательной деятельности воспитатель системно и методически грамотно использует инновационные методики и технологии. Их выбор целесообразен, использование эффективно – 2 балла.</w:t>
            </w:r>
          </w:p>
          <w:p w:rsidR="00820EFF" w:rsidRPr="009820A1" w:rsidRDefault="00820EFF" w:rsidP="00E26D01">
            <w:pPr>
              <w:tabs>
                <w:tab w:val="right" w:pos="3293"/>
              </w:tabs>
            </w:pPr>
            <w:r w:rsidRPr="009820A1">
              <w:t>В процессе образовательной деятельности воспитатель использует инновационные технологии и методики бессистемно, не регулярно – 1 балл.</w:t>
            </w:r>
          </w:p>
          <w:p w:rsidR="00820EFF" w:rsidRPr="009820A1" w:rsidRDefault="00820EFF" w:rsidP="00E26D01">
            <w:pPr>
              <w:tabs>
                <w:tab w:val="right" w:pos="3293"/>
              </w:tabs>
            </w:pPr>
            <w:r w:rsidRPr="009820A1">
              <w:t>В процессе образовательной деятельности воспитатель использует элементы инновационных технологий и методик. Содержание образовательной деятельности преимущественно реализуется на основе дидактических подходов – 0 баллов.</w:t>
            </w:r>
          </w:p>
          <w:p w:rsidR="00820EFF" w:rsidRPr="009820A1" w:rsidRDefault="00820EFF" w:rsidP="00E26D01">
            <w:pPr>
              <w:tabs>
                <w:tab w:val="right" w:pos="3293"/>
              </w:tabs>
            </w:pPr>
          </w:p>
          <w:p w:rsidR="00820EFF" w:rsidRPr="009820A1" w:rsidRDefault="00820EFF" w:rsidP="00E26D01">
            <w:pPr>
              <w:tabs>
                <w:tab w:val="right" w:pos="3293"/>
              </w:tabs>
            </w:pPr>
            <w:r w:rsidRPr="009820A1">
              <w:t>В процессе образовательной деятельности обучающиеся(воспитанники) часто проявляют инициативу и самостоятельность – 2 балла.</w:t>
            </w:r>
          </w:p>
          <w:p w:rsidR="00820EFF" w:rsidRPr="009820A1" w:rsidRDefault="00820EFF" w:rsidP="00E26D01">
            <w:pPr>
              <w:tabs>
                <w:tab w:val="right" w:pos="3293"/>
              </w:tabs>
            </w:pPr>
            <w:r w:rsidRPr="009820A1">
              <w:t>В процессе образовательной деятельности воспитатель побуждает детей проявлять инициативу и самостоятельность, для этого используются однообразные способы. Обучающиеся (воспитанники) недостаточно часто проявляют инициативу, редко предлагают решения в процессе ситуаций проблемной направленности – 1 балл.</w:t>
            </w:r>
          </w:p>
          <w:p w:rsidR="00820EFF" w:rsidRPr="009820A1" w:rsidRDefault="00820EFF" w:rsidP="00E26D01">
            <w:pPr>
              <w:tabs>
                <w:tab w:val="right" w:pos="3293"/>
              </w:tabs>
            </w:pPr>
            <w:r w:rsidRPr="009820A1">
              <w:t>Обучающиеся (воспитанники) редко проявляют инициативу и самостоятельность, их активность чаще всего направляется воспитателем – 0 баллов.</w:t>
            </w:r>
          </w:p>
          <w:p w:rsidR="00820EFF" w:rsidRPr="009820A1" w:rsidRDefault="00820EFF" w:rsidP="00E26D01">
            <w:pPr>
              <w:tabs>
                <w:tab w:val="right" w:pos="3293"/>
              </w:tabs>
            </w:pPr>
          </w:p>
          <w:p w:rsidR="00820EFF" w:rsidRPr="009820A1" w:rsidRDefault="00820EFF" w:rsidP="00E26D01">
            <w:pPr>
              <w:tabs>
                <w:tab w:val="right" w:pos="3293"/>
              </w:tabs>
            </w:pPr>
            <w:r w:rsidRPr="009820A1">
              <w:t>Для осуществления образовательной деятельности эффективно и эргономично организовано пространство для активности детей. Дети активно используют элементы среды в процессе образовательной и самостоятельной деятельности. Обучающиеся (воспитанники) преобразовывают или комплексируют элементы РППС в соответствии с их потребностями – 2 балла.</w:t>
            </w:r>
          </w:p>
          <w:p w:rsidR="00820EFF" w:rsidRPr="009820A1" w:rsidRDefault="00820EFF" w:rsidP="00E26D01">
            <w:pPr>
              <w:tabs>
                <w:tab w:val="right" w:pos="3293"/>
              </w:tabs>
            </w:pPr>
            <w:r w:rsidRPr="009820A1">
              <w:t>Для образовательной деятельности пространство организованно недостаточно эффективно. Не все элементы РППС активно используются обучающимися в процессе образовательной и самостоятельной деятельности. Среда не всегда моделируется воспитателем – 1 балл.</w:t>
            </w:r>
          </w:p>
          <w:p w:rsidR="00820EFF" w:rsidRPr="009820A1" w:rsidRDefault="00820EFF" w:rsidP="00E26D01">
            <w:pPr>
              <w:tabs>
                <w:tab w:val="right" w:pos="3293"/>
              </w:tabs>
            </w:pPr>
            <w:r w:rsidRPr="009820A1">
              <w:t xml:space="preserve">Пространство для активности детей организовано недостаточно эффективно. Расположение большинства элементов РППС жестко зафиксировано. Обучающиеся (воспитанники) используют элементы РППС в процессе образовательной деятельности только при побуждении со стороны воспитателя – 0 баллов.  </w:t>
            </w: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r w:rsidRPr="009820A1">
              <w:t xml:space="preserve">Формы взаимодействия с семьями обучающихся (воспитанников) разнообразны, отвечают актуальным потребностям семьи, в том числе и с использованием интернет </w:t>
            </w:r>
            <w:r w:rsidRPr="009820A1">
              <w:lastRenderedPageBreak/>
              <w:t>ресурсов – 2 балла.</w:t>
            </w:r>
          </w:p>
          <w:p w:rsidR="00820EFF" w:rsidRPr="009820A1" w:rsidRDefault="00820EFF" w:rsidP="00E26D01">
            <w:pPr>
              <w:tabs>
                <w:tab w:val="right" w:pos="3293"/>
              </w:tabs>
            </w:pPr>
            <w:r w:rsidRPr="009820A1">
              <w:t>Формы взаимодействия с семьями  обучающихся (воспитанников) однообразны, но деятельность в целом эффективна – 1 балл.</w:t>
            </w:r>
          </w:p>
          <w:p w:rsidR="00820EFF" w:rsidRPr="009820A1" w:rsidRDefault="00820EFF" w:rsidP="00E26D01">
            <w:pPr>
              <w:tabs>
                <w:tab w:val="right" w:pos="3293"/>
              </w:tabs>
            </w:pPr>
            <w:r w:rsidRPr="009820A1">
              <w:t>При организации взаимодействия с семьями обучающихся (воспитанников) преобладает формальный подход – 0 баллов</w:t>
            </w:r>
          </w:p>
        </w:tc>
      </w:tr>
      <w:tr w:rsidR="00820EFF" w:rsidRPr="009820A1" w:rsidTr="00E26D01">
        <w:tc>
          <w:tcPr>
            <w:tcW w:w="15701" w:type="dxa"/>
            <w:gridSpan w:val="13"/>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pPr>
              <w:jc w:val="center"/>
              <w:rPr>
                <w:bCs/>
              </w:rPr>
            </w:pPr>
            <w:r w:rsidRPr="009820A1">
              <w:lastRenderedPageBreak/>
              <w:t xml:space="preserve">Критерий (К2): </w:t>
            </w:r>
            <w:r w:rsidRPr="009820A1">
              <w:rPr>
                <w:bCs/>
              </w:rPr>
              <w:t>Качественные показатели создания воспитателем условий, обеспечивающих охрану и укрепление физического и психологического здоровья обучающихся (воспитанников)</w:t>
            </w:r>
          </w:p>
        </w:tc>
      </w:tr>
      <w:tr w:rsidR="00820EFF" w:rsidRPr="009820A1" w:rsidTr="00E26D01">
        <w:trPr>
          <w:trHeight w:val="58"/>
        </w:trPr>
        <w:tc>
          <w:tcPr>
            <w:tcW w:w="2368" w:type="dxa"/>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r w:rsidRPr="009820A1">
              <w:t xml:space="preserve">2.1 </w:t>
            </w:r>
          </w:p>
          <w:p w:rsidR="00820EFF" w:rsidRPr="009820A1" w:rsidRDefault="00820EFF" w:rsidP="00E26D01">
            <w:r w:rsidRPr="009820A1">
              <w:t>Создание условий для охраны и укрепления психологического здоровья обучающихся (воспитанников)</w:t>
            </w:r>
          </w:p>
          <w:p w:rsidR="00820EFF" w:rsidRPr="009820A1" w:rsidRDefault="00820EFF" w:rsidP="00E26D01">
            <w:r w:rsidRPr="009820A1">
              <w:t>(П 2.1)</w:t>
            </w:r>
          </w:p>
        </w:tc>
        <w:tc>
          <w:tcPr>
            <w:tcW w:w="3928" w:type="dxa"/>
            <w:gridSpan w:val="2"/>
            <w:tcBorders>
              <w:top w:val="single" w:sz="4" w:space="0" w:color="000000"/>
              <w:left w:val="single" w:sz="4" w:space="0" w:color="000000"/>
              <w:bottom w:val="single" w:sz="4" w:space="0" w:color="000000"/>
              <w:right w:val="single" w:sz="4" w:space="0" w:color="000000"/>
            </w:tcBorders>
          </w:tcPr>
          <w:p w:rsidR="00820EFF" w:rsidRPr="009820A1" w:rsidRDefault="00820EFF" w:rsidP="00E26D01">
            <w:r w:rsidRPr="009820A1">
              <w:t xml:space="preserve">- создание комфортных психологических условий и микроклимата в группе </w:t>
            </w:r>
          </w:p>
          <w:p w:rsidR="00820EFF" w:rsidRPr="009820A1" w:rsidRDefault="00820EFF" w:rsidP="00E26D01">
            <w:r w:rsidRPr="009820A1">
              <w:t xml:space="preserve">(И 2.1.1); </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 xml:space="preserve">-организация эффективного взаимодействия детей в процессе образовательной деятельности </w:t>
            </w:r>
          </w:p>
          <w:p w:rsidR="00820EFF" w:rsidRPr="009820A1" w:rsidRDefault="00820EFF" w:rsidP="00E26D01">
            <w:r w:rsidRPr="009820A1">
              <w:t>(И 2.1.2).</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-взаимодействие  обучающихся (воспитанников) и воспитателя в процессе образовательной деятельности и режимных моментов (И 2.1.3);</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tc>
        <w:tc>
          <w:tcPr>
            <w:tcW w:w="2459" w:type="dxa"/>
            <w:tcBorders>
              <w:top w:val="single" w:sz="4" w:space="0" w:color="000000"/>
              <w:left w:val="single" w:sz="4" w:space="0" w:color="000000"/>
              <w:bottom w:val="single" w:sz="4" w:space="0" w:color="000000"/>
              <w:right w:val="single" w:sz="4" w:space="0" w:color="000000"/>
            </w:tcBorders>
          </w:tcPr>
          <w:p w:rsidR="00820EFF" w:rsidRPr="009820A1" w:rsidRDefault="00820EFF" w:rsidP="00E26D01">
            <w:r w:rsidRPr="009820A1">
              <w:lastRenderedPageBreak/>
              <w:t>Анализ детских рисунков на предмет эмоционального благополучия***, опрос родителей (законных представителей) и др. методы</w:t>
            </w:r>
          </w:p>
          <w:p w:rsidR="00820EFF" w:rsidRPr="009820A1" w:rsidRDefault="00820EFF" w:rsidP="00E26D01">
            <w:pPr>
              <w:tabs>
                <w:tab w:val="right" w:pos="3293"/>
              </w:tabs>
            </w:pPr>
            <w:r w:rsidRPr="009820A1">
              <w:t>***Использование стандартизированных методик исследования осуществляется педагогом – психологом. Рекомендуемые методики «Я в детском саду» (М. Быкова, М. Аромштам), «Нарисуй себя» (А. Прихожан, З. Василяускайте).</w:t>
            </w:r>
          </w:p>
          <w:p w:rsidR="00820EFF" w:rsidRPr="009820A1" w:rsidRDefault="00820EFF" w:rsidP="00E26D01">
            <w:pPr>
              <w:tabs>
                <w:tab w:val="right" w:pos="3293"/>
              </w:tabs>
            </w:pPr>
            <w:r w:rsidRPr="009820A1">
              <w:t>Анкеты и опросы родителей (законных представителей) могут разрабатываться ОО.</w:t>
            </w:r>
          </w:p>
          <w:p w:rsidR="00820EFF" w:rsidRPr="009820A1" w:rsidRDefault="00820EFF" w:rsidP="00E26D01"/>
          <w:p w:rsidR="00820EFF" w:rsidRPr="009820A1" w:rsidRDefault="00820EFF" w:rsidP="00E26D01">
            <w:r w:rsidRPr="009820A1">
              <w:t xml:space="preserve">Анализ деятельности воспитателя на основе посещения образовательных мероприятий и результатов тематического и планового контроля на  предмет организации эффективных форм взаимодействия обучающихся (воспитанников) </w:t>
            </w:r>
          </w:p>
          <w:p w:rsidR="00820EFF" w:rsidRPr="009820A1" w:rsidRDefault="00820EFF" w:rsidP="00E26D01">
            <w:r w:rsidRPr="009820A1">
              <w:t>-в парах,</w:t>
            </w:r>
          </w:p>
          <w:p w:rsidR="00820EFF" w:rsidRPr="009820A1" w:rsidRDefault="00820EFF" w:rsidP="00E26D01">
            <w:r w:rsidRPr="009820A1">
              <w:lastRenderedPageBreak/>
              <w:t>- в малых группах;</w:t>
            </w:r>
          </w:p>
          <w:p w:rsidR="00820EFF" w:rsidRPr="009820A1" w:rsidRDefault="00820EFF" w:rsidP="00E26D01">
            <w:r w:rsidRPr="009820A1">
              <w:t>-организация совместных проектов;</w:t>
            </w:r>
          </w:p>
          <w:p w:rsidR="00820EFF" w:rsidRPr="009820A1" w:rsidRDefault="00820EFF" w:rsidP="00E26D01">
            <w:r w:rsidRPr="009820A1">
              <w:t>-коллективная деятельность по интересам;</w:t>
            </w:r>
          </w:p>
          <w:p w:rsidR="00820EFF" w:rsidRPr="009820A1" w:rsidRDefault="00820EFF" w:rsidP="00E26D01">
            <w:r w:rsidRPr="009820A1">
              <w:t>-совместная игровая деятельность****…).</w:t>
            </w:r>
          </w:p>
          <w:p w:rsidR="00820EFF" w:rsidRPr="009820A1" w:rsidRDefault="00820EFF" w:rsidP="00E26D01">
            <w:r w:rsidRPr="009820A1">
              <w:t>**** другие формы взаимодействия, отражающие специфику Образовательной программы, реализуемой в ОО.</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Анализ организации образовательной деятельности и режимных моментов (разнообразие, вариативность и целесообразность форм)</w:t>
            </w:r>
          </w:p>
          <w:p w:rsidR="00820EFF" w:rsidRPr="009820A1" w:rsidRDefault="00820EFF" w:rsidP="00E26D01"/>
          <w:p w:rsidR="00820EFF" w:rsidRPr="009820A1" w:rsidRDefault="00820EFF" w:rsidP="00E26D01"/>
        </w:tc>
        <w:tc>
          <w:tcPr>
            <w:tcW w:w="6946" w:type="dxa"/>
            <w:gridSpan w:val="9"/>
            <w:tcBorders>
              <w:top w:val="single" w:sz="4" w:space="0" w:color="000000"/>
              <w:left w:val="single" w:sz="4" w:space="0" w:color="000000"/>
              <w:bottom w:val="single" w:sz="4" w:space="0" w:color="000000"/>
              <w:right w:val="single" w:sz="4" w:space="0" w:color="000000"/>
            </w:tcBorders>
          </w:tcPr>
          <w:p w:rsidR="00820EFF" w:rsidRPr="009820A1" w:rsidRDefault="00820EFF" w:rsidP="00E26D01">
            <w:pPr>
              <w:tabs>
                <w:tab w:val="right" w:pos="3293"/>
              </w:tabs>
            </w:pPr>
            <w:r w:rsidRPr="009820A1">
              <w:lastRenderedPageBreak/>
              <w:t>Значение индикатора оценивается по шкале от 0 до 2 баллов. Значение показателя рассчитывается путем суммирования значений индикаторов и фиксируется однократно за расчетный период.</w:t>
            </w:r>
          </w:p>
          <w:p w:rsidR="00820EFF" w:rsidRPr="009820A1" w:rsidRDefault="00820EFF" w:rsidP="00E26D01">
            <w:pPr>
              <w:tabs>
                <w:tab w:val="right" w:pos="3293"/>
              </w:tabs>
            </w:pPr>
          </w:p>
          <w:p w:rsidR="00820EFF" w:rsidRPr="009820A1" w:rsidRDefault="00820EFF" w:rsidP="00E26D01">
            <w:pPr>
              <w:tabs>
                <w:tab w:val="right" w:pos="3293"/>
              </w:tabs>
            </w:pPr>
            <w:r w:rsidRPr="009820A1">
              <w:t>Комфортные психологические условия и микроклимат в группе отражены в оценке обучающихся и их родителей (законных представителей) как преимущественные– 2 балла.</w:t>
            </w:r>
          </w:p>
          <w:p w:rsidR="00820EFF" w:rsidRPr="009820A1" w:rsidRDefault="00820EFF" w:rsidP="00E26D01">
            <w:pPr>
              <w:tabs>
                <w:tab w:val="right" w:pos="3293"/>
              </w:tabs>
            </w:pPr>
            <w:r w:rsidRPr="009820A1">
              <w:t>Комфортные психологические условия и микроклимат в группе отражены в оценке обучающихся (воспитанников)  и их родителей (законных представителей) как редкие– 0 баллов.</w:t>
            </w: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r w:rsidRPr="009820A1">
              <w:t>В образовательной деятельности наблюдаются разнообразные формы  организации взаимодействия  обучающихся (воспитанников) – 2 балла.</w:t>
            </w:r>
          </w:p>
          <w:p w:rsidR="00820EFF" w:rsidRPr="009820A1" w:rsidRDefault="00820EFF" w:rsidP="00E26D01">
            <w:pPr>
              <w:tabs>
                <w:tab w:val="right" w:pos="3293"/>
              </w:tabs>
            </w:pPr>
            <w:r w:rsidRPr="009820A1">
              <w:t>В образовательной деятельности  формы организации взаимодействия  обучающихся (воспитанников) однообразны, бессистемны – 1 балл.</w:t>
            </w:r>
          </w:p>
          <w:p w:rsidR="00820EFF" w:rsidRPr="009820A1" w:rsidRDefault="00820EFF" w:rsidP="00E26D01">
            <w:pPr>
              <w:tabs>
                <w:tab w:val="right" w:pos="3293"/>
              </w:tabs>
            </w:pPr>
            <w:r w:rsidRPr="009820A1">
              <w:t>Формы  организации взаимодействия обучающихся (воспитанников) в процессе образовательной деятельности неэффективны или нецелесообразны - 0 баллов.</w:t>
            </w: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p>
          <w:p w:rsidR="00820EFF" w:rsidRPr="009820A1" w:rsidRDefault="00820EFF" w:rsidP="00E26D01">
            <w:pPr>
              <w:tabs>
                <w:tab w:val="right" w:pos="3293"/>
              </w:tabs>
            </w:pPr>
            <w:r w:rsidRPr="009820A1">
              <w:t>В процессе образовательной деятельности и режимных моментов используются актуальные и целесообразные формы взаимодействия воспитателя и обучающихся (воспитанников) - 2 балла.</w:t>
            </w:r>
          </w:p>
          <w:p w:rsidR="00820EFF" w:rsidRPr="009820A1" w:rsidRDefault="00820EFF" w:rsidP="00E26D01">
            <w:pPr>
              <w:tabs>
                <w:tab w:val="right" w:pos="3293"/>
              </w:tabs>
            </w:pPr>
            <w:r w:rsidRPr="009820A1">
              <w:t>Формы организации взаимодействия  обучающихся (воспитанников) и воспитателя  в процессе образовательной деятельности и режимных моментов однообразны – 1 балл.</w:t>
            </w:r>
          </w:p>
          <w:p w:rsidR="00820EFF" w:rsidRPr="009820A1" w:rsidRDefault="00820EFF" w:rsidP="00E26D01">
            <w:pPr>
              <w:tabs>
                <w:tab w:val="right" w:pos="3293"/>
              </w:tabs>
            </w:pPr>
            <w:r w:rsidRPr="009820A1">
              <w:t>Воспитатель взаимодействует с обучающимися (воспитанниками) преимущественно с помощью дисциплинарных методов -0 баллов</w:t>
            </w:r>
          </w:p>
        </w:tc>
      </w:tr>
      <w:tr w:rsidR="00820EFF" w:rsidRPr="009820A1" w:rsidTr="00E26D01">
        <w:tc>
          <w:tcPr>
            <w:tcW w:w="2368" w:type="dxa"/>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r w:rsidRPr="009820A1">
              <w:lastRenderedPageBreak/>
              <w:t>2.2</w:t>
            </w:r>
          </w:p>
          <w:p w:rsidR="00820EFF" w:rsidRPr="009820A1" w:rsidRDefault="00820EFF" w:rsidP="00E26D01">
            <w:r w:rsidRPr="009820A1">
              <w:t>Создание условий для охраны и укрепления физического здоровья обучающихся (воспитанников)</w:t>
            </w:r>
          </w:p>
          <w:p w:rsidR="00820EFF" w:rsidRPr="009820A1" w:rsidRDefault="00820EFF" w:rsidP="00E26D01">
            <w:r w:rsidRPr="009820A1">
              <w:t>(П 2.2)</w:t>
            </w:r>
          </w:p>
        </w:tc>
        <w:tc>
          <w:tcPr>
            <w:tcW w:w="3928" w:type="dxa"/>
            <w:gridSpan w:val="2"/>
            <w:tcBorders>
              <w:top w:val="single" w:sz="4" w:space="0" w:color="000000"/>
              <w:left w:val="single" w:sz="4" w:space="0" w:color="000000"/>
              <w:bottom w:val="single" w:sz="4" w:space="0" w:color="000000"/>
              <w:right w:val="single" w:sz="4" w:space="0" w:color="000000"/>
            </w:tcBorders>
          </w:tcPr>
          <w:p w:rsidR="00820EFF" w:rsidRPr="009820A1" w:rsidRDefault="00820EFF" w:rsidP="00E26D01">
            <w:r w:rsidRPr="009820A1">
              <w:t>- создание условий здоровье сбережения (И 2.2.1);</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 xml:space="preserve">- соблюдение гигиенических правил и норм в процессе реализации программы </w:t>
            </w:r>
          </w:p>
          <w:p w:rsidR="00820EFF" w:rsidRPr="009820A1" w:rsidRDefault="00820EFF" w:rsidP="00E26D01">
            <w:r w:rsidRPr="009820A1">
              <w:t>(И 2.2.2);</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-безопасность РППС (И 2.2.3).</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 обеспечение условий антитеррористической защищенности в процессе организации деятельности детей</w:t>
            </w:r>
          </w:p>
          <w:p w:rsidR="00820EFF" w:rsidRPr="009820A1" w:rsidRDefault="00820EFF" w:rsidP="00E26D01">
            <w:r w:rsidRPr="009820A1">
              <w:t xml:space="preserve"> (И 2.2.4);</w:t>
            </w:r>
          </w:p>
        </w:tc>
        <w:tc>
          <w:tcPr>
            <w:tcW w:w="2459" w:type="dxa"/>
            <w:tcBorders>
              <w:top w:val="single" w:sz="4" w:space="0" w:color="000000"/>
              <w:left w:val="single" w:sz="4" w:space="0" w:color="000000"/>
              <w:bottom w:val="single" w:sz="4" w:space="0" w:color="000000"/>
              <w:right w:val="single" w:sz="4" w:space="0" w:color="000000"/>
            </w:tcBorders>
          </w:tcPr>
          <w:p w:rsidR="00820EFF" w:rsidRPr="009820A1" w:rsidRDefault="00820EFF" w:rsidP="00E26D01">
            <w:r w:rsidRPr="009820A1">
              <w:lastRenderedPageBreak/>
              <w:t>Анализ на основе наблюдения совместной деятельности воспитателя и  обучающихся (воспитанников)</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Анализ данных посещаемости ДОО обучающимися (воспитанниками) в группе (диагностика заболеваемости)</w:t>
            </w:r>
          </w:p>
          <w:p w:rsidR="00820EFF" w:rsidRPr="009820A1" w:rsidRDefault="00820EFF" w:rsidP="00E26D01"/>
          <w:p w:rsidR="00820EFF" w:rsidRPr="009820A1" w:rsidRDefault="00820EFF" w:rsidP="00E26D01">
            <w:r w:rsidRPr="009820A1">
              <w:t xml:space="preserve">Наличие фактов  травматизма в группе/ наличие </w:t>
            </w:r>
            <w:r w:rsidRPr="009820A1">
              <w:lastRenderedPageBreak/>
              <w:t>фактов нарушения техники безопасности</w:t>
            </w:r>
          </w:p>
          <w:p w:rsidR="00820EFF" w:rsidRPr="009820A1" w:rsidRDefault="00820EFF" w:rsidP="00E26D01">
            <w:r w:rsidRPr="009820A1">
              <w:t>Наличие обоснованных жалоб со стороны родителей (законных представителей), связанных с:</w:t>
            </w:r>
          </w:p>
          <w:p w:rsidR="00820EFF" w:rsidRPr="009820A1" w:rsidRDefault="00820EFF" w:rsidP="00E26D01">
            <w:r w:rsidRPr="009820A1">
              <w:t>- оставлением  обучающегося (воспитанника) без присмотра;</w:t>
            </w:r>
          </w:p>
          <w:p w:rsidR="00820EFF" w:rsidRPr="009820A1" w:rsidRDefault="00820EFF" w:rsidP="00E26D01">
            <w:r w:rsidRPr="009820A1">
              <w:t>- передачей ребёнка лицу, не указанному в договоре с родителем (законным представителем)</w:t>
            </w:r>
          </w:p>
        </w:tc>
        <w:tc>
          <w:tcPr>
            <w:tcW w:w="6946" w:type="dxa"/>
            <w:gridSpan w:val="9"/>
            <w:tcBorders>
              <w:top w:val="single" w:sz="4" w:space="0" w:color="000000"/>
              <w:left w:val="single" w:sz="4" w:space="0" w:color="000000"/>
              <w:bottom w:val="single" w:sz="4" w:space="0" w:color="000000"/>
              <w:right w:val="single" w:sz="4" w:space="0" w:color="000000"/>
            </w:tcBorders>
          </w:tcPr>
          <w:p w:rsidR="00820EFF" w:rsidRPr="009820A1" w:rsidRDefault="00820EFF" w:rsidP="00E26D01">
            <w:r w:rsidRPr="009820A1">
              <w:lastRenderedPageBreak/>
              <w:t>Значение индикатора оценивается по шкале от -2 до 2 баллов. Значение показателя рассчитывается путем суммирования значений индикаторов и фиксируется однократно за расчетный период.</w:t>
            </w:r>
          </w:p>
          <w:p w:rsidR="00820EFF" w:rsidRPr="009820A1" w:rsidRDefault="00820EFF" w:rsidP="00E26D01">
            <w:r w:rsidRPr="009820A1">
              <w:t>Условия для здоровье сбережения проектируются целенаправленно и системно – 2 балла.</w:t>
            </w:r>
          </w:p>
          <w:p w:rsidR="00820EFF" w:rsidRPr="009820A1" w:rsidRDefault="00820EFF" w:rsidP="00E26D01">
            <w:r w:rsidRPr="009820A1">
              <w:t>Условия для здоровье сбережения проектируются эпизодически –1 балл.</w:t>
            </w:r>
          </w:p>
          <w:p w:rsidR="00820EFF" w:rsidRPr="009820A1" w:rsidRDefault="00820EFF" w:rsidP="00E26D01">
            <w:r w:rsidRPr="009820A1">
              <w:t>Условия для здоровье сбережения проектируются формально – 0 баллов.</w:t>
            </w:r>
          </w:p>
          <w:p w:rsidR="00820EFF" w:rsidRPr="009820A1" w:rsidRDefault="00820EFF" w:rsidP="00E26D01"/>
          <w:p w:rsidR="00820EFF" w:rsidRPr="009820A1" w:rsidRDefault="00820EFF" w:rsidP="00E26D01">
            <w:r w:rsidRPr="009820A1">
              <w:t>Процент заболеваемости обучающихся ниже, чем средний по ОО– 2 балла.</w:t>
            </w:r>
          </w:p>
          <w:p w:rsidR="00820EFF" w:rsidRPr="009820A1" w:rsidRDefault="00820EFF" w:rsidP="00E26D01">
            <w:r w:rsidRPr="009820A1">
              <w:t>Процент заболеваемости  обучающихся равен среднему по ОО– 1 балл.</w:t>
            </w:r>
          </w:p>
          <w:p w:rsidR="00820EFF" w:rsidRPr="009820A1" w:rsidRDefault="00820EFF" w:rsidP="00E26D01">
            <w:r w:rsidRPr="009820A1">
              <w:t>Процент заболеваемости  обучающихся выше, чем средний по ОО – 0 баллов.</w:t>
            </w:r>
          </w:p>
          <w:p w:rsidR="00820EFF" w:rsidRPr="009820A1" w:rsidRDefault="00820EFF" w:rsidP="00E26D01"/>
          <w:p w:rsidR="00820EFF" w:rsidRPr="009820A1" w:rsidRDefault="00820EFF" w:rsidP="00E26D01">
            <w:r w:rsidRPr="009820A1">
              <w:t>Отсутствие фактов травматизма/нарушения техники безопасности - 2 балла.</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Отсутствие обоснованных жалоб со стороны родителей(законных представителей) на указанные факты - 2 балла.</w:t>
            </w:r>
          </w:p>
        </w:tc>
      </w:tr>
      <w:tr w:rsidR="00820EFF" w:rsidRPr="009820A1" w:rsidTr="00E26D01">
        <w:trPr>
          <w:trHeight w:val="2536"/>
        </w:trPr>
        <w:tc>
          <w:tcPr>
            <w:tcW w:w="2368" w:type="dxa"/>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r w:rsidRPr="009820A1">
              <w:lastRenderedPageBreak/>
              <w:t xml:space="preserve">2.3. </w:t>
            </w:r>
          </w:p>
          <w:p w:rsidR="00820EFF" w:rsidRPr="009820A1" w:rsidRDefault="00820EFF" w:rsidP="00E26D01">
            <w:r w:rsidRPr="009820A1">
              <w:t>Создание условий профессионального совершенствования педагогов для качественной реализации рабочих программ</w:t>
            </w:r>
          </w:p>
          <w:p w:rsidR="00820EFF" w:rsidRPr="009820A1" w:rsidRDefault="00820EFF" w:rsidP="00E26D01">
            <w:r w:rsidRPr="009820A1">
              <w:t>(П 2.3)</w:t>
            </w:r>
          </w:p>
        </w:tc>
        <w:tc>
          <w:tcPr>
            <w:tcW w:w="3928" w:type="dxa"/>
            <w:gridSpan w:val="2"/>
            <w:tcBorders>
              <w:top w:val="single" w:sz="4" w:space="0" w:color="000000"/>
              <w:left w:val="single" w:sz="4" w:space="0" w:color="000000"/>
              <w:bottom w:val="single" w:sz="4" w:space="0" w:color="000000"/>
              <w:right w:val="single" w:sz="4" w:space="0" w:color="000000"/>
            </w:tcBorders>
          </w:tcPr>
          <w:p w:rsidR="00820EFF" w:rsidRPr="009820A1" w:rsidRDefault="00820EFF" w:rsidP="00E26D01">
            <w:r w:rsidRPr="009820A1">
              <w:t>-реализация индивидуальных программ по самообразованию педагогов (И 2.3.1).</w:t>
            </w:r>
          </w:p>
          <w:p w:rsidR="00820EFF" w:rsidRPr="009820A1" w:rsidRDefault="00820EFF" w:rsidP="00E26D01"/>
        </w:tc>
        <w:tc>
          <w:tcPr>
            <w:tcW w:w="2459" w:type="dxa"/>
            <w:tcBorders>
              <w:top w:val="single" w:sz="4" w:space="0" w:color="000000"/>
              <w:left w:val="single" w:sz="4" w:space="0" w:color="000000"/>
              <w:bottom w:val="single" w:sz="4" w:space="0" w:color="000000"/>
              <w:right w:val="single" w:sz="4" w:space="0" w:color="000000"/>
            </w:tcBorders>
          </w:tcPr>
          <w:p w:rsidR="00820EFF" w:rsidRPr="009820A1" w:rsidRDefault="00820EFF" w:rsidP="00E26D01">
            <w:r w:rsidRPr="009820A1">
              <w:t>Анализ отчётных материалов по итогам реализации программ самообразования</w:t>
            </w:r>
          </w:p>
          <w:p w:rsidR="00820EFF" w:rsidRPr="009820A1" w:rsidRDefault="00820EFF" w:rsidP="00E26D01"/>
          <w:p w:rsidR="00820EFF" w:rsidRPr="009820A1" w:rsidRDefault="00820EFF" w:rsidP="00E26D01"/>
        </w:tc>
        <w:tc>
          <w:tcPr>
            <w:tcW w:w="6946" w:type="dxa"/>
            <w:gridSpan w:val="9"/>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r w:rsidRPr="009820A1">
              <w:t>Значение показателя оценивается по шкале от 0 до 2 баллов.</w:t>
            </w:r>
          </w:p>
          <w:p w:rsidR="00820EFF" w:rsidRPr="009820A1" w:rsidRDefault="00820EFF" w:rsidP="00E26D01">
            <w:pPr>
              <w:tabs>
                <w:tab w:val="right" w:pos="3293"/>
              </w:tabs>
            </w:pPr>
            <w:r w:rsidRPr="009820A1">
              <w:t>Программа реализована полностью, её результат отражается в практической деятельности воспитателя и презентации опыта– 2 балла.</w:t>
            </w:r>
          </w:p>
          <w:p w:rsidR="00820EFF" w:rsidRPr="009820A1" w:rsidRDefault="00820EFF" w:rsidP="00E26D01">
            <w:pPr>
              <w:tabs>
                <w:tab w:val="right" w:pos="3293"/>
              </w:tabs>
            </w:pPr>
            <w:r w:rsidRPr="009820A1">
              <w:t>Программа реализована частично, промежуточным результатом является освоение теоретического материала и его презентация– 1 балл.</w:t>
            </w:r>
          </w:p>
          <w:p w:rsidR="00820EFF" w:rsidRPr="009820A1" w:rsidRDefault="00820EFF" w:rsidP="00E26D01">
            <w:pPr>
              <w:tabs>
                <w:tab w:val="right" w:pos="3293"/>
              </w:tabs>
            </w:pPr>
            <w:r w:rsidRPr="009820A1">
              <w:t>Запланированные мероприятия по самообразованию не реализованы– 0 баллов.</w:t>
            </w:r>
          </w:p>
        </w:tc>
      </w:tr>
      <w:tr w:rsidR="00820EFF" w:rsidRPr="009820A1" w:rsidTr="00E26D01">
        <w:tc>
          <w:tcPr>
            <w:tcW w:w="15701" w:type="dxa"/>
            <w:gridSpan w:val="13"/>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pPr>
              <w:jc w:val="center"/>
              <w:rPr>
                <w:bCs/>
              </w:rPr>
            </w:pPr>
            <w:r w:rsidRPr="009820A1">
              <w:rPr>
                <w:bCs/>
              </w:rPr>
              <w:t>Часть 2. Критерии, связанные с результативностью профессиональной деятельности воспитателя</w:t>
            </w:r>
          </w:p>
          <w:p w:rsidR="00820EFF" w:rsidRPr="009820A1" w:rsidRDefault="00820EFF" w:rsidP="00E26D01">
            <w:pPr>
              <w:jc w:val="center"/>
              <w:rPr>
                <w:bCs/>
              </w:rPr>
            </w:pPr>
            <w:r w:rsidRPr="009820A1">
              <w:t xml:space="preserve">Критерий 3 (К 3): </w:t>
            </w:r>
            <w:r w:rsidRPr="009820A1">
              <w:rPr>
                <w:bCs/>
              </w:rPr>
              <w:t>Качественные показатели осуществления образовательной деятельности</w:t>
            </w:r>
          </w:p>
        </w:tc>
      </w:tr>
      <w:tr w:rsidR="00820EFF" w:rsidRPr="009820A1" w:rsidTr="00E26D01">
        <w:trPr>
          <w:trHeight w:val="301"/>
        </w:trPr>
        <w:tc>
          <w:tcPr>
            <w:tcW w:w="2368" w:type="dxa"/>
            <w:vMerge w:val="restart"/>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r w:rsidRPr="009820A1">
              <w:t>3.2.</w:t>
            </w:r>
          </w:p>
          <w:p w:rsidR="00820EFF" w:rsidRPr="009820A1" w:rsidRDefault="00820EFF" w:rsidP="00E26D01">
            <w:r w:rsidRPr="009820A1">
              <w:t>Результативность подготовки  обучающихся (воспитанников) к участию в конкурсах.</w:t>
            </w:r>
          </w:p>
          <w:p w:rsidR="00820EFF" w:rsidRPr="009820A1" w:rsidRDefault="00820EFF" w:rsidP="00E26D01">
            <w:r w:rsidRPr="009820A1">
              <w:t>(П.3.2)</w:t>
            </w:r>
          </w:p>
        </w:tc>
        <w:tc>
          <w:tcPr>
            <w:tcW w:w="3883" w:type="dxa"/>
            <w:vMerge w:val="restart"/>
            <w:tcBorders>
              <w:top w:val="single" w:sz="4" w:space="0" w:color="auto"/>
              <w:left w:val="single" w:sz="4" w:space="0" w:color="000000"/>
              <w:bottom w:val="single" w:sz="4" w:space="0" w:color="auto"/>
              <w:right w:val="single" w:sz="4" w:space="0" w:color="000000"/>
            </w:tcBorders>
          </w:tcPr>
          <w:p w:rsidR="00820EFF" w:rsidRPr="009820A1" w:rsidRDefault="00820EFF" w:rsidP="00E26D01">
            <w:pPr>
              <w:pBdr>
                <w:top w:val="single" w:sz="4" w:space="1" w:color="auto"/>
              </w:pBdr>
            </w:pPr>
            <w:r w:rsidRPr="009820A1">
              <w:t>- наличие  обучающихся (воспитанников)-участников конкурсов, турниров, соревнований, фестивалей***** и т.д. (И 3.2.1);</w:t>
            </w:r>
          </w:p>
          <w:p w:rsidR="00820EFF" w:rsidRPr="009820A1" w:rsidRDefault="00820EFF" w:rsidP="00E26D01">
            <w:pPr>
              <w:pBdr>
                <w:top w:val="single" w:sz="4" w:space="1" w:color="auto"/>
              </w:pBdr>
            </w:pPr>
            <w:r w:rsidRPr="009820A1">
              <w:t>- наличие  обучающихся (воспитанников) - победителей, призеров, лауреатов и дипломантов конкурсов, турниров, соревнований, фестивалей и т.д.  (И 3.2.2).;</w:t>
            </w:r>
          </w:p>
          <w:p w:rsidR="00820EFF" w:rsidRPr="009820A1" w:rsidRDefault="00820EFF" w:rsidP="00E26D01">
            <w:pPr>
              <w:pBdr>
                <w:top w:val="single" w:sz="4" w:space="1" w:color="auto"/>
              </w:pBdr>
            </w:pPr>
            <w:r w:rsidRPr="009820A1">
              <w:t xml:space="preserve">*****учитываются мероприятия, проводимые муниципальными/государственными органами власти и(или) подведомственными им </w:t>
            </w:r>
            <w:r w:rsidRPr="009820A1">
              <w:lastRenderedPageBreak/>
              <w:t>организациями (в т.ч. при их учредительстве).</w:t>
            </w:r>
          </w:p>
          <w:p w:rsidR="00820EFF" w:rsidRPr="009820A1" w:rsidRDefault="00820EFF" w:rsidP="00E26D01"/>
        </w:tc>
        <w:tc>
          <w:tcPr>
            <w:tcW w:w="2504" w:type="dxa"/>
            <w:gridSpan w:val="2"/>
            <w:vMerge w:val="restart"/>
            <w:tcBorders>
              <w:top w:val="single" w:sz="4" w:space="0" w:color="auto"/>
              <w:left w:val="single" w:sz="4" w:space="0" w:color="000000"/>
              <w:bottom w:val="single" w:sz="4" w:space="0" w:color="auto"/>
              <w:right w:val="single" w:sz="4" w:space="0" w:color="000000"/>
            </w:tcBorders>
          </w:tcPr>
          <w:p w:rsidR="00820EFF" w:rsidRPr="009820A1" w:rsidRDefault="00820EFF" w:rsidP="00E26D01">
            <w:r w:rsidRPr="009820A1">
              <w:lastRenderedPageBreak/>
              <w:t>Наличие документов, свидетельствующих об участии и/или его результате</w:t>
            </w:r>
          </w:p>
          <w:p w:rsidR="00820EFF" w:rsidRPr="009820A1" w:rsidRDefault="00820EFF" w:rsidP="00E26D01"/>
        </w:tc>
        <w:tc>
          <w:tcPr>
            <w:tcW w:w="2410" w:type="dxa"/>
            <w:gridSpan w:val="3"/>
            <w:vMerge w:val="restart"/>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ind w:right="34"/>
              <w:jc w:val="center"/>
            </w:pPr>
            <w:r w:rsidRPr="009820A1">
              <w:t>Уровень организации мероприятий</w:t>
            </w:r>
          </w:p>
        </w:tc>
        <w:tc>
          <w:tcPr>
            <w:tcW w:w="1984" w:type="dxa"/>
            <w:gridSpan w:val="3"/>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jc w:val="center"/>
            </w:pPr>
            <w:r w:rsidRPr="009820A1">
              <w:t>Участие</w:t>
            </w:r>
          </w:p>
        </w:tc>
        <w:tc>
          <w:tcPr>
            <w:tcW w:w="2552" w:type="dxa"/>
            <w:gridSpan w:val="3"/>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jc w:val="center"/>
            </w:pPr>
            <w:r w:rsidRPr="009820A1">
              <w:t>Победа</w:t>
            </w:r>
          </w:p>
        </w:tc>
      </w:tr>
      <w:tr w:rsidR="00820EFF" w:rsidRPr="009820A1" w:rsidTr="00E26D01">
        <w:trPr>
          <w:trHeight w:val="390"/>
        </w:trPr>
        <w:tc>
          <w:tcPr>
            <w:tcW w:w="300" w:type="dxa"/>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300" w:type="dxa"/>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600" w:type="dxa"/>
            <w:gridSpan w:val="2"/>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15826" w:type="dxa"/>
            <w:gridSpan w:val="3"/>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992" w:type="dxa"/>
            <w:tcBorders>
              <w:top w:val="single" w:sz="4" w:space="0" w:color="auto"/>
              <w:left w:val="single" w:sz="4" w:space="0" w:color="000000"/>
              <w:bottom w:val="single" w:sz="4" w:space="0" w:color="000000"/>
              <w:right w:val="single" w:sz="4" w:space="0" w:color="000000"/>
            </w:tcBorders>
          </w:tcPr>
          <w:p w:rsidR="00820EFF" w:rsidRPr="009820A1" w:rsidRDefault="00820EFF" w:rsidP="00E26D01">
            <w:pPr>
              <w:jc w:val="center"/>
            </w:pPr>
            <w:r w:rsidRPr="009820A1">
              <w:t>Очная форма</w:t>
            </w:r>
          </w:p>
          <w:p w:rsidR="00820EFF" w:rsidRPr="009820A1" w:rsidRDefault="00820EFF" w:rsidP="00E26D01"/>
          <w:p w:rsidR="00820EFF" w:rsidRPr="009820A1" w:rsidRDefault="00820EFF" w:rsidP="00E26D01"/>
        </w:tc>
        <w:tc>
          <w:tcPr>
            <w:tcW w:w="992" w:type="dxa"/>
            <w:gridSpan w:val="2"/>
            <w:tcBorders>
              <w:top w:val="single" w:sz="4" w:space="0" w:color="auto"/>
              <w:left w:val="single" w:sz="4" w:space="0" w:color="000000"/>
              <w:bottom w:val="single" w:sz="4" w:space="0" w:color="000000"/>
              <w:right w:val="single" w:sz="4" w:space="0" w:color="000000"/>
            </w:tcBorders>
            <w:hideMark/>
          </w:tcPr>
          <w:p w:rsidR="00820EFF" w:rsidRPr="009820A1" w:rsidRDefault="00820EFF" w:rsidP="00E26D01">
            <w:pPr>
              <w:jc w:val="center"/>
            </w:pPr>
            <w:r w:rsidRPr="009820A1">
              <w:t>Дистанционная форма</w:t>
            </w:r>
          </w:p>
        </w:tc>
        <w:tc>
          <w:tcPr>
            <w:tcW w:w="1276" w:type="dxa"/>
            <w:tcBorders>
              <w:top w:val="single" w:sz="4" w:space="0" w:color="auto"/>
              <w:left w:val="single" w:sz="4" w:space="0" w:color="000000"/>
              <w:bottom w:val="single" w:sz="4" w:space="0" w:color="000000"/>
              <w:right w:val="single" w:sz="4" w:space="0" w:color="000000"/>
            </w:tcBorders>
          </w:tcPr>
          <w:p w:rsidR="00820EFF" w:rsidRPr="009820A1" w:rsidRDefault="00820EFF" w:rsidP="00E26D01">
            <w:pPr>
              <w:jc w:val="center"/>
            </w:pPr>
            <w:r w:rsidRPr="009820A1">
              <w:t>Очная форма</w:t>
            </w:r>
          </w:p>
          <w:p w:rsidR="00820EFF" w:rsidRPr="009820A1" w:rsidRDefault="00820EFF" w:rsidP="00E26D01">
            <w:pPr>
              <w:jc w:val="center"/>
            </w:pPr>
          </w:p>
          <w:p w:rsidR="00820EFF" w:rsidRPr="009820A1" w:rsidRDefault="00820EFF" w:rsidP="00E26D01">
            <w:pPr>
              <w:jc w:val="center"/>
            </w:pPr>
          </w:p>
        </w:tc>
        <w:tc>
          <w:tcPr>
            <w:tcW w:w="1276" w:type="dxa"/>
            <w:gridSpan w:val="2"/>
            <w:tcBorders>
              <w:top w:val="single" w:sz="4" w:space="0" w:color="auto"/>
              <w:left w:val="single" w:sz="4" w:space="0" w:color="000000"/>
              <w:bottom w:val="single" w:sz="4" w:space="0" w:color="000000"/>
              <w:right w:val="single" w:sz="4" w:space="0" w:color="000000"/>
            </w:tcBorders>
            <w:hideMark/>
          </w:tcPr>
          <w:p w:rsidR="00820EFF" w:rsidRPr="009820A1" w:rsidRDefault="00820EFF" w:rsidP="00E26D01">
            <w:pPr>
              <w:jc w:val="center"/>
            </w:pPr>
            <w:r w:rsidRPr="009820A1">
              <w:t>Дистанционная форма</w:t>
            </w:r>
          </w:p>
        </w:tc>
      </w:tr>
      <w:tr w:rsidR="00820EFF" w:rsidRPr="009820A1" w:rsidTr="00E26D01">
        <w:trPr>
          <w:trHeight w:val="316"/>
        </w:trPr>
        <w:tc>
          <w:tcPr>
            <w:tcW w:w="300" w:type="dxa"/>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300" w:type="dxa"/>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600" w:type="dxa"/>
            <w:gridSpan w:val="2"/>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2410" w:type="dxa"/>
            <w:gridSpan w:val="3"/>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ind w:right="34"/>
            </w:pPr>
            <w:r w:rsidRPr="009820A1">
              <w:t>уровень ОО</w:t>
            </w:r>
          </w:p>
        </w:tc>
        <w:tc>
          <w:tcPr>
            <w:tcW w:w="992" w:type="dxa"/>
            <w:tcBorders>
              <w:top w:val="single" w:sz="4" w:space="0" w:color="000000"/>
              <w:left w:val="single" w:sz="4" w:space="0" w:color="000000"/>
              <w:bottom w:val="single" w:sz="4" w:space="0" w:color="auto"/>
              <w:right w:val="single" w:sz="4" w:space="0" w:color="000000"/>
            </w:tcBorders>
            <w:hideMark/>
          </w:tcPr>
          <w:p w:rsidR="00820EFF" w:rsidRPr="009820A1" w:rsidRDefault="00820EFF" w:rsidP="00E26D01">
            <w:r w:rsidRPr="009820A1">
              <w:t xml:space="preserve">    1б.</w:t>
            </w:r>
          </w:p>
        </w:tc>
        <w:tc>
          <w:tcPr>
            <w:tcW w:w="992" w:type="dxa"/>
            <w:gridSpan w:val="2"/>
            <w:tcBorders>
              <w:top w:val="single" w:sz="4" w:space="0" w:color="000000"/>
              <w:left w:val="single" w:sz="4" w:space="0" w:color="000000"/>
              <w:bottom w:val="single" w:sz="4" w:space="0" w:color="auto"/>
              <w:right w:val="single" w:sz="4" w:space="0" w:color="000000"/>
            </w:tcBorders>
            <w:hideMark/>
          </w:tcPr>
          <w:p w:rsidR="00820EFF" w:rsidRPr="009820A1" w:rsidRDefault="00820EFF" w:rsidP="00E26D01">
            <w:pPr>
              <w:jc w:val="center"/>
            </w:pPr>
            <w:r w:rsidRPr="009820A1">
              <w:t>-</w:t>
            </w:r>
          </w:p>
        </w:tc>
        <w:tc>
          <w:tcPr>
            <w:tcW w:w="1276" w:type="dxa"/>
            <w:tcBorders>
              <w:top w:val="single" w:sz="4" w:space="0" w:color="000000"/>
              <w:left w:val="single" w:sz="4" w:space="0" w:color="000000"/>
              <w:bottom w:val="single" w:sz="4" w:space="0" w:color="auto"/>
              <w:right w:val="single" w:sz="4" w:space="0" w:color="000000"/>
            </w:tcBorders>
            <w:hideMark/>
          </w:tcPr>
          <w:p w:rsidR="00820EFF" w:rsidRPr="009820A1" w:rsidRDefault="00820EFF" w:rsidP="00E26D01">
            <w:r w:rsidRPr="009820A1">
              <w:t>1м - 2 б.</w:t>
            </w:r>
          </w:p>
          <w:p w:rsidR="00820EFF" w:rsidRPr="009820A1" w:rsidRDefault="00820EFF" w:rsidP="00E26D01">
            <w:r w:rsidRPr="009820A1">
              <w:t>2м – 1,5б.</w:t>
            </w:r>
          </w:p>
          <w:p w:rsidR="00820EFF" w:rsidRPr="009820A1" w:rsidRDefault="00820EFF" w:rsidP="00E26D01">
            <w:r w:rsidRPr="009820A1">
              <w:t>3м. -1 б</w:t>
            </w:r>
          </w:p>
        </w:tc>
        <w:tc>
          <w:tcPr>
            <w:tcW w:w="1276" w:type="dxa"/>
            <w:gridSpan w:val="2"/>
            <w:tcBorders>
              <w:top w:val="single" w:sz="4" w:space="0" w:color="000000"/>
              <w:left w:val="single" w:sz="4" w:space="0" w:color="000000"/>
              <w:bottom w:val="single" w:sz="4" w:space="0" w:color="auto"/>
              <w:right w:val="single" w:sz="4" w:space="0" w:color="000000"/>
            </w:tcBorders>
            <w:hideMark/>
          </w:tcPr>
          <w:p w:rsidR="00820EFF" w:rsidRPr="009820A1" w:rsidRDefault="00820EFF" w:rsidP="00E26D01">
            <w:pPr>
              <w:jc w:val="center"/>
            </w:pPr>
            <w:r w:rsidRPr="009820A1">
              <w:t>-</w:t>
            </w:r>
          </w:p>
        </w:tc>
      </w:tr>
      <w:tr w:rsidR="00820EFF" w:rsidRPr="009820A1" w:rsidTr="00E26D01">
        <w:trPr>
          <w:trHeight w:val="843"/>
        </w:trPr>
        <w:tc>
          <w:tcPr>
            <w:tcW w:w="300" w:type="dxa"/>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300" w:type="dxa"/>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600" w:type="dxa"/>
            <w:gridSpan w:val="2"/>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2410" w:type="dxa"/>
            <w:gridSpan w:val="3"/>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ind w:right="34"/>
            </w:pPr>
            <w:r w:rsidRPr="009820A1">
              <w:t>окружной (в т. ч. уровень городского района)</w:t>
            </w:r>
          </w:p>
        </w:tc>
        <w:tc>
          <w:tcPr>
            <w:tcW w:w="992" w:type="dxa"/>
            <w:tcBorders>
              <w:top w:val="single" w:sz="4" w:space="0" w:color="auto"/>
              <w:left w:val="single" w:sz="4" w:space="0" w:color="000000"/>
              <w:bottom w:val="single" w:sz="4" w:space="0" w:color="auto"/>
              <w:right w:val="single" w:sz="4" w:space="0" w:color="000000"/>
            </w:tcBorders>
          </w:tcPr>
          <w:p w:rsidR="00820EFF" w:rsidRPr="009820A1" w:rsidRDefault="00820EFF" w:rsidP="00E26D01">
            <w:pPr>
              <w:jc w:val="center"/>
            </w:pPr>
            <w:r w:rsidRPr="009820A1">
              <w:t>1 б.</w:t>
            </w:r>
          </w:p>
          <w:p w:rsidR="00820EFF" w:rsidRPr="009820A1" w:rsidRDefault="00820EFF" w:rsidP="00E26D01">
            <w:pPr>
              <w:jc w:val="center"/>
            </w:pPr>
          </w:p>
          <w:p w:rsidR="00820EFF" w:rsidRPr="009820A1" w:rsidRDefault="00820EFF" w:rsidP="00E26D01">
            <w:pPr>
              <w:jc w:val="center"/>
            </w:pPr>
          </w:p>
        </w:tc>
        <w:tc>
          <w:tcPr>
            <w:tcW w:w="992" w:type="dxa"/>
            <w:gridSpan w:val="2"/>
            <w:vMerge w:val="restart"/>
            <w:tcBorders>
              <w:top w:val="single" w:sz="4" w:space="0" w:color="auto"/>
              <w:left w:val="single" w:sz="4" w:space="0" w:color="000000"/>
              <w:bottom w:val="single" w:sz="4" w:space="0" w:color="auto"/>
              <w:right w:val="single" w:sz="4" w:space="0" w:color="000000"/>
            </w:tcBorders>
          </w:tcPr>
          <w:p w:rsidR="00820EFF" w:rsidRPr="009820A1" w:rsidRDefault="00820EFF" w:rsidP="00E26D01">
            <w:pPr>
              <w:jc w:val="center"/>
            </w:pPr>
          </w:p>
          <w:p w:rsidR="00820EFF" w:rsidRPr="009820A1" w:rsidRDefault="00820EFF" w:rsidP="00E26D01">
            <w:pPr>
              <w:jc w:val="center"/>
            </w:pPr>
          </w:p>
          <w:p w:rsidR="00820EFF" w:rsidRPr="009820A1" w:rsidRDefault="00820EFF" w:rsidP="00E26D01">
            <w:pPr>
              <w:jc w:val="center"/>
            </w:pPr>
          </w:p>
          <w:p w:rsidR="00820EFF" w:rsidRPr="009820A1" w:rsidRDefault="00820EFF" w:rsidP="00E26D01">
            <w:pPr>
              <w:jc w:val="center"/>
            </w:pPr>
            <w:r w:rsidRPr="009820A1">
              <w:t>2б</w:t>
            </w:r>
          </w:p>
        </w:tc>
        <w:tc>
          <w:tcPr>
            <w:tcW w:w="1276" w:type="dxa"/>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r w:rsidRPr="009820A1">
              <w:t>1м. - 3 б.</w:t>
            </w:r>
          </w:p>
          <w:p w:rsidR="00820EFF" w:rsidRPr="009820A1" w:rsidRDefault="00820EFF" w:rsidP="00E26D01">
            <w:r w:rsidRPr="009820A1">
              <w:t>2м. – 2б.</w:t>
            </w:r>
          </w:p>
          <w:p w:rsidR="00820EFF" w:rsidRPr="009820A1" w:rsidRDefault="00820EFF" w:rsidP="00E26D01">
            <w:r w:rsidRPr="009820A1">
              <w:t>3м – 1,5 б.</w:t>
            </w:r>
          </w:p>
        </w:tc>
        <w:tc>
          <w:tcPr>
            <w:tcW w:w="1276" w:type="dxa"/>
            <w:gridSpan w:val="2"/>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r w:rsidRPr="009820A1">
              <w:t>1м -2б.</w:t>
            </w:r>
          </w:p>
          <w:p w:rsidR="00820EFF" w:rsidRPr="009820A1" w:rsidRDefault="00820EFF" w:rsidP="00E26D01">
            <w:r w:rsidRPr="009820A1">
              <w:t>2м. – 1,5б.</w:t>
            </w:r>
          </w:p>
          <w:p w:rsidR="00820EFF" w:rsidRPr="009820A1" w:rsidRDefault="00820EFF" w:rsidP="00E26D01">
            <w:r w:rsidRPr="009820A1">
              <w:t>3м -  1 б.</w:t>
            </w:r>
          </w:p>
        </w:tc>
      </w:tr>
      <w:tr w:rsidR="00820EFF" w:rsidRPr="009820A1" w:rsidTr="00E26D01">
        <w:trPr>
          <w:trHeight w:val="318"/>
        </w:trPr>
        <w:tc>
          <w:tcPr>
            <w:tcW w:w="300" w:type="dxa"/>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300" w:type="dxa"/>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600" w:type="dxa"/>
            <w:gridSpan w:val="2"/>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2410" w:type="dxa"/>
            <w:gridSpan w:val="3"/>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ind w:right="34"/>
            </w:pPr>
            <w:r w:rsidRPr="009820A1">
              <w:t>муниципальный</w:t>
            </w:r>
          </w:p>
        </w:tc>
        <w:tc>
          <w:tcPr>
            <w:tcW w:w="992" w:type="dxa"/>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jc w:val="center"/>
            </w:pPr>
            <w:r w:rsidRPr="009820A1">
              <w:t>2 б.</w:t>
            </w:r>
          </w:p>
        </w:tc>
        <w:tc>
          <w:tcPr>
            <w:tcW w:w="3685" w:type="dxa"/>
            <w:gridSpan w:val="2"/>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1276" w:type="dxa"/>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jc w:val="center"/>
            </w:pPr>
            <w:r w:rsidRPr="009820A1">
              <w:t>4 б.</w:t>
            </w:r>
          </w:p>
        </w:tc>
        <w:tc>
          <w:tcPr>
            <w:tcW w:w="1276" w:type="dxa"/>
            <w:gridSpan w:val="2"/>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jc w:val="center"/>
            </w:pPr>
            <w:r w:rsidRPr="009820A1">
              <w:t>3б.</w:t>
            </w:r>
          </w:p>
        </w:tc>
      </w:tr>
      <w:tr w:rsidR="00820EFF" w:rsidRPr="009820A1" w:rsidTr="00E26D01">
        <w:trPr>
          <w:trHeight w:val="218"/>
        </w:trPr>
        <w:tc>
          <w:tcPr>
            <w:tcW w:w="300" w:type="dxa"/>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300" w:type="dxa"/>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600" w:type="dxa"/>
            <w:gridSpan w:val="2"/>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2410" w:type="dxa"/>
            <w:gridSpan w:val="3"/>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ind w:right="34"/>
            </w:pPr>
            <w:r w:rsidRPr="009820A1">
              <w:t>региональный</w:t>
            </w:r>
          </w:p>
        </w:tc>
        <w:tc>
          <w:tcPr>
            <w:tcW w:w="992" w:type="dxa"/>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jc w:val="center"/>
            </w:pPr>
            <w:r w:rsidRPr="009820A1">
              <w:t>3 б.</w:t>
            </w:r>
          </w:p>
        </w:tc>
        <w:tc>
          <w:tcPr>
            <w:tcW w:w="3685" w:type="dxa"/>
            <w:gridSpan w:val="2"/>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1276" w:type="dxa"/>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jc w:val="center"/>
            </w:pPr>
            <w:r w:rsidRPr="009820A1">
              <w:t>5 б.</w:t>
            </w:r>
          </w:p>
        </w:tc>
        <w:tc>
          <w:tcPr>
            <w:tcW w:w="1276" w:type="dxa"/>
            <w:gridSpan w:val="2"/>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jc w:val="center"/>
            </w:pPr>
            <w:r w:rsidRPr="009820A1">
              <w:t>4б.</w:t>
            </w:r>
          </w:p>
        </w:tc>
      </w:tr>
      <w:tr w:rsidR="00820EFF" w:rsidRPr="009820A1" w:rsidTr="00E26D01">
        <w:trPr>
          <w:trHeight w:val="335"/>
        </w:trPr>
        <w:tc>
          <w:tcPr>
            <w:tcW w:w="300" w:type="dxa"/>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300" w:type="dxa"/>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600" w:type="dxa"/>
            <w:gridSpan w:val="2"/>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2410" w:type="dxa"/>
            <w:gridSpan w:val="3"/>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ind w:right="34"/>
            </w:pPr>
            <w:r w:rsidRPr="009820A1">
              <w:t>федеральный</w:t>
            </w:r>
          </w:p>
        </w:tc>
        <w:tc>
          <w:tcPr>
            <w:tcW w:w="992" w:type="dxa"/>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jc w:val="center"/>
            </w:pPr>
            <w:r w:rsidRPr="009820A1">
              <w:t>5 б.</w:t>
            </w:r>
          </w:p>
        </w:tc>
        <w:tc>
          <w:tcPr>
            <w:tcW w:w="3685" w:type="dxa"/>
            <w:gridSpan w:val="2"/>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1276" w:type="dxa"/>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jc w:val="center"/>
            </w:pPr>
            <w:r w:rsidRPr="009820A1">
              <w:t>10 б.</w:t>
            </w:r>
          </w:p>
        </w:tc>
        <w:tc>
          <w:tcPr>
            <w:tcW w:w="1276" w:type="dxa"/>
            <w:gridSpan w:val="2"/>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jc w:val="center"/>
            </w:pPr>
            <w:r w:rsidRPr="009820A1">
              <w:t>5б.</w:t>
            </w:r>
          </w:p>
        </w:tc>
      </w:tr>
      <w:tr w:rsidR="00820EFF" w:rsidRPr="009820A1" w:rsidTr="00E26D01">
        <w:trPr>
          <w:trHeight w:val="385"/>
        </w:trPr>
        <w:tc>
          <w:tcPr>
            <w:tcW w:w="300" w:type="dxa"/>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300" w:type="dxa"/>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600" w:type="dxa"/>
            <w:gridSpan w:val="2"/>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2410" w:type="dxa"/>
            <w:gridSpan w:val="3"/>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ind w:right="34"/>
            </w:pPr>
            <w:r w:rsidRPr="009820A1">
              <w:t>международный</w:t>
            </w:r>
          </w:p>
        </w:tc>
        <w:tc>
          <w:tcPr>
            <w:tcW w:w="992" w:type="dxa"/>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jc w:val="center"/>
            </w:pPr>
            <w:r w:rsidRPr="009820A1">
              <w:t>10 б.</w:t>
            </w:r>
          </w:p>
        </w:tc>
        <w:tc>
          <w:tcPr>
            <w:tcW w:w="3685" w:type="dxa"/>
            <w:gridSpan w:val="2"/>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1276" w:type="dxa"/>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jc w:val="center"/>
            </w:pPr>
            <w:r w:rsidRPr="009820A1">
              <w:t>10 б.</w:t>
            </w:r>
          </w:p>
        </w:tc>
        <w:tc>
          <w:tcPr>
            <w:tcW w:w="1276" w:type="dxa"/>
            <w:gridSpan w:val="2"/>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jc w:val="center"/>
            </w:pPr>
            <w:r w:rsidRPr="009820A1">
              <w:t>6б.</w:t>
            </w:r>
          </w:p>
        </w:tc>
      </w:tr>
      <w:tr w:rsidR="00820EFF" w:rsidRPr="009820A1" w:rsidTr="00E26D01">
        <w:trPr>
          <w:trHeight w:val="4523"/>
        </w:trPr>
        <w:tc>
          <w:tcPr>
            <w:tcW w:w="300" w:type="dxa"/>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300" w:type="dxa"/>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600" w:type="dxa"/>
            <w:gridSpan w:val="2"/>
            <w:vMerge/>
            <w:tcBorders>
              <w:top w:val="single" w:sz="4" w:space="0" w:color="auto"/>
              <w:left w:val="single" w:sz="4" w:space="0" w:color="000000"/>
              <w:bottom w:val="single" w:sz="4" w:space="0" w:color="auto"/>
              <w:right w:val="single" w:sz="4" w:space="0" w:color="000000"/>
            </w:tcBorders>
            <w:vAlign w:val="center"/>
            <w:hideMark/>
          </w:tcPr>
          <w:p w:rsidR="00820EFF" w:rsidRPr="009820A1" w:rsidRDefault="00820EFF" w:rsidP="00E26D01"/>
        </w:tc>
        <w:tc>
          <w:tcPr>
            <w:tcW w:w="6946" w:type="dxa"/>
            <w:gridSpan w:val="9"/>
            <w:tcBorders>
              <w:top w:val="single" w:sz="4" w:space="0" w:color="auto"/>
              <w:left w:val="single" w:sz="4" w:space="0" w:color="000000"/>
              <w:bottom w:val="single" w:sz="4" w:space="0" w:color="auto"/>
              <w:right w:val="single" w:sz="4" w:space="0" w:color="auto"/>
            </w:tcBorders>
          </w:tcPr>
          <w:p w:rsidR="00820EFF" w:rsidRPr="009820A1" w:rsidRDefault="00820EFF" w:rsidP="00E26D01">
            <w:r w:rsidRPr="009820A1">
              <w:t>Количество баллов по итогам проведения очных мероприятий определяется:</w:t>
            </w:r>
          </w:p>
          <w:p w:rsidR="00820EFF" w:rsidRPr="009820A1" w:rsidRDefault="00820EFF" w:rsidP="00E26D01">
            <w:r w:rsidRPr="009820A1">
              <w:t>-путем суммирования при условии участия в мероприятии нескольких  обучающихся (воспитанников) или одного обучающегося (воспитанника) в разных мероприятиях;</w:t>
            </w:r>
          </w:p>
          <w:p w:rsidR="00820EFF" w:rsidRPr="009820A1" w:rsidRDefault="00820EFF" w:rsidP="00E26D01">
            <w:r w:rsidRPr="009820A1">
              <w:t xml:space="preserve">- через указание максимального балла при условии участия  обучающегося (воспитанника) в различных этапах одного и того же конкурса. </w:t>
            </w:r>
          </w:p>
          <w:p w:rsidR="00820EFF" w:rsidRPr="009820A1" w:rsidRDefault="00820EFF" w:rsidP="00E26D01">
            <w:r w:rsidRPr="009820A1">
              <w:t>Количество баллов по итогам проведения дистанционных мероприятий определяется путем  выставления единого совокупного балла (вне зависимости от количества участников и уровня организации мероприятий) - 2 балла</w:t>
            </w:r>
          </w:p>
          <w:p w:rsidR="00820EFF" w:rsidRPr="009820A1" w:rsidRDefault="00820EFF" w:rsidP="00E26D01"/>
          <w:p w:rsidR="00820EFF" w:rsidRPr="009820A1" w:rsidRDefault="00820EFF" w:rsidP="00E26D01">
            <w:r w:rsidRPr="009820A1">
              <w:t>Значение показателя рассчитывается путем суммирования значений индикаторов и фиксируется однократно за расчетный период.</w:t>
            </w:r>
          </w:p>
        </w:tc>
      </w:tr>
      <w:tr w:rsidR="00820EFF" w:rsidRPr="009820A1" w:rsidTr="00E26D01">
        <w:tc>
          <w:tcPr>
            <w:tcW w:w="2368" w:type="dxa"/>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r w:rsidRPr="009820A1">
              <w:lastRenderedPageBreak/>
              <w:t>3.3. Результативность деятельности, направленной на социализацию обучающихся(воспитанников) и  проводимой с участием широкой общественности</w:t>
            </w:r>
          </w:p>
          <w:p w:rsidR="00820EFF" w:rsidRPr="009820A1" w:rsidRDefault="00820EFF" w:rsidP="00E26D01">
            <w:r w:rsidRPr="009820A1">
              <w:t>(П 3.3)</w:t>
            </w:r>
          </w:p>
        </w:tc>
        <w:tc>
          <w:tcPr>
            <w:tcW w:w="3883" w:type="dxa"/>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r w:rsidRPr="009820A1">
              <w:t>Направления деятельности:</w:t>
            </w:r>
          </w:p>
          <w:p w:rsidR="00820EFF" w:rsidRPr="009820A1" w:rsidRDefault="00820EFF" w:rsidP="00E26D01">
            <w:r w:rsidRPr="009820A1">
              <w:t xml:space="preserve">- участие в благотворительных и социально значимых акциях и программах (помощь пожилым людям, инвалидам, детям-сиротам и т.д.) </w:t>
            </w:r>
          </w:p>
          <w:p w:rsidR="00820EFF" w:rsidRPr="009820A1" w:rsidRDefault="00820EFF" w:rsidP="00E26D01">
            <w:r w:rsidRPr="009820A1">
              <w:t>(И 3.3.1);</w:t>
            </w:r>
          </w:p>
          <w:p w:rsidR="00820EFF" w:rsidRPr="009820A1" w:rsidRDefault="00820EFF" w:rsidP="00E26D01">
            <w:r w:rsidRPr="009820A1">
              <w:t xml:space="preserve">- организация мероприятий по патриотическому и гражданскому воспитанию  </w:t>
            </w:r>
          </w:p>
          <w:p w:rsidR="00820EFF" w:rsidRPr="009820A1" w:rsidRDefault="00820EFF" w:rsidP="00E26D01">
            <w:r w:rsidRPr="009820A1">
              <w:t>(И 3.3.2);</w:t>
            </w:r>
          </w:p>
          <w:p w:rsidR="00820EFF" w:rsidRPr="009820A1" w:rsidRDefault="00820EFF" w:rsidP="00E26D01">
            <w:r w:rsidRPr="009820A1">
              <w:t xml:space="preserve">- организация  мероприятий экологической направленности </w:t>
            </w:r>
          </w:p>
          <w:p w:rsidR="00820EFF" w:rsidRPr="009820A1" w:rsidRDefault="00820EFF" w:rsidP="00E26D01">
            <w:r w:rsidRPr="009820A1">
              <w:t>(И 3.3.3);</w:t>
            </w:r>
          </w:p>
          <w:p w:rsidR="00820EFF" w:rsidRPr="009820A1" w:rsidRDefault="00820EFF" w:rsidP="00E26D01">
            <w:r w:rsidRPr="009820A1">
              <w:t xml:space="preserve">-организация мероприятий по формированию здорового и безопасного образа жизни </w:t>
            </w:r>
          </w:p>
          <w:p w:rsidR="00820EFF" w:rsidRPr="009820A1" w:rsidRDefault="00820EFF" w:rsidP="00E26D01">
            <w:r w:rsidRPr="009820A1">
              <w:t>(И 3.3.4).</w:t>
            </w:r>
          </w:p>
        </w:tc>
        <w:tc>
          <w:tcPr>
            <w:tcW w:w="2504" w:type="dxa"/>
            <w:gridSpan w:val="2"/>
            <w:tcBorders>
              <w:top w:val="single" w:sz="4" w:space="0" w:color="000000"/>
              <w:left w:val="single" w:sz="4" w:space="0" w:color="000000"/>
              <w:bottom w:val="single" w:sz="4" w:space="0" w:color="000000"/>
              <w:right w:val="single" w:sz="4" w:space="0" w:color="000000"/>
            </w:tcBorders>
          </w:tcPr>
          <w:p w:rsidR="00820EFF" w:rsidRPr="009820A1" w:rsidRDefault="00820EFF" w:rsidP="00E26D01">
            <w:r w:rsidRPr="009820A1">
              <w:t>Наличие документов, свидетельствующих об участии и/или его результате</w:t>
            </w:r>
          </w:p>
          <w:p w:rsidR="00820EFF" w:rsidRPr="009820A1" w:rsidRDefault="00820EFF" w:rsidP="00E26D01"/>
        </w:tc>
        <w:tc>
          <w:tcPr>
            <w:tcW w:w="6946" w:type="dxa"/>
            <w:gridSpan w:val="9"/>
            <w:tcBorders>
              <w:top w:val="single" w:sz="4" w:space="0" w:color="000000"/>
              <w:left w:val="single" w:sz="4" w:space="0" w:color="000000"/>
              <w:bottom w:val="single" w:sz="4" w:space="0" w:color="000000"/>
              <w:right w:val="single" w:sz="4" w:space="0" w:color="000000"/>
            </w:tcBorders>
          </w:tcPr>
          <w:p w:rsidR="00820EFF" w:rsidRPr="009820A1" w:rsidRDefault="00820EFF" w:rsidP="00E26D01">
            <w:r w:rsidRPr="009820A1">
              <w:t>Значение показателя рассчитывается путем суммирования значений индикаторов и фиксируется однократно за расчетный период.</w:t>
            </w:r>
          </w:p>
          <w:p w:rsidR="00820EFF" w:rsidRPr="009820A1" w:rsidRDefault="00820EFF" w:rsidP="00E26D01">
            <w:r w:rsidRPr="009820A1">
              <w:t>3 балла за  каждое мероприятие.</w:t>
            </w:r>
          </w:p>
          <w:p w:rsidR="00820EFF" w:rsidRPr="009820A1" w:rsidRDefault="00820EFF" w:rsidP="00E26D01"/>
        </w:tc>
      </w:tr>
      <w:tr w:rsidR="00820EFF" w:rsidRPr="009820A1" w:rsidTr="00E26D01">
        <w:tc>
          <w:tcPr>
            <w:tcW w:w="15701" w:type="dxa"/>
            <w:gridSpan w:val="13"/>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pPr>
              <w:jc w:val="center"/>
              <w:rPr>
                <w:bCs/>
              </w:rPr>
            </w:pPr>
            <w:r w:rsidRPr="009820A1">
              <w:t xml:space="preserve">Критерий 4 (К 4): </w:t>
            </w:r>
            <w:r w:rsidRPr="009820A1">
              <w:rPr>
                <w:bCs/>
              </w:rPr>
              <w:t>Качественные показатели профессионального совершенствования воспитателя</w:t>
            </w:r>
          </w:p>
        </w:tc>
      </w:tr>
      <w:tr w:rsidR="00820EFF" w:rsidRPr="009820A1" w:rsidTr="00E26D01">
        <w:trPr>
          <w:trHeight w:val="558"/>
        </w:trPr>
        <w:tc>
          <w:tcPr>
            <w:tcW w:w="2368" w:type="dxa"/>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r w:rsidRPr="009820A1">
              <w:t>4.1.</w:t>
            </w:r>
          </w:p>
          <w:p w:rsidR="00820EFF" w:rsidRPr="009820A1" w:rsidRDefault="00820EFF" w:rsidP="00E26D01">
            <w:r w:rsidRPr="009820A1">
              <w:t>Результативность научно-методической работы, обеспечивающей профессиональный рост</w:t>
            </w:r>
          </w:p>
          <w:p w:rsidR="00820EFF" w:rsidRPr="009820A1" w:rsidRDefault="00820EFF" w:rsidP="00E26D01">
            <w:r w:rsidRPr="009820A1">
              <w:t>(П 4.1)</w:t>
            </w:r>
          </w:p>
        </w:tc>
        <w:tc>
          <w:tcPr>
            <w:tcW w:w="3883" w:type="dxa"/>
            <w:tcBorders>
              <w:top w:val="single" w:sz="4" w:space="0" w:color="000000"/>
              <w:left w:val="single" w:sz="4" w:space="0" w:color="000000"/>
              <w:bottom w:val="single" w:sz="4" w:space="0" w:color="000000"/>
              <w:right w:val="single" w:sz="4" w:space="0" w:color="000000"/>
            </w:tcBorders>
          </w:tcPr>
          <w:p w:rsidR="00820EFF" w:rsidRPr="009820A1" w:rsidRDefault="00820EFF" w:rsidP="00E26D01">
            <w:r w:rsidRPr="009820A1">
              <w:t xml:space="preserve">- выступления на  проблемных и обучающих семинарах, проведение мастер-классов, выступления на научно-практических конференциях различного уровня, направленных на профессиональное совершенствование педагогов </w:t>
            </w:r>
          </w:p>
          <w:p w:rsidR="00820EFF" w:rsidRPr="009820A1" w:rsidRDefault="00820EFF" w:rsidP="00E26D01">
            <w:r w:rsidRPr="009820A1">
              <w:t>(И 4.1.2.);</w:t>
            </w:r>
          </w:p>
          <w:p w:rsidR="00820EFF" w:rsidRPr="009820A1" w:rsidRDefault="00820EFF" w:rsidP="00E26D01"/>
          <w:p w:rsidR="00820EFF" w:rsidRPr="009820A1" w:rsidRDefault="00820EFF" w:rsidP="00E26D01">
            <w:r w:rsidRPr="009820A1">
              <w:t>- публикации в научно-методических и профессиональных изданиях различного уровня, в том числе электронных, зарегистрированных в установленном порядке (И 4.1.3).</w:t>
            </w:r>
          </w:p>
        </w:tc>
        <w:tc>
          <w:tcPr>
            <w:tcW w:w="2855" w:type="dxa"/>
            <w:gridSpan w:val="3"/>
            <w:tcBorders>
              <w:top w:val="single" w:sz="4" w:space="0" w:color="000000"/>
              <w:left w:val="single" w:sz="4" w:space="0" w:color="000000"/>
              <w:bottom w:val="single" w:sz="4" w:space="0" w:color="000000"/>
              <w:right w:val="single" w:sz="4" w:space="0" w:color="000000"/>
            </w:tcBorders>
          </w:tcPr>
          <w:p w:rsidR="00820EFF" w:rsidRPr="009820A1" w:rsidRDefault="00820EFF" w:rsidP="00E26D01">
            <w:r w:rsidRPr="009820A1">
              <w:t>Наличие документов, свидетельствующих о проведении соответствующей научно-методической работы</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Наличие публикации (с указанием выходных данных и/или прямой электронной ссылки)</w:t>
            </w:r>
          </w:p>
        </w:tc>
        <w:tc>
          <w:tcPr>
            <w:tcW w:w="6595" w:type="dxa"/>
            <w:gridSpan w:val="8"/>
            <w:tcBorders>
              <w:top w:val="single" w:sz="4" w:space="0" w:color="000000"/>
              <w:left w:val="single" w:sz="4" w:space="0" w:color="000000"/>
              <w:bottom w:val="single" w:sz="4" w:space="0" w:color="000000"/>
              <w:right w:val="single" w:sz="4" w:space="0" w:color="000000"/>
            </w:tcBorders>
          </w:tcPr>
          <w:p w:rsidR="00820EFF" w:rsidRPr="009820A1" w:rsidRDefault="00820EFF" w:rsidP="00E26D01">
            <w:r w:rsidRPr="009820A1">
              <w:t>Значение показателя рассчитывается путем суммирования значений индикаторов и фиксируется однократно за расчетный период.</w:t>
            </w:r>
          </w:p>
          <w:p w:rsidR="00820EFF" w:rsidRPr="009820A1" w:rsidRDefault="00820EFF" w:rsidP="00E26D01"/>
          <w:p w:rsidR="00820EFF" w:rsidRPr="009820A1" w:rsidRDefault="00820EFF" w:rsidP="00E26D01">
            <w:r w:rsidRPr="009820A1">
              <w:t>3 балла за каждое мероприятие.</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Количество баллов определяется в зависимости от жанра публикации:</w:t>
            </w:r>
          </w:p>
          <w:p w:rsidR="00820EFF" w:rsidRPr="009820A1" w:rsidRDefault="00820EFF" w:rsidP="00E26D01">
            <w:r w:rsidRPr="009820A1">
              <w:t>- тезис, заметка – 2 балла;</w:t>
            </w:r>
          </w:p>
          <w:p w:rsidR="00820EFF" w:rsidRPr="009820A1" w:rsidRDefault="00820EFF" w:rsidP="00E26D01">
            <w:r w:rsidRPr="009820A1">
              <w:t>- статья, методическая разработка – 3 балла;</w:t>
            </w:r>
          </w:p>
          <w:p w:rsidR="00820EFF" w:rsidRPr="009820A1" w:rsidRDefault="00820EFF" w:rsidP="00E26D01">
            <w:r w:rsidRPr="009820A1">
              <w:t>- методическое пособие, авторская программа – 5 баллов.</w:t>
            </w:r>
          </w:p>
        </w:tc>
      </w:tr>
      <w:tr w:rsidR="00820EFF" w:rsidRPr="009820A1" w:rsidTr="00E26D01">
        <w:trPr>
          <w:trHeight w:val="418"/>
        </w:trPr>
        <w:tc>
          <w:tcPr>
            <w:tcW w:w="2368" w:type="dxa"/>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r w:rsidRPr="009820A1">
              <w:lastRenderedPageBreak/>
              <w:t xml:space="preserve">4.2. Результативность подготовки цифровых информационно-методических материалов </w:t>
            </w:r>
          </w:p>
          <w:p w:rsidR="00820EFF" w:rsidRPr="009820A1" w:rsidRDefault="00820EFF" w:rsidP="00E26D01">
            <w:r w:rsidRPr="009820A1">
              <w:t>(П 4.2)</w:t>
            </w:r>
          </w:p>
        </w:tc>
        <w:tc>
          <w:tcPr>
            <w:tcW w:w="3883" w:type="dxa"/>
            <w:tcBorders>
              <w:top w:val="single" w:sz="4" w:space="0" w:color="000000"/>
              <w:left w:val="single" w:sz="4" w:space="0" w:color="000000"/>
              <w:bottom w:val="single" w:sz="4" w:space="0" w:color="000000"/>
              <w:right w:val="single" w:sz="4" w:space="0" w:color="000000"/>
            </w:tcBorders>
          </w:tcPr>
          <w:p w:rsidR="00820EFF" w:rsidRPr="009820A1" w:rsidRDefault="00820EFF" w:rsidP="00E26D01">
            <w:r w:rsidRPr="009820A1">
              <w:t>- подготовка материалов о значимых событиях из жизни группы для размещения на сайте ОО (И 4.2.1);</w:t>
            </w:r>
          </w:p>
          <w:p w:rsidR="00820EFF" w:rsidRPr="009820A1" w:rsidRDefault="00820EFF" w:rsidP="00E26D01"/>
          <w:p w:rsidR="00820EFF" w:rsidRPr="009820A1" w:rsidRDefault="00820EFF" w:rsidP="00E26D01">
            <w:r w:rsidRPr="009820A1">
              <w:t>- наличие собственной страницы на сайте ОО и ее обновление (И 4.2.2);</w:t>
            </w:r>
          </w:p>
          <w:p w:rsidR="00820EFF" w:rsidRPr="009820A1" w:rsidRDefault="00820EFF" w:rsidP="00E26D01"/>
          <w:p w:rsidR="00820EFF" w:rsidRPr="009820A1" w:rsidRDefault="00820EFF" w:rsidP="00E26D01">
            <w:r w:rsidRPr="009820A1">
              <w:t>- наличие собственного сайта/блога и его обновление (И 4.2.3).</w:t>
            </w:r>
          </w:p>
        </w:tc>
        <w:tc>
          <w:tcPr>
            <w:tcW w:w="2855" w:type="dxa"/>
            <w:gridSpan w:val="3"/>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r w:rsidRPr="009820A1">
              <w:t>Наличие размещённых и обновляемых материалов (с указанием прямой ссылки на Интернет-ресурс)</w:t>
            </w:r>
          </w:p>
        </w:tc>
        <w:tc>
          <w:tcPr>
            <w:tcW w:w="6595" w:type="dxa"/>
            <w:gridSpan w:val="8"/>
            <w:tcBorders>
              <w:top w:val="single" w:sz="4" w:space="0" w:color="000000"/>
              <w:left w:val="single" w:sz="4" w:space="0" w:color="000000"/>
              <w:bottom w:val="single" w:sz="4" w:space="0" w:color="000000"/>
              <w:right w:val="single" w:sz="4" w:space="0" w:color="000000"/>
            </w:tcBorders>
          </w:tcPr>
          <w:p w:rsidR="00820EFF" w:rsidRPr="009820A1" w:rsidRDefault="00820EFF" w:rsidP="00E26D01">
            <w:r w:rsidRPr="009820A1">
              <w:t>1 балл.</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2 балла.</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3 балла.</w:t>
            </w:r>
          </w:p>
          <w:p w:rsidR="00820EFF" w:rsidRPr="009820A1" w:rsidRDefault="00820EFF" w:rsidP="00E26D01">
            <w:pPr>
              <w:tabs>
                <w:tab w:val="left" w:pos="3125"/>
                <w:tab w:val="left" w:pos="4164"/>
              </w:tabs>
            </w:pPr>
            <w:r w:rsidRPr="009820A1">
              <w:t>Значение показателя рассчитывается путем суммирования значений индикаторов и фиксируется однократно за расчетный период.</w:t>
            </w:r>
          </w:p>
        </w:tc>
      </w:tr>
      <w:tr w:rsidR="00820EFF" w:rsidRPr="009820A1" w:rsidTr="00E26D01">
        <w:trPr>
          <w:trHeight w:val="445"/>
        </w:trPr>
        <w:tc>
          <w:tcPr>
            <w:tcW w:w="2368" w:type="dxa"/>
            <w:vMerge w:val="restart"/>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r w:rsidRPr="009820A1">
              <w:t xml:space="preserve">4.3. Результативность презентации воспитателем собственной педагогической деятельности </w:t>
            </w:r>
          </w:p>
          <w:p w:rsidR="00820EFF" w:rsidRPr="009820A1" w:rsidRDefault="00820EFF" w:rsidP="00E26D01">
            <w:r w:rsidRPr="009820A1">
              <w:t>(П.4.3)</w:t>
            </w:r>
          </w:p>
        </w:tc>
        <w:tc>
          <w:tcPr>
            <w:tcW w:w="3883" w:type="dxa"/>
            <w:vMerge w:val="restart"/>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r w:rsidRPr="009820A1">
              <w:t>- участие в профессиональных  конкурсах и т.д.****** (И 4.3.1);</w:t>
            </w:r>
          </w:p>
          <w:p w:rsidR="00820EFF" w:rsidRPr="009820A1" w:rsidRDefault="00820EFF" w:rsidP="00E26D01">
            <w:r w:rsidRPr="009820A1">
              <w:t xml:space="preserve">- наличие побед, призовых мест, дипломов лауреатов по итогам участия в профессиональных конкурсах </w:t>
            </w:r>
          </w:p>
          <w:p w:rsidR="00820EFF" w:rsidRPr="009820A1" w:rsidRDefault="00820EFF" w:rsidP="00E26D01">
            <w:r w:rsidRPr="009820A1">
              <w:t>(И 4.3.2).</w:t>
            </w:r>
          </w:p>
          <w:p w:rsidR="00820EFF" w:rsidRPr="009820A1" w:rsidRDefault="00820EFF" w:rsidP="00E26D01">
            <w:r w:rsidRPr="009820A1">
              <w:t>****** учитываются мероприятия, проводимые муниципальными/государственными органами власти и (или) подведомственными им организациями (в т.ч. при их учредительстве).</w:t>
            </w:r>
          </w:p>
        </w:tc>
        <w:tc>
          <w:tcPr>
            <w:tcW w:w="2855" w:type="dxa"/>
            <w:gridSpan w:val="3"/>
            <w:vMerge w:val="restart"/>
            <w:tcBorders>
              <w:top w:val="single" w:sz="4" w:space="0" w:color="000000"/>
              <w:left w:val="single" w:sz="4" w:space="0" w:color="000000"/>
              <w:bottom w:val="single" w:sz="4" w:space="0" w:color="000000"/>
              <w:right w:val="single" w:sz="4" w:space="0" w:color="000000"/>
            </w:tcBorders>
          </w:tcPr>
          <w:p w:rsidR="00820EFF" w:rsidRPr="009820A1" w:rsidRDefault="00820EFF" w:rsidP="00E26D01">
            <w:r w:rsidRPr="009820A1">
              <w:t>Наличие документов, свидетельствующих об участии и/или его результате</w:t>
            </w:r>
          </w:p>
          <w:p w:rsidR="00820EFF" w:rsidRPr="009820A1" w:rsidRDefault="00820EFF" w:rsidP="00E26D01"/>
        </w:tc>
        <w:tc>
          <w:tcPr>
            <w:tcW w:w="1917" w:type="dxa"/>
            <w:vMerge w:val="restart"/>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pPr>
              <w:jc w:val="center"/>
            </w:pPr>
            <w:r w:rsidRPr="009820A1">
              <w:t>Уровень организации</w:t>
            </w:r>
          </w:p>
        </w:tc>
        <w:tc>
          <w:tcPr>
            <w:tcW w:w="1985" w:type="dxa"/>
            <w:gridSpan w:val="3"/>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pPr>
              <w:jc w:val="center"/>
            </w:pPr>
            <w:r w:rsidRPr="009820A1">
              <w:t>Участие</w:t>
            </w:r>
          </w:p>
        </w:tc>
        <w:tc>
          <w:tcPr>
            <w:tcW w:w="2693" w:type="dxa"/>
            <w:gridSpan w:val="4"/>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pPr>
              <w:jc w:val="center"/>
            </w:pPr>
            <w:r w:rsidRPr="009820A1">
              <w:t>Победа</w:t>
            </w:r>
          </w:p>
        </w:tc>
      </w:tr>
      <w:tr w:rsidR="00820EFF" w:rsidRPr="009820A1" w:rsidTr="00E26D01">
        <w:trPr>
          <w:trHeight w:val="87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7846" w:type="dxa"/>
            <w:gridSpan w:val="3"/>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6595" w:type="dxa"/>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1134" w:type="dxa"/>
            <w:gridSpan w:val="2"/>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pPr>
              <w:jc w:val="center"/>
            </w:pPr>
            <w:r w:rsidRPr="009820A1">
              <w:t>Очная форма</w:t>
            </w:r>
          </w:p>
        </w:tc>
        <w:tc>
          <w:tcPr>
            <w:tcW w:w="851" w:type="dxa"/>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pPr>
              <w:jc w:val="center"/>
            </w:pPr>
            <w:r w:rsidRPr="009820A1">
              <w:t>Дистанционная форма</w:t>
            </w:r>
          </w:p>
        </w:tc>
        <w:tc>
          <w:tcPr>
            <w:tcW w:w="1488" w:type="dxa"/>
            <w:gridSpan w:val="3"/>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pPr>
              <w:jc w:val="center"/>
            </w:pPr>
            <w:r w:rsidRPr="009820A1">
              <w:t>Очная форма</w:t>
            </w:r>
          </w:p>
        </w:tc>
        <w:tc>
          <w:tcPr>
            <w:tcW w:w="1205" w:type="dxa"/>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pPr>
              <w:jc w:val="center"/>
            </w:pPr>
            <w:r w:rsidRPr="009820A1">
              <w:t>Дистанционная форма</w:t>
            </w:r>
          </w:p>
        </w:tc>
      </w:tr>
      <w:tr w:rsidR="00820EFF" w:rsidRPr="009820A1" w:rsidTr="00E26D01">
        <w:trPr>
          <w:trHeight w:val="27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7846" w:type="dxa"/>
            <w:gridSpan w:val="3"/>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1917" w:type="dxa"/>
            <w:tcBorders>
              <w:top w:val="single" w:sz="4" w:space="0" w:color="000000"/>
              <w:left w:val="single" w:sz="4" w:space="0" w:color="000000"/>
              <w:bottom w:val="single" w:sz="4" w:space="0" w:color="auto"/>
              <w:right w:val="single" w:sz="4" w:space="0" w:color="000000"/>
            </w:tcBorders>
            <w:hideMark/>
          </w:tcPr>
          <w:p w:rsidR="00820EFF" w:rsidRPr="009820A1" w:rsidRDefault="00820EFF" w:rsidP="00E26D01">
            <w:r w:rsidRPr="009820A1">
              <w:t>ОО</w:t>
            </w:r>
          </w:p>
        </w:tc>
        <w:tc>
          <w:tcPr>
            <w:tcW w:w="1134" w:type="dxa"/>
            <w:gridSpan w:val="2"/>
            <w:tcBorders>
              <w:top w:val="single" w:sz="4" w:space="0" w:color="000000"/>
              <w:left w:val="single" w:sz="4" w:space="0" w:color="000000"/>
              <w:bottom w:val="single" w:sz="4" w:space="0" w:color="auto"/>
              <w:right w:val="single" w:sz="4" w:space="0" w:color="000000"/>
            </w:tcBorders>
          </w:tcPr>
          <w:p w:rsidR="00820EFF" w:rsidRPr="009820A1" w:rsidRDefault="00820EFF" w:rsidP="00E26D01">
            <w:pPr>
              <w:jc w:val="center"/>
            </w:pPr>
          </w:p>
          <w:p w:rsidR="00820EFF" w:rsidRPr="009820A1" w:rsidRDefault="00820EFF" w:rsidP="00E26D01">
            <w:pPr>
              <w:jc w:val="center"/>
            </w:pPr>
            <w:r w:rsidRPr="009820A1">
              <w:t>-</w:t>
            </w:r>
          </w:p>
        </w:tc>
        <w:tc>
          <w:tcPr>
            <w:tcW w:w="851" w:type="dxa"/>
            <w:tcBorders>
              <w:top w:val="single" w:sz="4" w:space="0" w:color="000000"/>
              <w:left w:val="single" w:sz="4" w:space="0" w:color="000000"/>
              <w:bottom w:val="single" w:sz="4" w:space="0" w:color="auto"/>
              <w:right w:val="single" w:sz="4" w:space="0" w:color="000000"/>
            </w:tcBorders>
          </w:tcPr>
          <w:p w:rsidR="00820EFF" w:rsidRPr="009820A1" w:rsidRDefault="00820EFF" w:rsidP="00E26D01">
            <w:pPr>
              <w:jc w:val="center"/>
            </w:pPr>
          </w:p>
          <w:p w:rsidR="00820EFF" w:rsidRPr="009820A1" w:rsidRDefault="00820EFF" w:rsidP="00E26D01">
            <w:pPr>
              <w:jc w:val="center"/>
            </w:pPr>
            <w:r w:rsidRPr="009820A1">
              <w:t>-</w:t>
            </w:r>
          </w:p>
        </w:tc>
        <w:tc>
          <w:tcPr>
            <w:tcW w:w="1488" w:type="dxa"/>
            <w:gridSpan w:val="3"/>
            <w:tcBorders>
              <w:top w:val="single" w:sz="4" w:space="0" w:color="000000"/>
              <w:left w:val="single" w:sz="4" w:space="0" w:color="000000"/>
              <w:bottom w:val="single" w:sz="4" w:space="0" w:color="auto"/>
              <w:right w:val="single" w:sz="4" w:space="0" w:color="000000"/>
            </w:tcBorders>
            <w:hideMark/>
          </w:tcPr>
          <w:p w:rsidR="00820EFF" w:rsidRPr="009820A1" w:rsidRDefault="00820EFF" w:rsidP="00E26D01">
            <w:r w:rsidRPr="009820A1">
              <w:t>1м. – 1,5б.</w:t>
            </w:r>
          </w:p>
          <w:p w:rsidR="00820EFF" w:rsidRPr="009820A1" w:rsidRDefault="00820EFF" w:rsidP="00E26D01">
            <w:r w:rsidRPr="009820A1">
              <w:t>2м. – 1б.</w:t>
            </w:r>
          </w:p>
          <w:p w:rsidR="00820EFF" w:rsidRPr="009820A1" w:rsidRDefault="00820EFF" w:rsidP="00E26D01">
            <w:r w:rsidRPr="009820A1">
              <w:t>3м. – 0,5б.</w:t>
            </w:r>
          </w:p>
        </w:tc>
        <w:tc>
          <w:tcPr>
            <w:tcW w:w="1205" w:type="dxa"/>
            <w:tcBorders>
              <w:top w:val="single" w:sz="4" w:space="0" w:color="000000"/>
              <w:left w:val="single" w:sz="4" w:space="0" w:color="000000"/>
              <w:bottom w:val="single" w:sz="4" w:space="0" w:color="auto"/>
              <w:right w:val="single" w:sz="4" w:space="0" w:color="000000"/>
            </w:tcBorders>
          </w:tcPr>
          <w:p w:rsidR="00820EFF" w:rsidRPr="009820A1" w:rsidRDefault="00820EFF" w:rsidP="00E26D01">
            <w:pPr>
              <w:jc w:val="center"/>
            </w:pPr>
          </w:p>
          <w:p w:rsidR="00820EFF" w:rsidRPr="009820A1" w:rsidRDefault="00820EFF" w:rsidP="00E26D01">
            <w:pPr>
              <w:jc w:val="center"/>
            </w:pPr>
            <w:r w:rsidRPr="009820A1">
              <w:t>-</w:t>
            </w:r>
          </w:p>
        </w:tc>
      </w:tr>
      <w:tr w:rsidR="00820EFF" w:rsidRPr="009820A1" w:rsidTr="00E26D01">
        <w:trPr>
          <w:trHeight w:val="31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7846" w:type="dxa"/>
            <w:gridSpan w:val="3"/>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1917" w:type="dxa"/>
            <w:tcBorders>
              <w:top w:val="single" w:sz="4" w:space="0" w:color="auto"/>
              <w:left w:val="single" w:sz="4" w:space="0" w:color="000000"/>
              <w:bottom w:val="single" w:sz="4" w:space="0" w:color="auto"/>
              <w:right w:val="single" w:sz="4" w:space="0" w:color="000000"/>
            </w:tcBorders>
          </w:tcPr>
          <w:p w:rsidR="00820EFF" w:rsidRPr="009820A1" w:rsidRDefault="00820EFF" w:rsidP="00E26D01">
            <w:r w:rsidRPr="009820A1">
              <w:t>окружной (в т. ч. уровень городского района)</w:t>
            </w:r>
          </w:p>
          <w:p w:rsidR="00820EFF" w:rsidRPr="009820A1" w:rsidRDefault="00820EFF" w:rsidP="00E26D01"/>
        </w:tc>
        <w:tc>
          <w:tcPr>
            <w:tcW w:w="1134" w:type="dxa"/>
            <w:gridSpan w:val="2"/>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jc w:val="center"/>
            </w:pPr>
            <w:r w:rsidRPr="009820A1">
              <w:t>1 б.</w:t>
            </w:r>
          </w:p>
        </w:tc>
        <w:tc>
          <w:tcPr>
            <w:tcW w:w="851" w:type="dxa"/>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jc w:val="center"/>
            </w:pPr>
            <w:r w:rsidRPr="009820A1">
              <w:t>0,5б.</w:t>
            </w:r>
          </w:p>
        </w:tc>
        <w:tc>
          <w:tcPr>
            <w:tcW w:w="1488" w:type="dxa"/>
            <w:gridSpan w:val="3"/>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r w:rsidRPr="009820A1">
              <w:t>1м. – 3б.</w:t>
            </w:r>
          </w:p>
          <w:p w:rsidR="00820EFF" w:rsidRPr="009820A1" w:rsidRDefault="00820EFF" w:rsidP="00E26D01">
            <w:r w:rsidRPr="009820A1">
              <w:t>2м. – 2,5б.</w:t>
            </w:r>
          </w:p>
          <w:p w:rsidR="00820EFF" w:rsidRPr="009820A1" w:rsidRDefault="00820EFF" w:rsidP="00E26D01">
            <w:r w:rsidRPr="009820A1">
              <w:t xml:space="preserve">3м. – 2б. </w:t>
            </w:r>
          </w:p>
        </w:tc>
        <w:tc>
          <w:tcPr>
            <w:tcW w:w="1205" w:type="dxa"/>
            <w:tcBorders>
              <w:top w:val="single" w:sz="4" w:space="0" w:color="auto"/>
              <w:left w:val="single" w:sz="4" w:space="0" w:color="000000"/>
              <w:bottom w:val="single" w:sz="4" w:space="0" w:color="auto"/>
              <w:right w:val="single" w:sz="4" w:space="0" w:color="000000"/>
            </w:tcBorders>
          </w:tcPr>
          <w:p w:rsidR="00820EFF" w:rsidRPr="009820A1" w:rsidRDefault="00820EFF" w:rsidP="00E26D01">
            <w:r w:rsidRPr="009820A1">
              <w:t>1 м -2б.</w:t>
            </w:r>
          </w:p>
          <w:p w:rsidR="00820EFF" w:rsidRPr="009820A1" w:rsidRDefault="00820EFF" w:rsidP="00E26D01">
            <w:r w:rsidRPr="009820A1">
              <w:t>2м- 1,5б.</w:t>
            </w:r>
          </w:p>
          <w:p w:rsidR="00820EFF" w:rsidRPr="009820A1" w:rsidRDefault="00820EFF" w:rsidP="00E26D01">
            <w:r w:rsidRPr="009820A1">
              <w:t>3 м- 1б.</w:t>
            </w:r>
          </w:p>
          <w:p w:rsidR="00820EFF" w:rsidRPr="009820A1" w:rsidRDefault="00820EFF" w:rsidP="00E26D01"/>
        </w:tc>
      </w:tr>
      <w:tr w:rsidR="00820EFF" w:rsidRPr="009820A1" w:rsidTr="00E26D01">
        <w:trPr>
          <w:trHeight w:val="30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7846" w:type="dxa"/>
            <w:gridSpan w:val="3"/>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1917" w:type="dxa"/>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r w:rsidRPr="009820A1">
              <w:t>муниципальный</w:t>
            </w:r>
          </w:p>
        </w:tc>
        <w:tc>
          <w:tcPr>
            <w:tcW w:w="1134" w:type="dxa"/>
            <w:gridSpan w:val="2"/>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jc w:val="center"/>
            </w:pPr>
            <w:r w:rsidRPr="009820A1">
              <w:t>2 б.</w:t>
            </w:r>
          </w:p>
        </w:tc>
        <w:tc>
          <w:tcPr>
            <w:tcW w:w="851" w:type="dxa"/>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jc w:val="center"/>
            </w:pPr>
            <w:r w:rsidRPr="009820A1">
              <w:t>1б.</w:t>
            </w:r>
          </w:p>
        </w:tc>
        <w:tc>
          <w:tcPr>
            <w:tcW w:w="1488" w:type="dxa"/>
            <w:gridSpan w:val="3"/>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r w:rsidRPr="009820A1">
              <w:t>4б.</w:t>
            </w:r>
          </w:p>
        </w:tc>
        <w:tc>
          <w:tcPr>
            <w:tcW w:w="1205" w:type="dxa"/>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r w:rsidRPr="009820A1">
              <w:t>3б.</w:t>
            </w:r>
          </w:p>
        </w:tc>
      </w:tr>
      <w:tr w:rsidR="00820EFF" w:rsidRPr="009820A1" w:rsidTr="00E26D01">
        <w:trPr>
          <w:trHeight w:val="70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7846" w:type="dxa"/>
            <w:gridSpan w:val="3"/>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1917" w:type="dxa"/>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r w:rsidRPr="009820A1">
              <w:t>региональный</w:t>
            </w:r>
          </w:p>
        </w:tc>
        <w:tc>
          <w:tcPr>
            <w:tcW w:w="1134" w:type="dxa"/>
            <w:gridSpan w:val="2"/>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jc w:val="center"/>
            </w:pPr>
            <w:r w:rsidRPr="009820A1">
              <w:t>3 б.</w:t>
            </w:r>
          </w:p>
        </w:tc>
        <w:tc>
          <w:tcPr>
            <w:tcW w:w="851" w:type="dxa"/>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jc w:val="center"/>
            </w:pPr>
            <w:r w:rsidRPr="009820A1">
              <w:t>1,5б.</w:t>
            </w:r>
          </w:p>
        </w:tc>
        <w:tc>
          <w:tcPr>
            <w:tcW w:w="1488" w:type="dxa"/>
            <w:gridSpan w:val="3"/>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r w:rsidRPr="009820A1">
              <w:t xml:space="preserve">5б. </w:t>
            </w:r>
          </w:p>
        </w:tc>
        <w:tc>
          <w:tcPr>
            <w:tcW w:w="1205" w:type="dxa"/>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r w:rsidRPr="009820A1">
              <w:t>4б</w:t>
            </w:r>
          </w:p>
        </w:tc>
      </w:tr>
      <w:tr w:rsidR="00820EFF" w:rsidRPr="009820A1" w:rsidTr="00E26D01">
        <w:trPr>
          <w:trHeight w:val="29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7846" w:type="dxa"/>
            <w:gridSpan w:val="3"/>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1917" w:type="dxa"/>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r w:rsidRPr="009820A1">
              <w:t>федеральный</w:t>
            </w:r>
          </w:p>
        </w:tc>
        <w:tc>
          <w:tcPr>
            <w:tcW w:w="1134" w:type="dxa"/>
            <w:gridSpan w:val="2"/>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jc w:val="center"/>
            </w:pPr>
            <w:r w:rsidRPr="009820A1">
              <w:t>5 б.</w:t>
            </w:r>
          </w:p>
        </w:tc>
        <w:tc>
          <w:tcPr>
            <w:tcW w:w="851" w:type="dxa"/>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pPr>
              <w:jc w:val="center"/>
            </w:pPr>
            <w:r w:rsidRPr="009820A1">
              <w:t>2,5б.</w:t>
            </w:r>
          </w:p>
        </w:tc>
        <w:tc>
          <w:tcPr>
            <w:tcW w:w="1488" w:type="dxa"/>
            <w:gridSpan w:val="3"/>
            <w:tcBorders>
              <w:top w:val="single" w:sz="4" w:space="0" w:color="auto"/>
              <w:left w:val="single" w:sz="4" w:space="0" w:color="000000"/>
              <w:bottom w:val="single" w:sz="4" w:space="0" w:color="auto"/>
              <w:right w:val="single" w:sz="4" w:space="0" w:color="000000"/>
            </w:tcBorders>
            <w:hideMark/>
          </w:tcPr>
          <w:p w:rsidR="00820EFF" w:rsidRPr="009820A1" w:rsidRDefault="00820EFF" w:rsidP="00E26D01">
            <w:r w:rsidRPr="009820A1">
              <w:t>6б</w:t>
            </w:r>
          </w:p>
        </w:tc>
        <w:tc>
          <w:tcPr>
            <w:tcW w:w="1205" w:type="dxa"/>
            <w:tcBorders>
              <w:top w:val="single" w:sz="4" w:space="0" w:color="auto"/>
              <w:left w:val="single" w:sz="4" w:space="0" w:color="000000"/>
              <w:bottom w:val="single" w:sz="4" w:space="0" w:color="auto"/>
              <w:right w:val="single" w:sz="4" w:space="0" w:color="000000"/>
            </w:tcBorders>
          </w:tcPr>
          <w:p w:rsidR="00820EFF" w:rsidRPr="009820A1" w:rsidRDefault="00820EFF" w:rsidP="00E26D01">
            <w:r w:rsidRPr="009820A1">
              <w:t>5б.</w:t>
            </w:r>
          </w:p>
          <w:p w:rsidR="00820EFF" w:rsidRPr="009820A1" w:rsidRDefault="00820EFF" w:rsidP="00E26D01"/>
        </w:tc>
      </w:tr>
      <w:tr w:rsidR="00820EFF" w:rsidRPr="009820A1" w:rsidTr="00E26D01">
        <w:trPr>
          <w:trHeight w:val="43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7846" w:type="dxa"/>
            <w:gridSpan w:val="3"/>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1917" w:type="dxa"/>
            <w:tcBorders>
              <w:top w:val="single" w:sz="4" w:space="0" w:color="auto"/>
              <w:left w:val="single" w:sz="4" w:space="0" w:color="000000"/>
              <w:bottom w:val="single" w:sz="4" w:space="0" w:color="000000"/>
              <w:right w:val="single" w:sz="4" w:space="0" w:color="000000"/>
            </w:tcBorders>
            <w:hideMark/>
          </w:tcPr>
          <w:p w:rsidR="00820EFF" w:rsidRPr="009820A1" w:rsidRDefault="00820EFF" w:rsidP="00E26D01">
            <w:r w:rsidRPr="009820A1">
              <w:t>международный</w:t>
            </w:r>
          </w:p>
        </w:tc>
        <w:tc>
          <w:tcPr>
            <w:tcW w:w="1134" w:type="dxa"/>
            <w:gridSpan w:val="2"/>
            <w:tcBorders>
              <w:top w:val="single" w:sz="4" w:space="0" w:color="auto"/>
              <w:left w:val="single" w:sz="4" w:space="0" w:color="000000"/>
              <w:bottom w:val="single" w:sz="4" w:space="0" w:color="000000"/>
              <w:right w:val="single" w:sz="4" w:space="0" w:color="000000"/>
            </w:tcBorders>
            <w:hideMark/>
          </w:tcPr>
          <w:p w:rsidR="00820EFF" w:rsidRPr="009820A1" w:rsidRDefault="00820EFF" w:rsidP="00E26D01">
            <w:r w:rsidRPr="009820A1">
              <w:t xml:space="preserve">    7 б.</w:t>
            </w:r>
          </w:p>
        </w:tc>
        <w:tc>
          <w:tcPr>
            <w:tcW w:w="851" w:type="dxa"/>
            <w:tcBorders>
              <w:top w:val="single" w:sz="4" w:space="0" w:color="auto"/>
              <w:left w:val="single" w:sz="4" w:space="0" w:color="000000"/>
              <w:bottom w:val="single" w:sz="4" w:space="0" w:color="000000"/>
              <w:right w:val="single" w:sz="4" w:space="0" w:color="000000"/>
            </w:tcBorders>
            <w:hideMark/>
          </w:tcPr>
          <w:p w:rsidR="00820EFF" w:rsidRPr="009820A1" w:rsidRDefault="00820EFF" w:rsidP="00E26D01">
            <w:pPr>
              <w:jc w:val="center"/>
            </w:pPr>
            <w:r w:rsidRPr="009820A1">
              <w:t>3,5б.</w:t>
            </w:r>
          </w:p>
        </w:tc>
        <w:tc>
          <w:tcPr>
            <w:tcW w:w="1488" w:type="dxa"/>
            <w:gridSpan w:val="3"/>
            <w:tcBorders>
              <w:top w:val="single" w:sz="4" w:space="0" w:color="auto"/>
              <w:left w:val="single" w:sz="4" w:space="0" w:color="000000"/>
              <w:bottom w:val="single" w:sz="4" w:space="0" w:color="000000"/>
              <w:right w:val="single" w:sz="4" w:space="0" w:color="000000"/>
            </w:tcBorders>
          </w:tcPr>
          <w:p w:rsidR="00820EFF" w:rsidRPr="009820A1" w:rsidRDefault="00820EFF" w:rsidP="00E26D01">
            <w:r w:rsidRPr="009820A1">
              <w:t>7б.</w:t>
            </w:r>
          </w:p>
          <w:p w:rsidR="00820EFF" w:rsidRPr="009820A1" w:rsidRDefault="00820EFF" w:rsidP="00E26D01"/>
        </w:tc>
        <w:tc>
          <w:tcPr>
            <w:tcW w:w="1205" w:type="dxa"/>
            <w:tcBorders>
              <w:top w:val="single" w:sz="4" w:space="0" w:color="auto"/>
              <w:left w:val="single" w:sz="4" w:space="0" w:color="000000"/>
              <w:bottom w:val="single" w:sz="4" w:space="0" w:color="000000"/>
              <w:right w:val="single" w:sz="4" w:space="0" w:color="000000"/>
            </w:tcBorders>
            <w:hideMark/>
          </w:tcPr>
          <w:p w:rsidR="00820EFF" w:rsidRPr="009820A1" w:rsidRDefault="00820EFF" w:rsidP="00E26D01">
            <w:r w:rsidRPr="009820A1">
              <w:t>6б.</w:t>
            </w:r>
          </w:p>
        </w:tc>
      </w:tr>
      <w:tr w:rsidR="00820EFF" w:rsidRPr="009820A1" w:rsidTr="00E26D01">
        <w:trPr>
          <w:trHeight w:val="143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7846" w:type="dxa"/>
            <w:gridSpan w:val="3"/>
            <w:vMerge/>
            <w:tcBorders>
              <w:top w:val="single" w:sz="4" w:space="0" w:color="000000"/>
              <w:left w:val="single" w:sz="4" w:space="0" w:color="000000"/>
              <w:bottom w:val="single" w:sz="4" w:space="0" w:color="000000"/>
              <w:right w:val="single" w:sz="4" w:space="0" w:color="000000"/>
            </w:tcBorders>
            <w:vAlign w:val="center"/>
            <w:hideMark/>
          </w:tcPr>
          <w:p w:rsidR="00820EFF" w:rsidRPr="009820A1" w:rsidRDefault="00820EFF" w:rsidP="00E26D01"/>
        </w:tc>
        <w:tc>
          <w:tcPr>
            <w:tcW w:w="6595" w:type="dxa"/>
            <w:gridSpan w:val="8"/>
            <w:tcBorders>
              <w:top w:val="single" w:sz="4" w:space="0" w:color="000000"/>
              <w:left w:val="single" w:sz="4" w:space="0" w:color="000000"/>
              <w:bottom w:val="single" w:sz="4" w:space="0" w:color="000000"/>
              <w:right w:val="single" w:sz="4" w:space="0" w:color="000000"/>
            </w:tcBorders>
            <w:hideMark/>
          </w:tcPr>
          <w:p w:rsidR="00820EFF" w:rsidRPr="009820A1" w:rsidRDefault="00820EFF" w:rsidP="00E26D01">
            <w:r w:rsidRPr="009820A1">
              <w:t>Количество баллов определяется:</w:t>
            </w:r>
          </w:p>
          <w:p w:rsidR="00820EFF" w:rsidRPr="009820A1" w:rsidRDefault="00820EFF" w:rsidP="00E26D01">
            <w:r w:rsidRPr="009820A1">
              <w:t>-путем суммирования при условии участия в нескольких конкурсах;</w:t>
            </w:r>
          </w:p>
          <w:p w:rsidR="00820EFF" w:rsidRPr="009820A1" w:rsidRDefault="00820EFF" w:rsidP="00E26D01">
            <w:r w:rsidRPr="009820A1">
              <w:t xml:space="preserve">- через указание максимального балла при условии участия в различных этапах одного и того же конкурса.  </w:t>
            </w:r>
          </w:p>
          <w:p w:rsidR="00820EFF" w:rsidRPr="009820A1" w:rsidRDefault="00820EFF" w:rsidP="00E26D01">
            <w:r w:rsidRPr="009820A1">
              <w:t>Значение показателя рассчитывается путем суммирования значений индикаторов и фиксируется однократно за расчетный период.</w:t>
            </w:r>
          </w:p>
        </w:tc>
      </w:tr>
      <w:tr w:rsidR="00820EFF" w:rsidRPr="009820A1" w:rsidTr="00E26D01">
        <w:trPr>
          <w:trHeight w:val="985"/>
        </w:trPr>
        <w:tc>
          <w:tcPr>
            <w:tcW w:w="2368" w:type="dxa"/>
            <w:tcBorders>
              <w:top w:val="single" w:sz="4" w:space="0" w:color="000000"/>
              <w:left w:val="single" w:sz="4" w:space="0" w:color="000000"/>
              <w:bottom w:val="single" w:sz="4" w:space="0" w:color="auto"/>
              <w:right w:val="single" w:sz="4" w:space="0" w:color="000000"/>
            </w:tcBorders>
          </w:tcPr>
          <w:p w:rsidR="00820EFF" w:rsidRPr="009820A1" w:rsidRDefault="00820EFF" w:rsidP="00E26D01">
            <w:r w:rsidRPr="009820A1">
              <w:t>4.4 Результативность участия воспитателя в социально значимых,</w:t>
            </w:r>
          </w:p>
          <w:p w:rsidR="00820EFF" w:rsidRPr="009820A1" w:rsidRDefault="00820EFF" w:rsidP="00E26D01">
            <w:r w:rsidRPr="009820A1">
              <w:t xml:space="preserve">важных для педагогического сообщества мероприятиях </w:t>
            </w:r>
            <w:r w:rsidRPr="009820A1">
              <w:lastRenderedPageBreak/>
              <w:t xml:space="preserve">профессиональной направленности </w:t>
            </w:r>
          </w:p>
          <w:p w:rsidR="00820EFF" w:rsidRPr="009820A1" w:rsidRDefault="00820EFF" w:rsidP="00E26D01">
            <w:r w:rsidRPr="009820A1">
              <w:t>(П 4.4)</w:t>
            </w:r>
          </w:p>
          <w:p w:rsidR="00820EFF" w:rsidRPr="009820A1" w:rsidRDefault="00820EFF" w:rsidP="00E26D01"/>
          <w:p w:rsidR="00820EFF" w:rsidRPr="009820A1" w:rsidRDefault="00820EFF" w:rsidP="00E26D01">
            <w:r w:rsidRPr="009820A1">
              <w:t xml:space="preserve">4.5 Результативность участия в экспертной деятельности, работе жюри при реализации мероприятий профессиональной направленности </w:t>
            </w:r>
          </w:p>
          <w:p w:rsidR="00820EFF" w:rsidRPr="009820A1" w:rsidRDefault="00820EFF" w:rsidP="00E26D01">
            <w:r w:rsidRPr="009820A1">
              <w:t>(П 4.5)</w:t>
            </w:r>
          </w:p>
        </w:tc>
        <w:tc>
          <w:tcPr>
            <w:tcW w:w="3883" w:type="dxa"/>
            <w:tcBorders>
              <w:top w:val="single" w:sz="4" w:space="0" w:color="000000"/>
              <w:left w:val="single" w:sz="4" w:space="0" w:color="000000"/>
              <w:bottom w:val="single" w:sz="4" w:space="0" w:color="auto"/>
              <w:right w:val="single" w:sz="4" w:space="0" w:color="000000"/>
            </w:tcBorders>
          </w:tcPr>
          <w:p w:rsidR="00820EFF" w:rsidRPr="009820A1" w:rsidRDefault="00820EFF" w:rsidP="00E26D01"/>
          <w:p w:rsidR="00820EFF" w:rsidRPr="009820A1" w:rsidRDefault="00820EFF" w:rsidP="00E26D01">
            <w:r w:rsidRPr="009820A1">
              <w:t>-работа в рабочей группе, занимающейся  инновационной деятельностью (И 4.4.1).</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 xml:space="preserve">-участие в экспертной деятельности (И 4.5.1); </w:t>
            </w:r>
          </w:p>
          <w:p w:rsidR="00820EFF" w:rsidRPr="009820A1" w:rsidRDefault="00820EFF" w:rsidP="00E26D01">
            <w:r w:rsidRPr="009820A1">
              <w:t xml:space="preserve">-работа в составе жюри </w:t>
            </w:r>
          </w:p>
          <w:p w:rsidR="00820EFF" w:rsidRPr="009820A1" w:rsidRDefault="00820EFF" w:rsidP="00E26D01">
            <w:r w:rsidRPr="009820A1">
              <w:t>(И 4.5.2).</w:t>
            </w:r>
          </w:p>
          <w:p w:rsidR="00820EFF" w:rsidRPr="009820A1" w:rsidRDefault="00820EFF" w:rsidP="00E26D01"/>
        </w:tc>
        <w:tc>
          <w:tcPr>
            <w:tcW w:w="2855" w:type="dxa"/>
            <w:gridSpan w:val="3"/>
            <w:tcBorders>
              <w:top w:val="single" w:sz="4" w:space="0" w:color="000000"/>
              <w:left w:val="single" w:sz="4" w:space="0" w:color="000000"/>
              <w:bottom w:val="single" w:sz="4" w:space="0" w:color="auto"/>
              <w:right w:val="single" w:sz="4" w:space="0" w:color="000000"/>
            </w:tcBorders>
          </w:tcPr>
          <w:p w:rsidR="00820EFF" w:rsidRPr="009820A1" w:rsidRDefault="00820EFF" w:rsidP="00E26D01"/>
          <w:p w:rsidR="00820EFF" w:rsidRPr="009820A1" w:rsidRDefault="00820EFF" w:rsidP="00E26D01">
            <w:r w:rsidRPr="009820A1">
              <w:t>Наличие документов, свидетельствующих об участии в работе и/или её результате</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r w:rsidRPr="009820A1">
              <w:t>Наличие документов, свидетельствующих об участии в экспертных мероприятиях</w:t>
            </w:r>
          </w:p>
          <w:p w:rsidR="00820EFF" w:rsidRPr="009820A1" w:rsidRDefault="00820EFF" w:rsidP="00E26D01"/>
        </w:tc>
        <w:tc>
          <w:tcPr>
            <w:tcW w:w="6595" w:type="dxa"/>
            <w:gridSpan w:val="8"/>
            <w:tcBorders>
              <w:top w:val="single" w:sz="4" w:space="0" w:color="000000"/>
              <w:left w:val="single" w:sz="4" w:space="0" w:color="000000"/>
              <w:bottom w:val="single" w:sz="4" w:space="0" w:color="auto"/>
              <w:right w:val="single" w:sz="4" w:space="0" w:color="000000"/>
            </w:tcBorders>
          </w:tcPr>
          <w:p w:rsidR="00820EFF" w:rsidRPr="009820A1" w:rsidRDefault="00820EFF" w:rsidP="00E26D01"/>
          <w:p w:rsidR="00820EFF" w:rsidRPr="009820A1" w:rsidRDefault="00820EFF" w:rsidP="00E26D01">
            <w:r w:rsidRPr="009820A1">
              <w:t>Количество баллов определяется путём суммирования при условии участия в нескольких проектах.</w:t>
            </w:r>
          </w:p>
          <w:p w:rsidR="00820EFF" w:rsidRPr="009820A1" w:rsidRDefault="00820EFF" w:rsidP="00E26D01">
            <w:r w:rsidRPr="009820A1">
              <w:t>Уровень ОО - 1 балл.</w:t>
            </w:r>
          </w:p>
          <w:p w:rsidR="00820EFF" w:rsidRPr="009820A1" w:rsidRDefault="00820EFF" w:rsidP="00E26D01">
            <w:r w:rsidRPr="009820A1">
              <w:t>Окружной уровень (в т. ч. уровень городского района) -2 балла.</w:t>
            </w:r>
          </w:p>
          <w:p w:rsidR="00820EFF" w:rsidRPr="009820A1" w:rsidRDefault="00820EFF" w:rsidP="00E26D01">
            <w:r w:rsidRPr="009820A1">
              <w:t xml:space="preserve">Муниципальный уровень - 3 балла. </w:t>
            </w:r>
          </w:p>
          <w:p w:rsidR="00820EFF" w:rsidRPr="009820A1" w:rsidRDefault="00820EFF" w:rsidP="00E26D01">
            <w:r w:rsidRPr="009820A1">
              <w:t>Региональный уровень - 4 балла.</w:t>
            </w:r>
          </w:p>
          <w:p w:rsidR="00820EFF" w:rsidRPr="009820A1" w:rsidRDefault="00820EFF" w:rsidP="00E26D01">
            <w:r w:rsidRPr="009820A1">
              <w:t>Всероссийский уровень -5 баллов.</w:t>
            </w:r>
          </w:p>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p w:rsidR="00820EFF" w:rsidRPr="009820A1" w:rsidRDefault="00820EFF" w:rsidP="00E26D01"/>
          <w:tbl>
            <w:tblPr>
              <w:tblpPr w:leftFromText="180" w:rightFromText="180" w:vertAnchor="text" w:tblpX="-176" w:tblpY="1"/>
              <w:tblOverlap w:val="never"/>
              <w:tblW w:w="6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14"/>
              <w:gridCol w:w="1702"/>
              <w:gridCol w:w="1844"/>
            </w:tblGrid>
            <w:tr w:rsidR="00820EFF" w:rsidRPr="009820A1" w:rsidTr="00E26D01">
              <w:trPr>
                <w:trHeight w:val="390"/>
              </w:trPr>
              <w:tc>
                <w:tcPr>
                  <w:tcW w:w="3114" w:type="dxa"/>
                  <w:tcBorders>
                    <w:top w:val="single" w:sz="4" w:space="0" w:color="000000"/>
                    <w:left w:val="single" w:sz="4" w:space="0" w:color="000000"/>
                    <w:bottom w:val="single" w:sz="4" w:space="0" w:color="auto"/>
                    <w:right w:val="single" w:sz="4" w:space="0" w:color="000000"/>
                  </w:tcBorders>
                  <w:hideMark/>
                </w:tcPr>
                <w:p w:rsidR="00820EFF" w:rsidRPr="009820A1" w:rsidRDefault="00820EFF" w:rsidP="00E26D01">
                  <w:pPr>
                    <w:jc w:val="center"/>
                  </w:pPr>
                  <w:r w:rsidRPr="009820A1">
                    <w:t>Уровень  организации</w:t>
                  </w:r>
                </w:p>
              </w:tc>
              <w:tc>
                <w:tcPr>
                  <w:tcW w:w="1701" w:type="dxa"/>
                  <w:tcBorders>
                    <w:top w:val="single" w:sz="4" w:space="0" w:color="auto"/>
                    <w:left w:val="single" w:sz="4" w:space="0" w:color="000000"/>
                    <w:bottom w:val="single" w:sz="4" w:space="0" w:color="000000"/>
                    <w:right w:val="single" w:sz="4" w:space="0" w:color="000000"/>
                  </w:tcBorders>
                </w:tcPr>
                <w:p w:rsidR="00820EFF" w:rsidRPr="009820A1" w:rsidRDefault="00820EFF" w:rsidP="00E26D01">
                  <w:pPr>
                    <w:jc w:val="center"/>
                  </w:pPr>
                  <w:r w:rsidRPr="009820A1">
                    <w:t>Очная форма</w:t>
                  </w:r>
                </w:p>
                <w:p w:rsidR="00820EFF" w:rsidRPr="009820A1" w:rsidRDefault="00820EFF" w:rsidP="00E26D01">
                  <w:pPr>
                    <w:jc w:val="center"/>
                  </w:pPr>
                </w:p>
              </w:tc>
              <w:tc>
                <w:tcPr>
                  <w:tcW w:w="1843" w:type="dxa"/>
                  <w:tcBorders>
                    <w:top w:val="single" w:sz="4" w:space="0" w:color="auto"/>
                    <w:left w:val="single" w:sz="4" w:space="0" w:color="000000"/>
                    <w:bottom w:val="single" w:sz="4" w:space="0" w:color="000000"/>
                    <w:right w:val="single" w:sz="4" w:space="0" w:color="000000"/>
                  </w:tcBorders>
                  <w:hideMark/>
                </w:tcPr>
                <w:p w:rsidR="00820EFF" w:rsidRPr="009820A1" w:rsidRDefault="00820EFF" w:rsidP="00E26D01">
                  <w:pPr>
                    <w:jc w:val="center"/>
                  </w:pPr>
                  <w:r w:rsidRPr="009820A1">
                    <w:t>Дистанционная форма.</w:t>
                  </w:r>
                </w:p>
              </w:tc>
            </w:tr>
            <w:tr w:rsidR="00820EFF" w:rsidRPr="009820A1" w:rsidTr="00E26D01">
              <w:trPr>
                <w:trHeight w:val="1974"/>
              </w:trPr>
              <w:tc>
                <w:tcPr>
                  <w:tcW w:w="3114" w:type="dxa"/>
                  <w:tcBorders>
                    <w:top w:val="single" w:sz="4" w:space="0" w:color="auto"/>
                    <w:left w:val="single" w:sz="4" w:space="0" w:color="000000"/>
                    <w:bottom w:val="single" w:sz="4" w:space="0" w:color="auto"/>
                    <w:right w:val="single" w:sz="4" w:space="0" w:color="000000"/>
                  </w:tcBorders>
                </w:tcPr>
                <w:p w:rsidR="00820EFF" w:rsidRPr="009820A1" w:rsidRDefault="00820EFF" w:rsidP="00E26D01">
                  <w:r w:rsidRPr="009820A1">
                    <w:t>уровень ОО</w:t>
                  </w:r>
                </w:p>
                <w:p w:rsidR="00820EFF" w:rsidRPr="009820A1" w:rsidRDefault="00820EFF" w:rsidP="00E26D01"/>
                <w:p w:rsidR="00820EFF" w:rsidRPr="009820A1" w:rsidRDefault="00820EFF" w:rsidP="00E26D01">
                  <w:r w:rsidRPr="009820A1">
                    <w:t>окружной (в т. ч. уровень городского района)</w:t>
                  </w:r>
                </w:p>
                <w:p w:rsidR="00820EFF" w:rsidRPr="009820A1" w:rsidRDefault="00820EFF" w:rsidP="00E26D01">
                  <w:r w:rsidRPr="009820A1">
                    <w:t>муниципальный</w:t>
                  </w:r>
                </w:p>
                <w:p w:rsidR="00820EFF" w:rsidRPr="009820A1" w:rsidRDefault="00820EFF" w:rsidP="00E26D01">
                  <w:r w:rsidRPr="009820A1">
                    <w:t>региональный</w:t>
                  </w:r>
                </w:p>
                <w:p w:rsidR="00820EFF" w:rsidRPr="009820A1" w:rsidRDefault="00820EFF" w:rsidP="00E26D01">
                  <w:r w:rsidRPr="009820A1">
                    <w:t>федеральный</w:t>
                  </w:r>
                </w:p>
                <w:p w:rsidR="00820EFF" w:rsidRPr="009820A1" w:rsidRDefault="00820EFF" w:rsidP="00E26D01">
                  <w:r w:rsidRPr="009820A1">
                    <w:t>международный</w:t>
                  </w:r>
                </w:p>
              </w:tc>
              <w:tc>
                <w:tcPr>
                  <w:tcW w:w="1701" w:type="dxa"/>
                  <w:tcBorders>
                    <w:top w:val="single" w:sz="4" w:space="0" w:color="000000"/>
                    <w:left w:val="single" w:sz="4" w:space="0" w:color="000000"/>
                    <w:bottom w:val="single" w:sz="4" w:space="0" w:color="auto"/>
                    <w:right w:val="single" w:sz="4" w:space="0" w:color="000000"/>
                  </w:tcBorders>
                </w:tcPr>
                <w:p w:rsidR="00820EFF" w:rsidRPr="009820A1" w:rsidRDefault="00820EFF" w:rsidP="00E26D01">
                  <w:pPr>
                    <w:jc w:val="center"/>
                  </w:pPr>
                  <w:r w:rsidRPr="009820A1">
                    <w:t>1б.</w:t>
                  </w:r>
                </w:p>
                <w:p w:rsidR="00820EFF" w:rsidRPr="009820A1" w:rsidRDefault="00820EFF" w:rsidP="00E26D01">
                  <w:pPr>
                    <w:jc w:val="center"/>
                  </w:pPr>
                </w:p>
                <w:p w:rsidR="00820EFF" w:rsidRPr="009820A1" w:rsidRDefault="00820EFF" w:rsidP="00E26D01">
                  <w:pPr>
                    <w:jc w:val="center"/>
                  </w:pPr>
                </w:p>
                <w:p w:rsidR="00820EFF" w:rsidRPr="009820A1" w:rsidRDefault="00820EFF" w:rsidP="00E26D01">
                  <w:pPr>
                    <w:jc w:val="center"/>
                  </w:pPr>
                  <w:r w:rsidRPr="009820A1">
                    <w:t>2 б.</w:t>
                  </w:r>
                </w:p>
                <w:p w:rsidR="00820EFF" w:rsidRPr="009820A1" w:rsidRDefault="00820EFF" w:rsidP="00E26D01">
                  <w:pPr>
                    <w:jc w:val="center"/>
                  </w:pPr>
                  <w:r w:rsidRPr="009820A1">
                    <w:t>3 б.</w:t>
                  </w:r>
                </w:p>
                <w:p w:rsidR="00820EFF" w:rsidRPr="009820A1" w:rsidRDefault="00820EFF" w:rsidP="00E26D01">
                  <w:pPr>
                    <w:jc w:val="center"/>
                  </w:pPr>
                  <w:r w:rsidRPr="009820A1">
                    <w:t>4 б.</w:t>
                  </w:r>
                </w:p>
                <w:p w:rsidR="00820EFF" w:rsidRPr="009820A1" w:rsidRDefault="00820EFF" w:rsidP="00E26D01">
                  <w:pPr>
                    <w:jc w:val="center"/>
                  </w:pPr>
                  <w:r w:rsidRPr="009820A1">
                    <w:t>5 б.</w:t>
                  </w:r>
                </w:p>
                <w:p w:rsidR="00820EFF" w:rsidRPr="009820A1" w:rsidRDefault="00820EFF" w:rsidP="00E26D01">
                  <w:pPr>
                    <w:jc w:val="center"/>
                  </w:pPr>
                  <w:r w:rsidRPr="009820A1">
                    <w:t>7 б.</w:t>
                  </w:r>
                </w:p>
              </w:tc>
              <w:tc>
                <w:tcPr>
                  <w:tcW w:w="1843" w:type="dxa"/>
                  <w:tcBorders>
                    <w:top w:val="single" w:sz="4" w:space="0" w:color="000000"/>
                    <w:left w:val="single" w:sz="4" w:space="0" w:color="000000"/>
                    <w:bottom w:val="single" w:sz="4" w:space="0" w:color="auto"/>
                    <w:right w:val="single" w:sz="4" w:space="0" w:color="000000"/>
                  </w:tcBorders>
                  <w:hideMark/>
                </w:tcPr>
                <w:p w:rsidR="00820EFF" w:rsidRPr="009820A1" w:rsidRDefault="00820EFF" w:rsidP="00E26D01">
                  <w:pPr>
                    <w:jc w:val="center"/>
                  </w:pPr>
                  <w:r w:rsidRPr="009820A1">
                    <w:t xml:space="preserve">1 б. </w:t>
                  </w:r>
                </w:p>
                <w:p w:rsidR="00820EFF" w:rsidRPr="009820A1" w:rsidRDefault="00820EFF" w:rsidP="00E26D01">
                  <w:pPr>
                    <w:jc w:val="center"/>
                  </w:pPr>
                  <w:r w:rsidRPr="009820A1">
                    <w:t>(для всех уровней)</w:t>
                  </w:r>
                </w:p>
              </w:tc>
            </w:tr>
          </w:tbl>
          <w:p w:rsidR="00820EFF" w:rsidRPr="009820A1" w:rsidRDefault="00820EFF" w:rsidP="00E26D01">
            <w:r w:rsidRPr="009820A1">
              <w:t>Количество баллов определяется путём суммирования при условии участия в нескольких проектах.</w:t>
            </w:r>
          </w:p>
          <w:p w:rsidR="00820EFF" w:rsidRPr="009820A1" w:rsidRDefault="00820EFF" w:rsidP="00E26D01">
            <w:r w:rsidRPr="009820A1">
              <w:t>Значение показателя рассчитывается путем суммирования значений индикаторов и фиксируется однократно за расчетный период.</w:t>
            </w:r>
          </w:p>
        </w:tc>
      </w:tr>
    </w:tbl>
    <w:p w:rsidR="00820EFF" w:rsidRPr="009820A1" w:rsidRDefault="00820EFF" w:rsidP="00820EFF"/>
    <w:p w:rsidR="00820EFF" w:rsidRPr="009820A1" w:rsidRDefault="00820EFF" w:rsidP="00820EFF">
      <w:r w:rsidRPr="009820A1">
        <w:t>*ОО вправе самостоятельно определять продолжительность расчетного периода, продолжительность оценивания по отдельным критериям и показателям может различаться.</w:t>
      </w:r>
    </w:p>
    <w:p w:rsidR="00820EFF" w:rsidRPr="009820A1" w:rsidRDefault="00820EFF" w:rsidP="00820EFF">
      <w:pPr>
        <w:jc w:val="right"/>
      </w:pPr>
    </w:p>
    <w:p w:rsidR="00820EFF" w:rsidRPr="009820A1" w:rsidRDefault="00820EFF" w:rsidP="00820EFF">
      <w:pPr>
        <w:jc w:val="right"/>
      </w:pPr>
    </w:p>
    <w:p w:rsidR="00820EFF" w:rsidRPr="009820A1" w:rsidRDefault="00820EFF" w:rsidP="00820EFF">
      <w:pPr>
        <w:jc w:val="right"/>
      </w:pPr>
    </w:p>
    <w:p w:rsidR="00820EFF" w:rsidRPr="009820A1" w:rsidRDefault="00820EFF" w:rsidP="00820EFF">
      <w:pPr>
        <w:jc w:val="right"/>
      </w:pPr>
    </w:p>
    <w:p w:rsidR="00820EFF" w:rsidRPr="009820A1" w:rsidRDefault="00820EFF" w:rsidP="00820EFF">
      <w:pPr>
        <w:jc w:val="right"/>
      </w:pPr>
    </w:p>
    <w:p w:rsidR="00820EFF" w:rsidRPr="009820A1" w:rsidRDefault="00820EFF" w:rsidP="00820EFF">
      <w:pPr>
        <w:jc w:val="right"/>
      </w:pPr>
    </w:p>
    <w:p w:rsidR="00820EFF" w:rsidRPr="009820A1" w:rsidRDefault="00820EFF" w:rsidP="00820EFF">
      <w:pPr>
        <w:jc w:val="right"/>
      </w:pPr>
    </w:p>
    <w:p w:rsidR="00820EFF" w:rsidRPr="009820A1" w:rsidRDefault="00820EFF" w:rsidP="00820EFF">
      <w:pPr>
        <w:jc w:val="right"/>
      </w:pPr>
    </w:p>
    <w:p w:rsidR="00820EFF" w:rsidRPr="009820A1" w:rsidRDefault="00820EFF" w:rsidP="00820EFF">
      <w:pPr>
        <w:jc w:val="right"/>
      </w:pPr>
    </w:p>
    <w:p w:rsidR="00820EFF" w:rsidRPr="009820A1" w:rsidRDefault="00820EFF" w:rsidP="00820EFF">
      <w:pPr>
        <w:jc w:val="right"/>
      </w:pPr>
    </w:p>
    <w:p w:rsidR="00820EFF" w:rsidRPr="009820A1" w:rsidRDefault="00820EFF" w:rsidP="00820EFF">
      <w:pPr>
        <w:jc w:val="right"/>
      </w:pPr>
    </w:p>
    <w:p w:rsidR="00820EFF" w:rsidRPr="009820A1" w:rsidRDefault="00820EFF" w:rsidP="00820EFF">
      <w:pPr>
        <w:jc w:val="right"/>
      </w:pPr>
    </w:p>
    <w:p w:rsidR="00820EFF" w:rsidRPr="009820A1" w:rsidRDefault="00820EFF" w:rsidP="00820EFF">
      <w:pPr>
        <w:jc w:val="right"/>
      </w:pPr>
    </w:p>
    <w:p w:rsidR="00820EFF" w:rsidRPr="009820A1" w:rsidRDefault="00820EFF" w:rsidP="00820EFF">
      <w:pPr>
        <w:jc w:val="right"/>
      </w:pPr>
    </w:p>
    <w:p w:rsidR="00820EFF" w:rsidRPr="009820A1" w:rsidRDefault="00820EFF" w:rsidP="00820EFF">
      <w:pPr>
        <w:jc w:val="right"/>
      </w:pPr>
    </w:p>
    <w:p w:rsidR="00820EFF" w:rsidRPr="009820A1" w:rsidRDefault="00820EFF" w:rsidP="00820EFF">
      <w:pPr>
        <w:jc w:val="right"/>
      </w:pPr>
      <w:r w:rsidRPr="009820A1">
        <w:t>Приложение № 6</w:t>
      </w:r>
    </w:p>
    <w:p w:rsidR="00820EFF" w:rsidRPr="009820A1" w:rsidRDefault="00820EFF" w:rsidP="00820EFF">
      <w:pPr>
        <w:pStyle w:val="ConsPlusNormal0"/>
        <w:jc w:val="right"/>
        <w:rPr>
          <w:rFonts w:ascii="Times New Roman" w:hAnsi="Times New Roman" w:cs="Times New Roman"/>
          <w:sz w:val="24"/>
          <w:szCs w:val="24"/>
        </w:rPr>
      </w:pPr>
      <w:r w:rsidRPr="009820A1">
        <w:rPr>
          <w:rFonts w:ascii="Times New Roman" w:hAnsi="Times New Roman" w:cs="Times New Roman"/>
          <w:sz w:val="24"/>
          <w:szCs w:val="24"/>
        </w:rPr>
        <w:t>к примерному положению</w:t>
      </w:r>
    </w:p>
    <w:p w:rsidR="00820EFF" w:rsidRPr="009820A1" w:rsidRDefault="00820EFF" w:rsidP="00820EFF">
      <w:pPr>
        <w:pStyle w:val="ConsPlusNormal0"/>
        <w:jc w:val="right"/>
        <w:rPr>
          <w:rFonts w:ascii="Times New Roman" w:hAnsi="Times New Roman" w:cs="Times New Roman"/>
          <w:sz w:val="24"/>
          <w:szCs w:val="24"/>
        </w:rPr>
      </w:pPr>
      <w:r w:rsidRPr="009820A1">
        <w:rPr>
          <w:rFonts w:ascii="Times New Roman" w:hAnsi="Times New Roman" w:cs="Times New Roman"/>
          <w:sz w:val="24"/>
          <w:szCs w:val="24"/>
        </w:rPr>
        <w:t>об оплате труда в дошкольной</w:t>
      </w:r>
    </w:p>
    <w:p w:rsidR="00820EFF" w:rsidRPr="009820A1" w:rsidRDefault="00820EFF" w:rsidP="00820EFF">
      <w:pPr>
        <w:pStyle w:val="ConsPlusNormal0"/>
        <w:jc w:val="right"/>
        <w:rPr>
          <w:rFonts w:ascii="Times New Roman" w:hAnsi="Times New Roman" w:cs="Times New Roman"/>
          <w:sz w:val="24"/>
          <w:szCs w:val="24"/>
        </w:rPr>
      </w:pPr>
      <w:r w:rsidRPr="009820A1">
        <w:rPr>
          <w:rFonts w:ascii="Times New Roman" w:hAnsi="Times New Roman" w:cs="Times New Roman"/>
          <w:sz w:val="24"/>
          <w:szCs w:val="24"/>
        </w:rPr>
        <w:t>образовательной организации</w:t>
      </w:r>
    </w:p>
    <w:p w:rsidR="00820EFF" w:rsidRPr="009820A1" w:rsidRDefault="00820EFF" w:rsidP="00820EFF">
      <w:pPr>
        <w:ind w:left="-142"/>
        <w:jc w:val="center"/>
      </w:pPr>
      <w:r w:rsidRPr="009820A1">
        <w:rPr>
          <w:bCs/>
        </w:rPr>
        <w:t>Рекомендуемые минимальные оклады по профессионально - квалификационным группам (ПКГ) должностей работников организаций</w:t>
      </w:r>
    </w:p>
    <w:p w:rsidR="00820EFF" w:rsidRPr="009820A1" w:rsidRDefault="00820EFF" w:rsidP="00820EFF">
      <w:pPr>
        <w:shd w:val="clear" w:color="auto" w:fill="FFFFFF"/>
        <w:ind w:right="1152"/>
        <w:jc w:val="center"/>
        <w:rPr>
          <w:bCs/>
          <w:spacing w:val="-2"/>
        </w:rPr>
      </w:pPr>
    </w:p>
    <w:p w:rsidR="00820EFF" w:rsidRPr="009820A1" w:rsidRDefault="00820EFF" w:rsidP="00820EFF">
      <w:pPr>
        <w:shd w:val="clear" w:color="auto" w:fill="FFFFFF"/>
        <w:ind w:right="1152"/>
        <w:jc w:val="center"/>
        <w:rPr>
          <w:bCs/>
          <w:spacing w:val="-2"/>
        </w:rPr>
      </w:pPr>
      <w:r w:rsidRPr="009820A1">
        <w:rPr>
          <w:bCs/>
          <w:spacing w:val="-2"/>
        </w:rPr>
        <w:t>1. Профессиональная квалификационная группа должностей рабочих первого уровня (№ 248н)</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6"/>
        <w:gridCol w:w="5744"/>
        <w:gridCol w:w="1700"/>
      </w:tblGrid>
      <w:tr w:rsidR="00820EFF" w:rsidRPr="009820A1" w:rsidTr="00E26D01">
        <w:trPr>
          <w:trHeight w:val="481"/>
        </w:trPr>
        <w:tc>
          <w:tcPr>
            <w:tcW w:w="2157"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rPr>
                <w:bCs/>
                <w:spacing w:val="-2"/>
              </w:rPr>
            </w:pPr>
            <w:r w:rsidRPr="009820A1">
              <w:rPr>
                <w:bCs/>
                <w:spacing w:val="-2"/>
              </w:rPr>
              <w:t>Квалификационные уровни</w:t>
            </w:r>
          </w:p>
        </w:tc>
        <w:tc>
          <w:tcPr>
            <w:tcW w:w="5748"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rPr>
                <w:bCs/>
                <w:spacing w:val="-2"/>
              </w:rPr>
            </w:pPr>
            <w:r w:rsidRPr="009820A1">
              <w:rPr>
                <w:bCs/>
                <w:spacing w:val="-2"/>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rPr>
                <w:bCs/>
                <w:spacing w:val="-2"/>
              </w:rPr>
            </w:pPr>
            <w:r w:rsidRPr="009820A1">
              <w:rPr>
                <w:bCs/>
                <w:spacing w:val="-2"/>
              </w:rPr>
              <w:t>Рекомендуемый минимальный оклад</w:t>
            </w:r>
          </w:p>
        </w:tc>
      </w:tr>
      <w:tr w:rsidR="00820EFF" w:rsidRPr="009820A1" w:rsidTr="00E26D01">
        <w:trPr>
          <w:trHeight w:val="481"/>
        </w:trPr>
        <w:tc>
          <w:tcPr>
            <w:tcW w:w="2157"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c>
          <w:tcPr>
            <w:tcW w:w="5748"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r>
      <w:tr w:rsidR="00820EFF" w:rsidRPr="009820A1" w:rsidTr="00E26D01">
        <w:trPr>
          <w:trHeight w:val="143"/>
        </w:trPr>
        <w:tc>
          <w:tcPr>
            <w:tcW w:w="215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lastRenderedPageBreak/>
              <w:t>1 квалификационный уровень</w:t>
            </w:r>
          </w:p>
        </w:tc>
        <w:tc>
          <w:tcPr>
            <w:tcW w:w="5748"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грузчик;  дворник; дезинфектор; истопник;  кладовщик;  конюх;  садовник; сторож (вахтер); уборщик производственных помещений; уборщик служебных помещений; подсобный рабочий; киномеханик; машинист по стирке и ремонту спецодежды; слесарь-сантехник; плотник (столяр); кастелянша; оператор заправочной станции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jc w:val="center"/>
              <w:rPr>
                <w:spacing w:val="-2"/>
              </w:rPr>
            </w:pPr>
            <w:r w:rsidRPr="009820A1">
              <w:rPr>
                <w:spacing w:val="-2"/>
              </w:rPr>
              <w:t>12 800</w:t>
            </w:r>
          </w:p>
        </w:tc>
      </w:tr>
    </w:tbl>
    <w:p w:rsidR="00820EFF" w:rsidRPr="009820A1" w:rsidRDefault="00820EFF" w:rsidP="00820EFF">
      <w:pPr>
        <w:shd w:val="clear" w:color="auto" w:fill="FFFFFF"/>
        <w:spacing w:before="168"/>
        <w:jc w:val="center"/>
        <w:rPr>
          <w:bCs/>
          <w:spacing w:val="-2"/>
        </w:rPr>
      </w:pPr>
      <w:r w:rsidRPr="009820A1">
        <w:rPr>
          <w:bCs/>
          <w:spacing w:val="-2"/>
        </w:rPr>
        <w:t>2. Профессиональная квалификационная группа должностей рабочих второго уровня (№ 248н)</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5808"/>
        <w:gridCol w:w="1700"/>
      </w:tblGrid>
      <w:tr w:rsidR="00820EFF" w:rsidRPr="009820A1" w:rsidTr="00E26D01">
        <w:trPr>
          <w:trHeight w:val="481"/>
        </w:trPr>
        <w:tc>
          <w:tcPr>
            <w:tcW w:w="2093"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rPr>
                <w:bCs/>
                <w:spacing w:val="-2"/>
              </w:rPr>
            </w:pPr>
            <w:r w:rsidRPr="009820A1">
              <w:rPr>
                <w:bCs/>
                <w:spacing w:val="-2"/>
              </w:rPr>
              <w:t>Квалификационные уровни</w:t>
            </w:r>
          </w:p>
        </w:tc>
        <w:tc>
          <w:tcPr>
            <w:tcW w:w="5812"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rPr>
                <w:bCs/>
                <w:spacing w:val="-2"/>
              </w:rPr>
            </w:pPr>
            <w:r w:rsidRPr="009820A1">
              <w:rPr>
                <w:bCs/>
                <w:spacing w:val="-2"/>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rPr>
                <w:bCs/>
                <w:spacing w:val="-2"/>
              </w:rPr>
            </w:pPr>
            <w:r w:rsidRPr="009820A1">
              <w:rPr>
                <w:bCs/>
                <w:spacing w:val="-2"/>
              </w:rPr>
              <w:t>Рекомендуемый минимальный оклад</w:t>
            </w:r>
          </w:p>
        </w:tc>
      </w:tr>
      <w:tr w:rsidR="00820EFF" w:rsidRPr="009820A1" w:rsidTr="00E26D01">
        <w:trPr>
          <w:trHeight w:val="48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r>
      <w:tr w:rsidR="00820EFF" w:rsidRPr="009820A1" w:rsidTr="00E26D01">
        <w:trPr>
          <w:trHeight w:val="557"/>
        </w:trPr>
        <w:tc>
          <w:tcPr>
            <w:tcW w:w="209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1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электронно-вычислительных и вычислительных  машин; электромонтер по ремонту и обслуживанию электрооборудования; повар; рабочий по комплексному обслуживанию и ремонту зданий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jc w:val="center"/>
              <w:rPr>
                <w:spacing w:val="-2"/>
              </w:rPr>
            </w:pPr>
            <w:r w:rsidRPr="009820A1">
              <w:rPr>
                <w:spacing w:val="-2"/>
              </w:rPr>
              <w:t>12 900</w:t>
            </w:r>
          </w:p>
        </w:tc>
      </w:tr>
      <w:tr w:rsidR="00820EFF" w:rsidRPr="009820A1" w:rsidTr="00E26D01">
        <w:trPr>
          <w:trHeight w:val="143"/>
        </w:trPr>
        <w:tc>
          <w:tcPr>
            <w:tcW w:w="209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2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jc w:val="center"/>
              <w:rPr>
                <w:spacing w:val="-2"/>
              </w:rPr>
            </w:pPr>
            <w:r w:rsidRPr="009820A1">
              <w:rPr>
                <w:spacing w:val="-2"/>
              </w:rPr>
              <w:t>12 950</w:t>
            </w:r>
          </w:p>
        </w:tc>
      </w:tr>
      <w:tr w:rsidR="00820EFF" w:rsidRPr="009820A1" w:rsidTr="00E26D01">
        <w:trPr>
          <w:trHeight w:val="143"/>
        </w:trPr>
        <w:tc>
          <w:tcPr>
            <w:tcW w:w="209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3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jc w:val="center"/>
              <w:rPr>
                <w:spacing w:val="-2"/>
              </w:rPr>
            </w:pPr>
            <w:r w:rsidRPr="009820A1">
              <w:rPr>
                <w:spacing w:val="-2"/>
              </w:rPr>
              <w:t>13 000</w:t>
            </w:r>
          </w:p>
        </w:tc>
      </w:tr>
      <w:tr w:rsidR="00820EFF" w:rsidRPr="009820A1" w:rsidTr="00E26D01">
        <w:trPr>
          <w:trHeight w:val="143"/>
        </w:trPr>
        <w:tc>
          <w:tcPr>
            <w:tcW w:w="209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4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jc w:val="center"/>
              <w:rPr>
                <w:spacing w:val="-2"/>
              </w:rPr>
            </w:pPr>
            <w:r w:rsidRPr="009820A1">
              <w:rPr>
                <w:spacing w:val="-2"/>
              </w:rPr>
              <w:t>13 050</w:t>
            </w:r>
          </w:p>
        </w:tc>
      </w:tr>
    </w:tbl>
    <w:p w:rsidR="00820EFF" w:rsidRPr="009820A1" w:rsidRDefault="00820EFF" w:rsidP="00820EFF">
      <w:pPr>
        <w:shd w:val="clear" w:color="auto" w:fill="FFFFFF"/>
        <w:spacing w:before="168"/>
        <w:jc w:val="center"/>
        <w:rPr>
          <w:bCs/>
          <w:spacing w:val="-2"/>
        </w:rPr>
      </w:pPr>
    </w:p>
    <w:p w:rsidR="00820EFF" w:rsidRPr="009820A1" w:rsidRDefault="00820EFF" w:rsidP="00820EFF">
      <w:pPr>
        <w:shd w:val="clear" w:color="auto" w:fill="FFFFFF"/>
        <w:spacing w:before="168"/>
        <w:jc w:val="center"/>
        <w:rPr>
          <w:bCs/>
          <w:spacing w:val="-2"/>
        </w:rPr>
      </w:pPr>
      <w:r w:rsidRPr="009820A1">
        <w:rPr>
          <w:bCs/>
          <w:spacing w:val="-2"/>
        </w:rPr>
        <w:t>3. Профессиональная квалификационная группа должностей служащих первого уровня (№ 247н)</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5968"/>
        <w:gridCol w:w="1701"/>
      </w:tblGrid>
      <w:tr w:rsidR="00820EFF" w:rsidRPr="009820A1" w:rsidTr="00E26D01">
        <w:trPr>
          <w:trHeight w:val="481"/>
        </w:trPr>
        <w:tc>
          <w:tcPr>
            <w:tcW w:w="2112"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jc w:val="center"/>
              <w:rPr>
                <w:bCs/>
                <w:spacing w:val="-2"/>
              </w:rPr>
            </w:pPr>
            <w:r w:rsidRPr="009820A1">
              <w:rPr>
                <w:bCs/>
                <w:spacing w:val="-2"/>
              </w:rPr>
              <w:t>Квалификационные уровни</w:t>
            </w:r>
          </w:p>
        </w:tc>
        <w:tc>
          <w:tcPr>
            <w:tcW w:w="5969"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rPr>
                <w:bCs/>
                <w:spacing w:val="-2"/>
              </w:rPr>
            </w:pPr>
            <w:r w:rsidRPr="009820A1">
              <w:rPr>
                <w:bCs/>
                <w:spacing w:val="-2"/>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rPr>
                <w:bCs/>
                <w:spacing w:val="-2"/>
              </w:rPr>
            </w:pPr>
            <w:r w:rsidRPr="009820A1">
              <w:rPr>
                <w:bCs/>
                <w:spacing w:val="-2"/>
              </w:rPr>
              <w:t>Рекомендуемый минимальный оклад</w:t>
            </w:r>
          </w:p>
        </w:tc>
      </w:tr>
      <w:tr w:rsidR="00820EFF" w:rsidRPr="009820A1" w:rsidTr="00E26D01">
        <w:trPr>
          <w:trHeight w:val="481"/>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r>
      <w:tr w:rsidR="00820EFF" w:rsidRPr="009820A1" w:rsidTr="00E26D01">
        <w:trPr>
          <w:trHeight w:val="143"/>
        </w:trPr>
        <w:tc>
          <w:tcPr>
            <w:tcW w:w="21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 xml:space="preserve">1 </w:t>
            </w:r>
            <w:r w:rsidRPr="009820A1">
              <w:rPr>
                <w:spacing w:val="-2"/>
              </w:rPr>
              <w:lastRenderedPageBreak/>
              <w:t>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lastRenderedPageBreak/>
              <w:t>Делопроизводитель; машинистка; секретарь; секретарь-</w:t>
            </w:r>
            <w:r w:rsidRPr="009820A1">
              <w:rPr>
                <w:spacing w:val="-2"/>
              </w:rPr>
              <w:lastRenderedPageBreak/>
              <w:t>машинистка; паспортист; кассир; архивариус; дежурный по общежитию; комендант; калькулятор; оператор по диспетчерскому обслуживанию лифтов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jc w:val="center"/>
              <w:rPr>
                <w:spacing w:val="-2"/>
              </w:rPr>
            </w:pPr>
            <w:r w:rsidRPr="009820A1">
              <w:rPr>
                <w:spacing w:val="-2"/>
              </w:rPr>
              <w:lastRenderedPageBreak/>
              <w:t>12 900</w:t>
            </w:r>
          </w:p>
        </w:tc>
      </w:tr>
    </w:tbl>
    <w:p w:rsidR="00820EFF" w:rsidRPr="009820A1" w:rsidRDefault="00820EFF" w:rsidP="00820EFF">
      <w:pPr>
        <w:shd w:val="clear" w:color="auto" w:fill="FFFFFF"/>
        <w:spacing w:before="168"/>
        <w:jc w:val="center"/>
        <w:rPr>
          <w:bCs/>
          <w:spacing w:val="-2"/>
        </w:rPr>
      </w:pPr>
      <w:r w:rsidRPr="009820A1">
        <w:rPr>
          <w:bCs/>
          <w:spacing w:val="-2"/>
        </w:rPr>
        <w:lastRenderedPageBreak/>
        <w:t>4. Профессиональная квалификационная группа должностей служащих второго уровня (№ 247н)</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5968"/>
        <w:gridCol w:w="1701"/>
      </w:tblGrid>
      <w:tr w:rsidR="00820EFF" w:rsidRPr="009820A1" w:rsidTr="00E26D01">
        <w:trPr>
          <w:trHeight w:val="481"/>
        </w:trPr>
        <w:tc>
          <w:tcPr>
            <w:tcW w:w="2112"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rPr>
                <w:bCs/>
                <w:spacing w:val="-2"/>
              </w:rPr>
            </w:pPr>
            <w:r w:rsidRPr="009820A1">
              <w:rPr>
                <w:bCs/>
                <w:spacing w:val="-2"/>
              </w:rPr>
              <w:t>Квалификационные уровни</w:t>
            </w:r>
          </w:p>
        </w:tc>
        <w:tc>
          <w:tcPr>
            <w:tcW w:w="5969"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rPr>
                <w:bCs/>
                <w:spacing w:val="-2"/>
              </w:rPr>
            </w:pPr>
            <w:r w:rsidRPr="009820A1">
              <w:rPr>
                <w:bCs/>
                <w:spacing w:val="-2"/>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rPr>
                <w:bCs/>
                <w:spacing w:val="-2"/>
              </w:rPr>
            </w:pPr>
            <w:r w:rsidRPr="009820A1">
              <w:rPr>
                <w:bCs/>
                <w:spacing w:val="-2"/>
              </w:rPr>
              <w:t>Рекомендуемый минимальный оклад</w:t>
            </w:r>
          </w:p>
        </w:tc>
      </w:tr>
      <w:tr w:rsidR="00820EFF" w:rsidRPr="009820A1" w:rsidTr="00E26D01">
        <w:trPr>
          <w:trHeight w:val="481"/>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r>
      <w:tr w:rsidR="00820EFF" w:rsidRPr="009820A1" w:rsidTr="00E26D01">
        <w:trPr>
          <w:trHeight w:val="143"/>
        </w:trPr>
        <w:tc>
          <w:tcPr>
            <w:tcW w:w="21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1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 xml:space="preserve">Администратор; инспектор по кадрам; лаборант; техник; художник; специалист по работе с молодежью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jc w:val="center"/>
              <w:rPr>
                <w:spacing w:val="-2"/>
              </w:rPr>
            </w:pPr>
            <w:r w:rsidRPr="009820A1">
              <w:rPr>
                <w:spacing w:val="-2"/>
              </w:rPr>
              <w:t>12 950</w:t>
            </w:r>
          </w:p>
        </w:tc>
      </w:tr>
      <w:tr w:rsidR="00820EFF" w:rsidRPr="009820A1" w:rsidTr="00E26D01">
        <w:trPr>
          <w:trHeight w:val="555"/>
        </w:trPr>
        <w:tc>
          <w:tcPr>
            <w:tcW w:w="21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2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Заведующий архивом; заведующий складом; заведующий хозяйством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spacing w:val="-2"/>
              </w:rPr>
            </w:pPr>
            <w:r w:rsidRPr="009820A1">
              <w:rPr>
                <w:spacing w:val="-2"/>
              </w:rPr>
              <w:t>13 000</w:t>
            </w:r>
          </w:p>
        </w:tc>
      </w:tr>
      <w:tr w:rsidR="00820EFF" w:rsidRPr="009820A1" w:rsidTr="00E26D01">
        <w:trPr>
          <w:trHeight w:val="338"/>
        </w:trPr>
        <w:tc>
          <w:tcPr>
            <w:tcW w:w="21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3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Заведующий общежитием; заведующий производством (шеф-повар); заведующий столовой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spacing w:val="-2"/>
              </w:rPr>
            </w:pPr>
            <w:r w:rsidRPr="009820A1">
              <w:rPr>
                <w:spacing w:val="-2"/>
              </w:rPr>
              <w:t>13 100</w:t>
            </w:r>
          </w:p>
        </w:tc>
      </w:tr>
      <w:tr w:rsidR="00820EFF" w:rsidRPr="009820A1" w:rsidTr="00E26D01">
        <w:trPr>
          <w:trHeight w:val="485"/>
        </w:trPr>
        <w:tc>
          <w:tcPr>
            <w:tcW w:w="21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4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Механик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jc w:val="center"/>
              <w:rPr>
                <w:spacing w:val="-2"/>
              </w:rPr>
            </w:pPr>
            <w:r w:rsidRPr="009820A1">
              <w:rPr>
                <w:spacing w:val="-2"/>
              </w:rPr>
              <w:t>13 200</w:t>
            </w:r>
          </w:p>
        </w:tc>
      </w:tr>
    </w:tbl>
    <w:p w:rsidR="00820EFF" w:rsidRPr="009820A1" w:rsidRDefault="00820EFF" w:rsidP="00820EFF">
      <w:pPr>
        <w:shd w:val="clear" w:color="auto" w:fill="FFFFFF"/>
        <w:spacing w:before="168"/>
        <w:jc w:val="center"/>
        <w:rPr>
          <w:bCs/>
          <w:spacing w:val="-2"/>
        </w:rPr>
      </w:pPr>
      <w:r w:rsidRPr="009820A1">
        <w:rPr>
          <w:bCs/>
          <w:spacing w:val="-2"/>
        </w:rPr>
        <w:t>5. Профессиональная квалификационная группа должностей служащих третьего уровня (№ 247н)</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5968"/>
        <w:gridCol w:w="1701"/>
      </w:tblGrid>
      <w:tr w:rsidR="00820EFF" w:rsidRPr="009820A1" w:rsidTr="00E26D01">
        <w:trPr>
          <w:trHeight w:val="481"/>
        </w:trPr>
        <w:tc>
          <w:tcPr>
            <w:tcW w:w="2112"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jc w:val="center"/>
              <w:rPr>
                <w:bCs/>
                <w:spacing w:val="-2"/>
              </w:rPr>
            </w:pPr>
            <w:r w:rsidRPr="009820A1">
              <w:rPr>
                <w:bCs/>
                <w:spacing w:val="-2"/>
              </w:rPr>
              <w:t>Квалификационные уровни</w:t>
            </w:r>
          </w:p>
        </w:tc>
        <w:tc>
          <w:tcPr>
            <w:tcW w:w="5969"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jc w:val="center"/>
              <w:rPr>
                <w:bCs/>
                <w:spacing w:val="-2"/>
              </w:rPr>
            </w:pPr>
            <w:r w:rsidRPr="009820A1">
              <w:rPr>
                <w:bCs/>
                <w:spacing w:val="-2"/>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jc w:val="center"/>
              <w:rPr>
                <w:bCs/>
                <w:spacing w:val="-2"/>
              </w:rPr>
            </w:pPr>
            <w:r w:rsidRPr="009820A1">
              <w:rPr>
                <w:bCs/>
                <w:spacing w:val="-2"/>
              </w:rPr>
              <w:t>Рекомендуемый минимальный оклад</w:t>
            </w:r>
          </w:p>
        </w:tc>
      </w:tr>
      <w:tr w:rsidR="00820EFF" w:rsidRPr="009820A1" w:rsidTr="00E26D01">
        <w:trPr>
          <w:trHeight w:val="481"/>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r>
      <w:tr w:rsidR="00820EFF" w:rsidRPr="009820A1" w:rsidTr="00E26D01">
        <w:trPr>
          <w:trHeight w:val="143"/>
        </w:trPr>
        <w:tc>
          <w:tcPr>
            <w:tcW w:w="21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rPr>
                <w:spacing w:val="-2"/>
              </w:rPr>
            </w:pPr>
            <w:r w:rsidRPr="009820A1">
              <w:rPr>
                <w:spacing w:val="-2"/>
              </w:rPr>
              <w:t>1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rPr>
                <w:spacing w:val="-2"/>
              </w:rPr>
            </w:pPr>
            <w:r w:rsidRPr="009820A1">
              <w:rPr>
                <w:spacing w:val="-2"/>
              </w:rPr>
              <w:t xml:space="preserve">Бухгалтер; бухгалтер-ревизор; документовед; инженер; психолог; инженер-программист;  </w:t>
            </w:r>
            <w:r w:rsidRPr="009820A1">
              <w:t xml:space="preserve"> инженер по охране труда; </w:t>
            </w:r>
            <w:r w:rsidRPr="009820A1">
              <w:rPr>
                <w:spacing w:val="-2"/>
              </w:rPr>
              <w:t xml:space="preserve">специалист по кадрам; сурдопереводчик; переводчик; </w:t>
            </w:r>
            <w:r w:rsidRPr="009820A1">
              <w:t>экономист; юрисконсульт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spacing w:before="168"/>
              <w:ind w:firstLine="34"/>
              <w:jc w:val="center"/>
              <w:rPr>
                <w:spacing w:val="-2"/>
              </w:rPr>
            </w:pPr>
            <w:r w:rsidRPr="009820A1">
              <w:rPr>
                <w:spacing w:val="-2"/>
              </w:rPr>
              <w:t>13 100</w:t>
            </w:r>
          </w:p>
        </w:tc>
      </w:tr>
      <w:tr w:rsidR="00820EFF" w:rsidRPr="009820A1" w:rsidTr="00E26D01">
        <w:trPr>
          <w:trHeight w:val="143"/>
        </w:trPr>
        <w:tc>
          <w:tcPr>
            <w:tcW w:w="21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rPr>
                <w:spacing w:val="-2"/>
              </w:rPr>
            </w:pPr>
            <w:r w:rsidRPr="009820A1">
              <w:rPr>
                <w:spacing w:val="-2"/>
              </w:rPr>
              <w:t>2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Должности служащих первого квалификационного уровня, по которым может устанавливаться II внутри-должностная категория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spacing w:before="168"/>
              <w:ind w:firstLine="34"/>
              <w:jc w:val="center"/>
              <w:rPr>
                <w:spacing w:val="-2"/>
              </w:rPr>
            </w:pPr>
            <w:r w:rsidRPr="009820A1">
              <w:rPr>
                <w:spacing w:val="-2"/>
              </w:rPr>
              <w:t>13 200</w:t>
            </w:r>
          </w:p>
        </w:tc>
      </w:tr>
      <w:tr w:rsidR="00820EFF" w:rsidRPr="009820A1" w:rsidTr="00E26D01">
        <w:trPr>
          <w:trHeight w:val="143"/>
        </w:trPr>
        <w:tc>
          <w:tcPr>
            <w:tcW w:w="21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3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Должности служащих первого квалификационного уровня, по которым может устанавливаться I внутри-должностная категория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spacing w:before="168"/>
              <w:jc w:val="center"/>
              <w:rPr>
                <w:spacing w:val="-2"/>
              </w:rPr>
            </w:pPr>
            <w:r w:rsidRPr="009820A1">
              <w:rPr>
                <w:spacing w:val="-2"/>
              </w:rPr>
              <w:t>13 300</w:t>
            </w:r>
          </w:p>
        </w:tc>
      </w:tr>
      <w:tr w:rsidR="00820EFF" w:rsidRPr="009820A1" w:rsidTr="00E26D01">
        <w:trPr>
          <w:trHeight w:val="143"/>
        </w:trPr>
        <w:tc>
          <w:tcPr>
            <w:tcW w:w="21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4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spacing w:before="168"/>
              <w:jc w:val="center"/>
              <w:rPr>
                <w:spacing w:val="-2"/>
              </w:rPr>
            </w:pPr>
            <w:r w:rsidRPr="009820A1">
              <w:rPr>
                <w:spacing w:val="-2"/>
              </w:rPr>
              <w:t>13 400</w:t>
            </w:r>
          </w:p>
        </w:tc>
      </w:tr>
      <w:tr w:rsidR="00820EFF" w:rsidRPr="009820A1" w:rsidTr="00E26D01">
        <w:trPr>
          <w:trHeight w:val="417"/>
        </w:trPr>
        <w:tc>
          <w:tcPr>
            <w:tcW w:w="21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5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Главные специалисты: в отделах, отделениях, лабораториях, мастерских; заместитель главного бухгалтера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pacing w:before="154"/>
              <w:jc w:val="center"/>
              <w:rPr>
                <w:spacing w:val="-2"/>
              </w:rPr>
            </w:pPr>
            <w:r w:rsidRPr="009820A1">
              <w:rPr>
                <w:spacing w:val="-2"/>
              </w:rPr>
              <w:t>13 500</w:t>
            </w:r>
          </w:p>
        </w:tc>
      </w:tr>
    </w:tbl>
    <w:p w:rsidR="00820EFF" w:rsidRPr="009820A1" w:rsidRDefault="00820EFF" w:rsidP="00820EFF">
      <w:pPr>
        <w:shd w:val="clear" w:color="auto" w:fill="FFFFFF"/>
        <w:spacing w:before="168"/>
        <w:jc w:val="center"/>
        <w:rPr>
          <w:bCs/>
          <w:spacing w:val="-2"/>
        </w:rPr>
      </w:pPr>
      <w:r w:rsidRPr="009820A1">
        <w:rPr>
          <w:bCs/>
          <w:spacing w:val="-2"/>
        </w:rPr>
        <w:t>6. Профессиональная квалификационная группа должностей служащих четвертого уровня (№ 247н)</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5968"/>
        <w:gridCol w:w="1701"/>
      </w:tblGrid>
      <w:tr w:rsidR="00820EFF" w:rsidRPr="009820A1" w:rsidTr="00E26D01">
        <w:trPr>
          <w:trHeight w:val="481"/>
        </w:trPr>
        <w:tc>
          <w:tcPr>
            <w:tcW w:w="2112"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rPr>
                <w:bCs/>
                <w:spacing w:val="-2"/>
              </w:rPr>
            </w:pPr>
            <w:r w:rsidRPr="009820A1">
              <w:rPr>
                <w:bCs/>
                <w:spacing w:val="-2"/>
              </w:rPr>
              <w:t>Квалификационные уровни</w:t>
            </w:r>
          </w:p>
        </w:tc>
        <w:tc>
          <w:tcPr>
            <w:tcW w:w="5969"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rPr>
                <w:bCs/>
                <w:spacing w:val="-2"/>
              </w:rPr>
            </w:pPr>
            <w:r w:rsidRPr="009820A1">
              <w:rPr>
                <w:bCs/>
                <w:spacing w:val="-2"/>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rPr>
                <w:bCs/>
                <w:spacing w:val="-2"/>
              </w:rPr>
            </w:pPr>
            <w:r w:rsidRPr="009820A1">
              <w:rPr>
                <w:bCs/>
                <w:spacing w:val="-2"/>
              </w:rPr>
              <w:t>Рекомендуемый минимальный оклад</w:t>
            </w:r>
          </w:p>
        </w:tc>
      </w:tr>
      <w:tr w:rsidR="00820EFF" w:rsidRPr="009820A1" w:rsidTr="00E26D01">
        <w:trPr>
          <w:trHeight w:val="481"/>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r>
      <w:tr w:rsidR="00820EFF" w:rsidRPr="009820A1" w:rsidTr="00E26D01">
        <w:trPr>
          <w:trHeight w:val="143"/>
        </w:trPr>
        <w:tc>
          <w:tcPr>
            <w:tcW w:w="21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lastRenderedPageBreak/>
              <w:t>1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Начальник отдела кадров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spacing w:before="168"/>
              <w:jc w:val="center"/>
              <w:rPr>
                <w:spacing w:val="-2"/>
              </w:rPr>
            </w:pPr>
            <w:r w:rsidRPr="009820A1">
              <w:rPr>
                <w:spacing w:val="-2"/>
              </w:rPr>
              <w:t>13 300</w:t>
            </w:r>
          </w:p>
        </w:tc>
      </w:tr>
      <w:tr w:rsidR="00820EFF" w:rsidRPr="009820A1" w:rsidTr="00E26D01">
        <w:trPr>
          <w:trHeight w:val="143"/>
        </w:trPr>
        <w:tc>
          <w:tcPr>
            <w:tcW w:w="21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2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Главный (аналитик; диспетчер, механик, технолог)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spacing w:before="168"/>
              <w:jc w:val="center"/>
              <w:rPr>
                <w:spacing w:val="-2"/>
              </w:rPr>
            </w:pPr>
            <w:r w:rsidRPr="009820A1">
              <w:rPr>
                <w:spacing w:val="-2"/>
              </w:rPr>
              <w:t>13 400</w:t>
            </w:r>
          </w:p>
        </w:tc>
      </w:tr>
      <w:tr w:rsidR="00820EFF" w:rsidRPr="009820A1" w:rsidTr="00E26D01">
        <w:trPr>
          <w:trHeight w:val="557"/>
        </w:trPr>
        <w:tc>
          <w:tcPr>
            <w:tcW w:w="21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3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Директор (начальник, заведующий) филиала, другого обособленного 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pacing w:before="154"/>
              <w:jc w:val="center"/>
              <w:rPr>
                <w:spacing w:val="-2"/>
              </w:rPr>
            </w:pPr>
            <w:r w:rsidRPr="009820A1">
              <w:rPr>
                <w:spacing w:val="-2"/>
              </w:rPr>
              <w:t>13 500</w:t>
            </w:r>
          </w:p>
        </w:tc>
      </w:tr>
    </w:tbl>
    <w:p w:rsidR="00820EFF" w:rsidRPr="009820A1" w:rsidRDefault="00820EFF" w:rsidP="00820EFF">
      <w:pPr>
        <w:shd w:val="clear" w:color="auto" w:fill="FFFFFF"/>
        <w:spacing w:before="168"/>
        <w:jc w:val="center"/>
        <w:rPr>
          <w:bCs/>
          <w:spacing w:val="-1"/>
        </w:rPr>
      </w:pPr>
      <w:r w:rsidRPr="009820A1">
        <w:rPr>
          <w:bCs/>
          <w:spacing w:val="-2"/>
        </w:rPr>
        <w:t xml:space="preserve">7. Профессиональная квалификационная группа должностей работников </w:t>
      </w:r>
      <w:r w:rsidRPr="009820A1">
        <w:rPr>
          <w:bCs/>
          <w:spacing w:val="-1"/>
        </w:rPr>
        <w:t>учебно-вспомогательного персонала первого уровня (№ 216н)</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5968"/>
        <w:gridCol w:w="1701"/>
      </w:tblGrid>
      <w:tr w:rsidR="00820EFF" w:rsidRPr="009820A1" w:rsidTr="00E26D01">
        <w:trPr>
          <w:trHeight w:val="481"/>
        </w:trPr>
        <w:tc>
          <w:tcPr>
            <w:tcW w:w="2112"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jc w:val="center"/>
              <w:rPr>
                <w:bCs/>
                <w:spacing w:val="-2"/>
              </w:rPr>
            </w:pPr>
            <w:r w:rsidRPr="009820A1">
              <w:rPr>
                <w:bCs/>
                <w:spacing w:val="-2"/>
              </w:rPr>
              <w:t>Квалификационные уровни</w:t>
            </w:r>
          </w:p>
        </w:tc>
        <w:tc>
          <w:tcPr>
            <w:tcW w:w="5969"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jc w:val="center"/>
              <w:rPr>
                <w:bCs/>
                <w:spacing w:val="-2"/>
              </w:rPr>
            </w:pPr>
            <w:r w:rsidRPr="009820A1">
              <w:rPr>
                <w:bCs/>
                <w:spacing w:val="-2"/>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right="-108" w:firstLine="34"/>
              <w:jc w:val="center"/>
              <w:rPr>
                <w:bCs/>
                <w:spacing w:val="-2"/>
              </w:rPr>
            </w:pPr>
            <w:r w:rsidRPr="009820A1">
              <w:rPr>
                <w:bCs/>
                <w:spacing w:val="-2"/>
              </w:rPr>
              <w:t>Рекомендуемый минимальный оклад</w:t>
            </w:r>
          </w:p>
        </w:tc>
      </w:tr>
      <w:tr w:rsidR="00820EFF" w:rsidRPr="009820A1" w:rsidTr="00E26D01">
        <w:trPr>
          <w:trHeight w:val="481"/>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r>
      <w:tr w:rsidR="00820EFF" w:rsidRPr="009820A1" w:rsidTr="00E26D01">
        <w:trPr>
          <w:trHeight w:val="143"/>
        </w:trPr>
        <w:tc>
          <w:tcPr>
            <w:tcW w:w="21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rPr>
                <w:spacing w:val="-2"/>
              </w:rPr>
            </w:pPr>
            <w:r w:rsidRPr="009820A1">
              <w:rPr>
                <w:spacing w:val="-2"/>
              </w:rPr>
              <w:t>1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hd w:val="clear" w:color="auto" w:fill="FFFFFF"/>
              <w:tabs>
                <w:tab w:val="left" w:pos="120"/>
                <w:tab w:val="left" w:pos="2928"/>
              </w:tabs>
              <w:ind w:firstLine="34"/>
              <w:rPr>
                <w:spacing w:val="-11"/>
              </w:rPr>
            </w:pPr>
            <w:r w:rsidRPr="009820A1">
              <w:rPr>
                <w:spacing w:val="-2"/>
              </w:rPr>
              <w:t xml:space="preserve">Вожатый; помощник воспитателя; секретарь учебной части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spacing w:before="168"/>
              <w:ind w:firstLine="34"/>
              <w:jc w:val="center"/>
              <w:rPr>
                <w:spacing w:val="-2"/>
              </w:rPr>
            </w:pPr>
            <w:r w:rsidRPr="009820A1">
              <w:rPr>
                <w:spacing w:val="-2"/>
              </w:rPr>
              <w:t>13 800</w:t>
            </w:r>
          </w:p>
        </w:tc>
      </w:tr>
    </w:tbl>
    <w:p w:rsidR="00820EFF" w:rsidRPr="009820A1" w:rsidRDefault="00820EFF" w:rsidP="00820EFF">
      <w:pPr>
        <w:shd w:val="clear" w:color="auto" w:fill="FFFFFF"/>
        <w:spacing w:before="168"/>
        <w:jc w:val="center"/>
        <w:rPr>
          <w:bCs/>
          <w:spacing w:val="-1"/>
        </w:rPr>
      </w:pPr>
      <w:r w:rsidRPr="009820A1">
        <w:rPr>
          <w:bCs/>
          <w:spacing w:val="-2"/>
        </w:rPr>
        <w:t xml:space="preserve">8. Профессиональная квалификационная группа должностей работников </w:t>
      </w:r>
      <w:r w:rsidRPr="009820A1">
        <w:rPr>
          <w:bCs/>
          <w:spacing w:val="-1"/>
        </w:rPr>
        <w:t>учебно-вспомогательного персонала второго уровня (№ 216н)</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5968"/>
        <w:gridCol w:w="1701"/>
      </w:tblGrid>
      <w:tr w:rsidR="00820EFF" w:rsidRPr="009820A1" w:rsidTr="00E26D01">
        <w:trPr>
          <w:trHeight w:val="481"/>
        </w:trPr>
        <w:tc>
          <w:tcPr>
            <w:tcW w:w="2112"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jc w:val="center"/>
              <w:rPr>
                <w:bCs/>
                <w:spacing w:val="-2"/>
              </w:rPr>
            </w:pPr>
            <w:r w:rsidRPr="009820A1">
              <w:rPr>
                <w:bCs/>
                <w:spacing w:val="-2"/>
              </w:rPr>
              <w:t>Квалификационные уровни</w:t>
            </w:r>
          </w:p>
        </w:tc>
        <w:tc>
          <w:tcPr>
            <w:tcW w:w="5969"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jc w:val="center"/>
              <w:rPr>
                <w:bCs/>
                <w:spacing w:val="-2"/>
              </w:rPr>
            </w:pPr>
            <w:r w:rsidRPr="009820A1">
              <w:rPr>
                <w:bCs/>
                <w:spacing w:val="-2"/>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right="-108" w:firstLine="34"/>
              <w:jc w:val="center"/>
              <w:rPr>
                <w:bCs/>
                <w:spacing w:val="-2"/>
              </w:rPr>
            </w:pPr>
            <w:r w:rsidRPr="009820A1">
              <w:rPr>
                <w:bCs/>
                <w:spacing w:val="-2"/>
              </w:rPr>
              <w:t>Рекомендуемый минимальный оклад</w:t>
            </w:r>
          </w:p>
        </w:tc>
      </w:tr>
      <w:tr w:rsidR="00820EFF" w:rsidRPr="009820A1" w:rsidTr="00E26D01">
        <w:trPr>
          <w:trHeight w:val="481"/>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r>
      <w:tr w:rsidR="00820EFF" w:rsidRPr="009820A1" w:rsidTr="00E26D01">
        <w:trPr>
          <w:trHeight w:val="143"/>
        </w:trPr>
        <w:tc>
          <w:tcPr>
            <w:tcW w:w="21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rPr>
                <w:spacing w:val="-2"/>
              </w:rPr>
            </w:pPr>
            <w:r w:rsidRPr="009820A1">
              <w:rPr>
                <w:spacing w:val="-2"/>
              </w:rPr>
              <w:t>1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hd w:val="clear" w:color="auto" w:fill="FFFFFF"/>
              <w:tabs>
                <w:tab w:val="left" w:pos="120"/>
                <w:tab w:val="left" w:pos="2928"/>
              </w:tabs>
              <w:ind w:firstLine="34"/>
              <w:rPr>
                <w:spacing w:val="-11"/>
              </w:rPr>
            </w:pPr>
            <w:r w:rsidRPr="009820A1">
              <w:rPr>
                <w:spacing w:val="-2"/>
              </w:rPr>
              <w:t>Дежурный по режиму; младший воспитатель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spacing w:before="168"/>
              <w:ind w:firstLine="34"/>
              <w:jc w:val="center"/>
              <w:rPr>
                <w:spacing w:val="-2"/>
              </w:rPr>
            </w:pPr>
            <w:r w:rsidRPr="009820A1">
              <w:rPr>
                <w:spacing w:val="-2"/>
              </w:rPr>
              <w:t>13 900</w:t>
            </w:r>
          </w:p>
        </w:tc>
      </w:tr>
      <w:tr w:rsidR="00820EFF" w:rsidRPr="009820A1" w:rsidTr="00E26D01">
        <w:trPr>
          <w:trHeight w:val="143"/>
        </w:trPr>
        <w:tc>
          <w:tcPr>
            <w:tcW w:w="21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rPr>
                <w:spacing w:val="-2"/>
              </w:rPr>
            </w:pPr>
            <w:r w:rsidRPr="009820A1">
              <w:rPr>
                <w:spacing w:val="-2"/>
              </w:rPr>
              <w:t>2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hd w:val="clear" w:color="auto" w:fill="FFFFFF"/>
              <w:tabs>
                <w:tab w:val="left" w:pos="120"/>
                <w:tab w:val="left" w:pos="2928"/>
              </w:tabs>
              <w:ind w:firstLine="34"/>
              <w:rPr>
                <w:spacing w:val="-2"/>
              </w:rPr>
            </w:pPr>
            <w:r w:rsidRPr="009820A1">
              <w:rPr>
                <w:spacing w:val="-2"/>
              </w:rPr>
              <w:t>Диспетчер образовательного учреждения; старший дежурный по режиму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spacing w:before="168"/>
              <w:ind w:firstLine="34"/>
              <w:jc w:val="center"/>
              <w:rPr>
                <w:spacing w:val="-2"/>
              </w:rPr>
            </w:pPr>
            <w:r w:rsidRPr="009820A1">
              <w:rPr>
                <w:spacing w:val="-2"/>
              </w:rPr>
              <w:t>13 950</w:t>
            </w:r>
          </w:p>
        </w:tc>
      </w:tr>
    </w:tbl>
    <w:p w:rsidR="00820EFF" w:rsidRPr="009820A1" w:rsidRDefault="00820EFF" w:rsidP="00820EFF">
      <w:pPr>
        <w:shd w:val="clear" w:color="auto" w:fill="FFFFFF"/>
        <w:jc w:val="center"/>
        <w:rPr>
          <w:bCs/>
          <w:spacing w:val="-1"/>
        </w:rPr>
      </w:pPr>
      <w:r w:rsidRPr="009820A1">
        <w:rPr>
          <w:bCs/>
          <w:spacing w:val="-2"/>
        </w:rPr>
        <w:t xml:space="preserve">9. Профессиональная квалификационная группа должностей работников административно-хозяйственного и </w:t>
      </w:r>
      <w:r w:rsidRPr="009820A1">
        <w:rPr>
          <w:bCs/>
          <w:spacing w:val="-1"/>
        </w:rPr>
        <w:t>учебно-вспомогательного персонала</w:t>
      </w:r>
    </w:p>
    <w:p w:rsidR="00820EFF" w:rsidRPr="009820A1" w:rsidRDefault="00820EFF" w:rsidP="00820EFF">
      <w:pPr>
        <w:shd w:val="clear" w:color="auto" w:fill="FFFFFF"/>
        <w:jc w:val="center"/>
        <w:rPr>
          <w:bCs/>
          <w:spacing w:val="-1"/>
        </w:rPr>
      </w:pPr>
      <w:r w:rsidRPr="009820A1">
        <w:rPr>
          <w:bCs/>
          <w:spacing w:val="-1"/>
        </w:rPr>
        <w:t xml:space="preserve"> (№ 217н)</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3"/>
        <w:gridCol w:w="5826"/>
        <w:gridCol w:w="1701"/>
      </w:tblGrid>
      <w:tr w:rsidR="00820EFF" w:rsidRPr="009820A1" w:rsidTr="00E26D01">
        <w:trPr>
          <w:trHeight w:val="481"/>
        </w:trPr>
        <w:tc>
          <w:tcPr>
            <w:tcW w:w="2254"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jc w:val="center"/>
              <w:rPr>
                <w:bCs/>
                <w:spacing w:val="-2"/>
              </w:rPr>
            </w:pPr>
            <w:r w:rsidRPr="009820A1">
              <w:rPr>
                <w:bCs/>
                <w:spacing w:val="-2"/>
              </w:rPr>
              <w:t>Квалификационные уровни</w:t>
            </w:r>
          </w:p>
        </w:tc>
        <w:tc>
          <w:tcPr>
            <w:tcW w:w="5827"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jc w:val="center"/>
              <w:rPr>
                <w:bCs/>
                <w:spacing w:val="-2"/>
              </w:rPr>
            </w:pPr>
            <w:r w:rsidRPr="009820A1">
              <w:rPr>
                <w:bCs/>
                <w:spacing w:val="-2"/>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jc w:val="center"/>
              <w:rPr>
                <w:bCs/>
                <w:spacing w:val="-2"/>
              </w:rPr>
            </w:pPr>
            <w:r w:rsidRPr="009820A1">
              <w:rPr>
                <w:bCs/>
                <w:spacing w:val="-2"/>
              </w:rPr>
              <w:t>Рекомендуемый минимальный оклад</w:t>
            </w:r>
          </w:p>
        </w:tc>
      </w:tr>
      <w:tr w:rsidR="00820EFF" w:rsidRPr="009820A1" w:rsidTr="00E26D01">
        <w:trPr>
          <w:trHeight w:val="481"/>
        </w:trPr>
        <w:tc>
          <w:tcPr>
            <w:tcW w:w="2254"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c>
          <w:tcPr>
            <w:tcW w:w="5827"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r>
      <w:tr w:rsidR="00820EFF" w:rsidRPr="009820A1" w:rsidTr="00E26D01">
        <w:trPr>
          <w:trHeight w:val="143"/>
        </w:trPr>
        <w:tc>
          <w:tcPr>
            <w:tcW w:w="225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rPr>
                <w:spacing w:val="-2"/>
              </w:rPr>
            </w:pPr>
            <w:r w:rsidRPr="009820A1">
              <w:rPr>
                <w:spacing w:val="-2"/>
              </w:rPr>
              <w:t>1 квалификационный уровень</w:t>
            </w:r>
          </w:p>
        </w:tc>
        <w:tc>
          <w:tcPr>
            <w:tcW w:w="582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hd w:val="clear" w:color="auto" w:fill="FFFFFF"/>
              <w:tabs>
                <w:tab w:val="left" w:pos="120"/>
                <w:tab w:val="left" w:pos="2928"/>
              </w:tabs>
              <w:ind w:firstLine="34"/>
              <w:rPr>
                <w:spacing w:val="-11"/>
              </w:rPr>
            </w:pPr>
            <w:r w:rsidRPr="009820A1">
              <w:rPr>
                <w:spacing w:val="-10"/>
              </w:rPr>
              <w:t>Диспетчер факультета; специалист по учебно-методической работе; учебный мастер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spacing w:before="168"/>
              <w:ind w:firstLine="34"/>
              <w:jc w:val="center"/>
              <w:rPr>
                <w:spacing w:val="-2"/>
              </w:rPr>
            </w:pPr>
            <w:r w:rsidRPr="009820A1">
              <w:rPr>
                <w:spacing w:val="-2"/>
              </w:rPr>
              <w:t>13 900</w:t>
            </w:r>
          </w:p>
        </w:tc>
      </w:tr>
      <w:tr w:rsidR="00820EFF" w:rsidRPr="009820A1" w:rsidTr="00E26D01">
        <w:trPr>
          <w:trHeight w:val="529"/>
        </w:trPr>
        <w:tc>
          <w:tcPr>
            <w:tcW w:w="225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rPr>
                <w:spacing w:val="-2"/>
              </w:rPr>
            </w:pPr>
            <w:r w:rsidRPr="009820A1">
              <w:rPr>
                <w:spacing w:val="-2"/>
              </w:rPr>
              <w:t>2 квалификационный уровень</w:t>
            </w:r>
          </w:p>
        </w:tc>
        <w:tc>
          <w:tcPr>
            <w:tcW w:w="582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rPr>
                <w:spacing w:val="-2"/>
              </w:rPr>
            </w:pPr>
            <w:r w:rsidRPr="009820A1">
              <w:rPr>
                <w:spacing w:val="-10"/>
              </w:rPr>
              <w:t xml:space="preserve">Специалист по учебно-методической работе </w:t>
            </w:r>
            <w:r w:rsidRPr="009820A1">
              <w:rPr>
                <w:spacing w:val="-10"/>
                <w:lang w:val="en-US"/>
              </w:rPr>
              <w:t>II</w:t>
            </w:r>
            <w:r w:rsidRPr="009820A1">
              <w:rPr>
                <w:spacing w:val="-10"/>
              </w:rPr>
              <w:t xml:space="preserve"> кате</w:t>
            </w:r>
            <w:r w:rsidRPr="009820A1">
              <w:rPr>
                <w:spacing w:val="-12"/>
              </w:rPr>
              <w:t>гории; старший диспетчер факультета; учебный мас</w:t>
            </w:r>
            <w:r w:rsidRPr="009820A1">
              <w:rPr>
                <w:spacing w:val="-17"/>
              </w:rPr>
              <w:t xml:space="preserve">тер </w:t>
            </w:r>
            <w:r w:rsidRPr="009820A1">
              <w:rPr>
                <w:spacing w:val="-17"/>
                <w:lang w:val="en-US"/>
              </w:rPr>
              <w:t>II</w:t>
            </w:r>
            <w:r w:rsidRPr="009820A1">
              <w:rPr>
                <w:spacing w:val="-17"/>
              </w:rPr>
              <w:t xml:space="preserve"> категории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pacing w:before="154"/>
              <w:ind w:firstLine="34"/>
              <w:jc w:val="center"/>
              <w:rPr>
                <w:spacing w:val="-2"/>
              </w:rPr>
            </w:pPr>
            <w:r w:rsidRPr="009820A1">
              <w:rPr>
                <w:spacing w:val="-2"/>
              </w:rPr>
              <w:t>13 950</w:t>
            </w:r>
          </w:p>
        </w:tc>
      </w:tr>
      <w:tr w:rsidR="00820EFF" w:rsidRPr="009820A1" w:rsidTr="00E26D01">
        <w:trPr>
          <w:trHeight w:val="603"/>
        </w:trPr>
        <w:tc>
          <w:tcPr>
            <w:tcW w:w="2254"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rPr>
                <w:spacing w:val="-2"/>
              </w:rPr>
            </w:pPr>
            <w:r w:rsidRPr="009820A1">
              <w:rPr>
                <w:spacing w:val="-2"/>
              </w:rPr>
              <w:t>3 квалификационный уровень</w:t>
            </w:r>
          </w:p>
        </w:tc>
        <w:tc>
          <w:tcPr>
            <w:tcW w:w="582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hd w:val="clear" w:color="auto" w:fill="FFFFFF"/>
              <w:tabs>
                <w:tab w:val="left" w:pos="120"/>
                <w:tab w:val="left" w:pos="2942"/>
              </w:tabs>
              <w:ind w:firstLine="34"/>
            </w:pPr>
            <w:r w:rsidRPr="009820A1">
              <w:rPr>
                <w:spacing w:val="-12"/>
              </w:rPr>
              <w:t xml:space="preserve">Специалист по учебно-методической работе </w:t>
            </w:r>
            <w:r w:rsidRPr="009820A1">
              <w:rPr>
                <w:spacing w:val="-12"/>
                <w:lang w:val="en-US"/>
              </w:rPr>
              <w:t>I</w:t>
            </w:r>
            <w:r w:rsidRPr="009820A1">
              <w:rPr>
                <w:spacing w:val="-12"/>
              </w:rPr>
              <w:t xml:space="preserve"> катего</w:t>
            </w:r>
            <w:r w:rsidRPr="009820A1">
              <w:rPr>
                <w:spacing w:val="-11"/>
              </w:rPr>
              <w:t xml:space="preserve">рии; учебный мастер </w:t>
            </w:r>
            <w:r w:rsidRPr="009820A1">
              <w:rPr>
                <w:spacing w:val="-11"/>
                <w:lang w:val="en-US"/>
              </w:rPr>
              <w:t>I</w:t>
            </w:r>
            <w:r w:rsidRPr="009820A1">
              <w:rPr>
                <w:spacing w:val="-11"/>
              </w:rPr>
              <w:t xml:space="preserve"> категории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pacing w:before="154"/>
              <w:ind w:firstLine="34"/>
              <w:jc w:val="center"/>
              <w:rPr>
                <w:spacing w:val="-2"/>
              </w:rPr>
            </w:pPr>
            <w:r w:rsidRPr="009820A1">
              <w:rPr>
                <w:spacing w:val="-2"/>
              </w:rPr>
              <w:t>14 000</w:t>
            </w:r>
          </w:p>
        </w:tc>
      </w:tr>
    </w:tbl>
    <w:p w:rsidR="00820EFF" w:rsidRPr="009820A1" w:rsidRDefault="00820EFF" w:rsidP="00820EFF">
      <w:pPr>
        <w:shd w:val="clear" w:color="auto" w:fill="FFFFFF"/>
        <w:ind w:right="576"/>
        <w:jc w:val="center"/>
        <w:rPr>
          <w:bCs/>
          <w:spacing w:val="-1"/>
        </w:rPr>
      </w:pPr>
      <w:r w:rsidRPr="009820A1">
        <w:rPr>
          <w:bCs/>
          <w:spacing w:val="-2"/>
        </w:rPr>
        <w:t xml:space="preserve">10. Профессиональная квалификационная группа должностей </w:t>
      </w:r>
      <w:r w:rsidRPr="009820A1">
        <w:rPr>
          <w:bCs/>
          <w:spacing w:val="1"/>
        </w:rPr>
        <w:t xml:space="preserve">педагогических работников </w:t>
      </w:r>
      <w:r w:rsidRPr="009820A1">
        <w:rPr>
          <w:bCs/>
          <w:spacing w:val="-1"/>
        </w:rPr>
        <w:t>(№ 216н)</w:t>
      </w:r>
    </w:p>
    <w:tbl>
      <w:tblPr>
        <w:tblpPr w:leftFromText="180" w:rightFromText="180" w:vertAnchor="text" w:horzAnchor="page" w:tblpX="1986" w:tblpY="43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5808"/>
        <w:gridCol w:w="1700"/>
      </w:tblGrid>
      <w:tr w:rsidR="00820EFF" w:rsidRPr="009820A1" w:rsidTr="00E26D01">
        <w:trPr>
          <w:trHeight w:val="481"/>
        </w:trPr>
        <w:tc>
          <w:tcPr>
            <w:tcW w:w="2093"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rPr>
                <w:bCs/>
                <w:spacing w:val="-2"/>
              </w:rPr>
            </w:pPr>
            <w:r w:rsidRPr="009820A1">
              <w:rPr>
                <w:bCs/>
                <w:spacing w:val="-2"/>
              </w:rPr>
              <w:t>Квалификационные уровни</w:t>
            </w:r>
          </w:p>
        </w:tc>
        <w:tc>
          <w:tcPr>
            <w:tcW w:w="5812"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rPr>
                <w:bCs/>
                <w:spacing w:val="-2"/>
              </w:rPr>
            </w:pPr>
            <w:r w:rsidRPr="009820A1">
              <w:rPr>
                <w:bCs/>
                <w:spacing w:val="-2"/>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rPr>
                <w:bCs/>
                <w:spacing w:val="-2"/>
              </w:rPr>
            </w:pPr>
            <w:r w:rsidRPr="009820A1">
              <w:rPr>
                <w:bCs/>
                <w:spacing w:val="-2"/>
              </w:rPr>
              <w:t>Рекомендуемый минимальный оклад</w:t>
            </w:r>
          </w:p>
        </w:tc>
      </w:tr>
      <w:tr w:rsidR="00820EFF" w:rsidRPr="009820A1" w:rsidTr="00E26D01">
        <w:trPr>
          <w:trHeight w:val="48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r>
      <w:tr w:rsidR="00820EFF" w:rsidRPr="009820A1" w:rsidTr="00E26D01">
        <w:trPr>
          <w:trHeight w:val="48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r>
      <w:tr w:rsidR="00820EFF" w:rsidRPr="009820A1" w:rsidTr="00E26D01">
        <w:trPr>
          <w:trHeight w:val="143"/>
        </w:trPr>
        <w:tc>
          <w:tcPr>
            <w:tcW w:w="209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tabs>
                <w:tab w:val="left" w:pos="202"/>
                <w:tab w:val="left" w:pos="2218"/>
              </w:tabs>
              <w:spacing w:before="34"/>
              <w:rPr>
                <w:spacing w:val="-1"/>
              </w:rPr>
            </w:pPr>
            <w:r w:rsidRPr="009820A1">
              <w:rPr>
                <w:spacing w:val="-2"/>
              </w:rPr>
              <w:t>1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tabs>
                <w:tab w:val="left" w:pos="202"/>
                <w:tab w:val="left" w:pos="2218"/>
              </w:tabs>
              <w:spacing w:before="34"/>
              <w:rPr>
                <w:spacing w:val="-1"/>
              </w:rPr>
            </w:pPr>
            <w:r w:rsidRPr="009820A1">
              <w:rPr>
                <w:spacing w:val="-1"/>
              </w:rPr>
              <w:t>Инструктор по труду; инструктор по физической культуре;</w:t>
            </w:r>
            <w:r w:rsidRPr="009820A1">
              <w:rPr>
                <w:spacing w:val="-10"/>
              </w:rPr>
              <w:t xml:space="preserve"> музыкальный руководитель; старший вожатый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spacing w:before="168"/>
              <w:jc w:val="center"/>
              <w:rPr>
                <w:spacing w:val="-2"/>
              </w:rPr>
            </w:pPr>
            <w:r w:rsidRPr="009820A1">
              <w:rPr>
                <w:spacing w:val="-2"/>
              </w:rPr>
              <w:t>14 800</w:t>
            </w:r>
          </w:p>
        </w:tc>
      </w:tr>
      <w:tr w:rsidR="00820EFF" w:rsidRPr="009820A1" w:rsidTr="00E26D01">
        <w:trPr>
          <w:trHeight w:val="699"/>
        </w:trPr>
        <w:tc>
          <w:tcPr>
            <w:tcW w:w="209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tabs>
                <w:tab w:val="left" w:pos="202"/>
                <w:tab w:val="left" w:pos="2218"/>
              </w:tabs>
              <w:spacing w:before="34"/>
              <w:rPr>
                <w:spacing w:val="-1"/>
              </w:rPr>
            </w:pPr>
            <w:r w:rsidRPr="009820A1">
              <w:rPr>
                <w:spacing w:val="-2"/>
              </w:rPr>
              <w:t>2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tabs>
                <w:tab w:val="left" w:pos="202"/>
                <w:tab w:val="left" w:pos="2218"/>
              </w:tabs>
              <w:spacing w:before="34"/>
              <w:rPr>
                <w:spacing w:val="-1"/>
              </w:rPr>
            </w:pPr>
            <w:r w:rsidRPr="009820A1">
              <w:rPr>
                <w:spacing w:val="-8"/>
              </w:rPr>
              <w:t xml:space="preserve">Инструктор-методист; концертмейстер; педагог дополнительного образования; педагог-организатор; социальный педагог; </w:t>
            </w:r>
            <w:r w:rsidRPr="009820A1">
              <w:rPr>
                <w:spacing w:val="-10"/>
              </w:rPr>
              <w:t xml:space="preserve">тренер-преподаватель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pacing w:before="154"/>
              <w:jc w:val="center"/>
              <w:rPr>
                <w:spacing w:val="-2"/>
              </w:rPr>
            </w:pPr>
            <w:r w:rsidRPr="009820A1">
              <w:rPr>
                <w:spacing w:val="-2"/>
              </w:rPr>
              <w:t>14 900</w:t>
            </w:r>
          </w:p>
        </w:tc>
      </w:tr>
      <w:tr w:rsidR="00820EFF" w:rsidRPr="009820A1" w:rsidTr="00E26D01">
        <w:trPr>
          <w:trHeight w:val="273"/>
        </w:trPr>
        <w:tc>
          <w:tcPr>
            <w:tcW w:w="209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tabs>
                <w:tab w:val="left" w:pos="202"/>
                <w:tab w:val="left" w:pos="2218"/>
              </w:tabs>
              <w:spacing w:before="34"/>
              <w:rPr>
                <w:spacing w:val="-1"/>
              </w:rPr>
            </w:pPr>
            <w:r w:rsidRPr="009820A1">
              <w:rPr>
                <w:spacing w:val="-2"/>
              </w:rPr>
              <w:t>3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tabs>
                <w:tab w:val="left" w:pos="202"/>
                <w:tab w:val="left" w:pos="2218"/>
              </w:tabs>
              <w:spacing w:before="34"/>
            </w:pPr>
            <w:r w:rsidRPr="009820A1">
              <w:t>Воспитатель; мастер производственного обучения; методист; старший  инструктор-методист; педагог-психолог; старший педагог дополнительного образования; старший тренер-преподаватель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pacing w:before="154"/>
              <w:jc w:val="center"/>
              <w:rPr>
                <w:spacing w:val="-2"/>
              </w:rPr>
            </w:pPr>
            <w:r w:rsidRPr="009820A1">
              <w:rPr>
                <w:spacing w:val="-2"/>
              </w:rPr>
              <w:t>15 100</w:t>
            </w:r>
          </w:p>
        </w:tc>
      </w:tr>
      <w:tr w:rsidR="00820EFF" w:rsidRPr="009820A1" w:rsidTr="00E26D01">
        <w:trPr>
          <w:trHeight w:val="422"/>
        </w:trPr>
        <w:tc>
          <w:tcPr>
            <w:tcW w:w="209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tabs>
                <w:tab w:val="left" w:pos="202"/>
                <w:tab w:val="left" w:pos="2218"/>
              </w:tabs>
              <w:spacing w:before="34"/>
              <w:rPr>
                <w:spacing w:val="-1"/>
              </w:rPr>
            </w:pPr>
            <w:r w:rsidRPr="009820A1">
              <w:rPr>
                <w:spacing w:val="-2"/>
              </w:rPr>
              <w:t>4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tabs>
                <w:tab w:val="left" w:pos="202"/>
                <w:tab w:val="left" w:pos="2218"/>
              </w:tabs>
              <w:spacing w:before="34"/>
              <w:rPr>
                <w:spacing w:val="-1"/>
              </w:rPr>
            </w:pPr>
            <w:r w:rsidRPr="009820A1">
              <w:rPr>
                <w:spacing w:val="-7"/>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учитель; тьютор; педагог-библиотекарь учитель-дефектолог; учитель-логопед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pacing w:before="154"/>
              <w:jc w:val="center"/>
              <w:rPr>
                <w:spacing w:val="-2"/>
              </w:rPr>
            </w:pPr>
            <w:r w:rsidRPr="009820A1">
              <w:rPr>
                <w:spacing w:val="-2"/>
              </w:rPr>
              <w:t>15 200</w:t>
            </w:r>
          </w:p>
        </w:tc>
      </w:tr>
    </w:tbl>
    <w:p w:rsidR="00820EFF" w:rsidRPr="009820A1" w:rsidRDefault="00820EFF" w:rsidP="00820EFF">
      <w:pPr>
        <w:shd w:val="clear" w:color="auto" w:fill="FFFFFF"/>
        <w:spacing w:before="158"/>
        <w:jc w:val="center"/>
        <w:rPr>
          <w:bCs/>
        </w:rPr>
      </w:pPr>
      <w:r w:rsidRPr="009820A1">
        <w:rPr>
          <w:bCs/>
          <w:spacing w:val="-2"/>
        </w:rPr>
        <w:t xml:space="preserve">Профессиональная квалификационная группа должностей руководителей </w:t>
      </w:r>
      <w:r w:rsidRPr="009820A1">
        <w:rPr>
          <w:bCs/>
        </w:rPr>
        <w:t>структурных подразделений (№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1"/>
        <w:gridCol w:w="5506"/>
        <w:gridCol w:w="1844"/>
      </w:tblGrid>
      <w:tr w:rsidR="00820EFF" w:rsidRPr="009820A1" w:rsidTr="00E26D01">
        <w:trPr>
          <w:trHeight w:val="481"/>
        </w:trPr>
        <w:tc>
          <w:tcPr>
            <w:tcW w:w="1066" w:type="pct"/>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rPr>
                <w:bCs/>
                <w:spacing w:val="-2"/>
              </w:rPr>
            </w:pPr>
            <w:r w:rsidRPr="009820A1">
              <w:rPr>
                <w:bCs/>
                <w:spacing w:val="-2"/>
              </w:rPr>
              <w:t>Квалификационные уровни</w:t>
            </w:r>
          </w:p>
        </w:tc>
        <w:tc>
          <w:tcPr>
            <w:tcW w:w="3064" w:type="pct"/>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rPr>
                <w:bCs/>
                <w:spacing w:val="-2"/>
              </w:rPr>
            </w:pPr>
            <w:r w:rsidRPr="009820A1">
              <w:rPr>
                <w:bCs/>
                <w:spacing w:val="-2"/>
              </w:rPr>
              <w:t>Должности, отнесенные к квалификационным уровням</w:t>
            </w:r>
          </w:p>
        </w:tc>
        <w:tc>
          <w:tcPr>
            <w:tcW w:w="870" w:type="pct"/>
            <w:vMerge w:val="restar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rPr>
                <w:bCs/>
                <w:spacing w:val="-2"/>
              </w:rPr>
            </w:pPr>
            <w:r w:rsidRPr="009820A1">
              <w:rPr>
                <w:bCs/>
                <w:spacing w:val="-2"/>
              </w:rPr>
              <w:t>Рекомендуемый минимальный оклад</w:t>
            </w:r>
          </w:p>
        </w:tc>
      </w:tr>
      <w:tr w:rsidR="00820EFF" w:rsidRPr="009820A1" w:rsidTr="00E26D01">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rPr>
                <w:bCs/>
                <w:spacing w:val="-2"/>
              </w:rPr>
            </w:pPr>
          </w:p>
        </w:tc>
      </w:tr>
      <w:tr w:rsidR="00820EFF" w:rsidRPr="009820A1" w:rsidTr="00E26D01">
        <w:trPr>
          <w:trHeight w:val="143"/>
        </w:trPr>
        <w:tc>
          <w:tcPr>
            <w:tcW w:w="1066" w:type="pc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tabs>
                <w:tab w:val="left" w:pos="202"/>
                <w:tab w:val="left" w:pos="2218"/>
              </w:tabs>
              <w:spacing w:before="34"/>
              <w:rPr>
                <w:spacing w:val="-1"/>
              </w:rPr>
            </w:pPr>
            <w:r w:rsidRPr="009820A1">
              <w:rPr>
                <w:spacing w:val="-2"/>
              </w:rPr>
              <w:t>1 квалификационный уровень</w:t>
            </w:r>
          </w:p>
        </w:tc>
        <w:tc>
          <w:tcPr>
            <w:tcW w:w="3064" w:type="pc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hd w:val="clear" w:color="auto" w:fill="FFFFFF"/>
              <w:tabs>
                <w:tab w:val="left" w:pos="211"/>
                <w:tab w:val="left" w:pos="2237"/>
              </w:tabs>
              <w:spacing w:before="19"/>
            </w:pPr>
            <w:r w:rsidRPr="009820A1">
              <w:rPr>
                <w:spacing w:val="-10"/>
              </w:rPr>
              <w:t>Заведующий (начальник) структурным подразделением:  каби</w:t>
            </w:r>
            <w:r w:rsidRPr="009820A1">
              <w:rPr>
                <w:spacing w:val="-2"/>
              </w:rPr>
              <w:t>нетом, лабораторией, отделом, отделением, сектором, учебно-</w:t>
            </w:r>
            <w:r w:rsidRPr="009820A1">
              <w:rPr>
                <w:spacing w:val="-9"/>
              </w:rPr>
              <w:t>консультативным  пунктом,  учебной (учебно-производствен</w:t>
            </w:r>
            <w:r w:rsidRPr="009820A1">
              <w:rPr>
                <w:spacing w:val="-9"/>
              </w:rPr>
              <w:softHyphen/>
            </w:r>
            <w:r w:rsidRPr="009820A1">
              <w:rPr>
                <w:spacing w:val="-8"/>
              </w:rPr>
              <w:t>ной) мастерской и другими структурными подразделениями (кроме должностей руководителей структурных подразделений, отнесенных ко  2 квалификационному уровню)</w:t>
            </w:r>
          </w:p>
        </w:tc>
        <w:tc>
          <w:tcPr>
            <w:tcW w:w="870"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spacing w:before="168"/>
              <w:jc w:val="center"/>
              <w:rPr>
                <w:spacing w:val="-2"/>
              </w:rPr>
            </w:pPr>
            <w:r w:rsidRPr="009820A1">
              <w:rPr>
                <w:spacing w:val="-2"/>
              </w:rPr>
              <w:t>14 100</w:t>
            </w:r>
          </w:p>
        </w:tc>
      </w:tr>
      <w:tr w:rsidR="00820EFF" w:rsidRPr="009820A1" w:rsidTr="00E26D01">
        <w:trPr>
          <w:trHeight w:val="2417"/>
        </w:trPr>
        <w:tc>
          <w:tcPr>
            <w:tcW w:w="1066" w:type="pc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tabs>
                <w:tab w:val="left" w:pos="202"/>
                <w:tab w:val="left" w:pos="2218"/>
              </w:tabs>
              <w:spacing w:before="34"/>
              <w:rPr>
                <w:spacing w:val="-1"/>
              </w:rPr>
            </w:pPr>
            <w:r w:rsidRPr="009820A1">
              <w:rPr>
                <w:spacing w:val="-2"/>
              </w:rPr>
              <w:t>2 квалификационный уровень</w:t>
            </w:r>
          </w:p>
        </w:tc>
        <w:tc>
          <w:tcPr>
            <w:tcW w:w="3064" w:type="pc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tabs>
                <w:tab w:val="left" w:pos="211"/>
                <w:tab w:val="left" w:pos="2237"/>
              </w:tabs>
              <w:spacing w:before="19"/>
              <w:rPr>
                <w:spacing w:val="-8"/>
              </w:rPr>
            </w:pPr>
            <w:r w:rsidRPr="009820A1">
              <w:rPr>
                <w:spacing w:val="-10"/>
              </w:rPr>
              <w:t xml:space="preserve">Заведующий (начальник) обособленным структурным подразделением; начальник (заведующий, директор, руководитель,  управляющий): кабинета, лаборатории, отдела, отделения, сектора, </w:t>
            </w:r>
            <w:r w:rsidRPr="009820A1">
              <w:rPr>
                <w:spacing w:val="-8"/>
              </w:rPr>
              <w:t xml:space="preserve">учебно-консультационного пункта, учебной (учебно-производственной) мастерской, учебного хозяйства и других структурных подразделений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 </w:t>
            </w:r>
            <w:r w:rsidRPr="009820A1">
              <w:rPr>
                <w:spacing w:val="-10"/>
              </w:rPr>
              <w:t>старший мастер образовательного учреждения (подразделения)</w:t>
            </w:r>
          </w:p>
        </w:tc>
        <w:tc>
          <w:tcPr>
            <w:tcW w:w="870"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pacing w:before="154"/>
              <w:jc w:val="center"/>
              <w:rPr>
                <w:spacing w:val="-2"/>
              </w:rPr>
            </w:pPr>
            <w:r w:rsidRPr="009820A1">
              <w:rPr>
                <w:spacing w:val="-2"/>
              </w:rPr>
              <w:t>14 300</w:t>
            </w:r>
          </w:p>
        </w:tc>
      </w:tr>
      <w:tr w:rsidR="00820EFF" w:rsidRPr="009820A1" w:rsidTr="00E26D01">
        <w:trPr>
          <w:trHeight w:val="338"/>
        </w:trPr>
        <w:tc>
          <w:tcPr>
            <w:tcW w:w="1066" w:type="pc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tabs>
                <w:tab w:val="left" w:pos="202"/>
                <w:tab w:val="left" w:pos="2218"/>
              </w:tabs>
              <w:spacing w:before="34"/>
              <w:rPr>
                <w:spacing w:val="-1"/>
              </w:rPr>
            </w:pPr>
            <w:r w:rsidRPr="009820A1">
              <w:rPr>
                <w:spacing w:val="-2"/>
              </w:rPr>
              <w:t>3 квалификационный уровень</w:t>
            </w:r>
          </w:p>
        </w:tc>
        <w:tc>
          <w:tcPr>
            <w:tcW w:w="3064" w:type="pct"/>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hd w:val="clear" w:color="auto" w:fill="FFFFFF"/>
              <w:tabs>
                <w:tab w:val="left" w:pos="48"/>
                <w:tab w:val="left" w:pos="2237"/>
              </w:tabs>
              <w:spacing w:before="58"/>
              <w:ind w:left="86"/>
              <w:rPr>
                <w:spacing w:val="-7"/>
              </w:rPr>
            </w:pPr>
            <w:r w:rsidRPr="009820A1">
              <w:rPr>
                <w:spacing w:val="-7"/>
              </w:rPr>
              <w:t xml:space="preserve">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 </w:t>
            </w:r>
          </w:p>
        </w:tc>
        <w:tc>
          <w:tcPr>
            <w:tcW w:w="870" w:type="pct"/>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pacing w:before="154"/>
              <w:jc w:val="center"/>
              <w:rPr>
                <w:spacing w:val="-2"/>
              </w:rPr>
            </w:pPr>
            <w:r w:rsidRPr="009820A1">
              <w:rPr>
                <w:spacing w:val="-2"/>
              </w:rPr>
              <w:t>14 500</w:t>
            </w:r>
          </w:p>
        </w:tc>
      </w:tr>
    </w:tbl>
    <w:p w:rsidR="00820EFF" w:rsidRPr="009820A1" w:rsidRDefault="00820EFF" w:rsidP="00820EFF">
      <w:pPr>
        <w:shd w:val="clear" w:color="auto" w:fill="FFFFFF"/>
        <w:jc w:val="center"/>
        <w:rPr>
          <w:bCs/>
          <w:spacing w:val="-2"/>
        </w:rPr>
      </w:pPr>
    </w:p>
    <w:p w:rsidR="00820EFF" w:rsidRPr="009820A1" w:rsidRDefault="00820EFF" w:rsidP="00820EFF">
      <w:pPr>
        <w:shd w:val="clear" w:color="auto" w:fill="FFFFFF"/>
        <w:jc w:val="center"/>
        <w:rPr>
          <w:bCs/>
          <w:spacing w:val="-1"/>
        </w:rPr>
      </w:pPr>
      <w:r w:rsidRPr="009820A1">
        <w:rPr>
          <w:bCs/>
          <w:spacing w:val="-2"/>
        </w:rPr>
        <w:t>12. Профессиональная квалификационная группа должностей профессорско-пре</w:t>
      </w:r>
      <w:r w:rsidRPr="009820A1">
        <w:rPr>
          <w:bCs/>
          <w:spacing w:val="-1"/>
        </w:rPr>
        <w:t>подавательского состава и руководителей структурных подразделений</w:t>
      </w:r>
    </w:p>
    <w:p w:rsidR="00820EFF" w:rsidRPr="009820A1" w:rsidRDefault="00820EFF" w:rsidP="00820EFF">
      <w:pPr>
        <w:shd w:val="clear" w:color="auto" w:fill="FFFFFF"/>
        <w:jc w:val="center"/>
        <w:rPr>
          <w:bCs/>
          <w:spacing w:val="-1"/>
        </w:rPr>
      </w:pPr>
      <w:r w:rsidRPr="009820A1">
        <w:rPr>
          <w:bCs/>
          <w:spacing w:val="-1"/>
        </w:rPr>
        <w:t xml:space="preserve">  (№ 217н)</w:t>
      </w:r>
    </w:p>
    <w:p w:rsidR="00820EFF" w:rsidRPr="009820A1" w:rsidRDefault="00820EFF" w:rsidP="00820EFF">
      <w:pPr>
        <w:shd w:val="clear" w:color="auto" w:fill="FFFFFF"/>
        <w:jc w:val="center"/>
        <w:rPr>
          <w:bCs/>
          <w:spacing w:val="-1"/>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1"/>
        <w:gridCol w:w="1844"/>
        <w:gridCol w:w="4538"/>
        <w:gridCol w:w="1702"/>
      </w:tblGrid>
      <w:tr w:rsidR="00820EFF" w:rsidRPr="009820A1" w:rsidTr="00E26D01">
        <w:trPr>
          <w:trHeight w:val="1398"/>
        </w:trPr>
        <w:tc>
          <w:tcPr>
            <w:tcW w:w="156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pacing w:before="154"/>
              <w:ind w:firstLine="34"/>
              <w:jc w:val="center"/>
              <w:rPr>
                <w:bCs/>
                <w:spacing w:val="-2"/>
              </w:rPr>
            </w:pPr>
            <w:r w:rsidRPr="009820A1">
              <w:rPr>
                <w:bCs/>
                <w:spacing w:val="-2"/>
              </w:rPr>
              <w:t>Квалификационные уровни</w:t>
            </w:r>
          </w:p>
        </w:tc>
        <w:tc>
          <w:tcPr>
            <w:tcW w:w="184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jc w:val="center"/>
              <w:rPr>
                <w:bCs/>
                <w:spacing w:val="-2"/>
              </w:rPr>
            </w:pPr>
            <w:r w:rsidRPr="009820A1">
              <w:rPr>
                <w:bCs/>
              </w:rPr>
              <w:t>Должности профессорско-преподавательского состава, отнесённые к квалификационным уровням</w:t>
            </w:r>
          </w:p>
        </w:tc>
        <w:tc>
          <w:tcPr>
            <w:tcW w:w="453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pacing w:before="154"/>
              <w:ind w:firstLine="34"/>
              <w:jc w:val="center"/>
              <w:rPr>
                <w:bCs/>
                <w:spacing w:val="-2"/>
              </w:rPr>
            </w:pPr>
            <w:r w:rsidRPr="009820A1">
              <w:rPr>
                <w:bCs/>
                <w:spacing w:val="-2"/>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pacing w:before="154"/>
              <w:ind w:firstLine="34"/>
              <w:jc w:val="center"/>
              <w:rPr>
                <w:bCs/>
                <w:spacing w:val="-2"/>
              </w:rPr>
            </w:pPr>
            <w:r w:rsidRPr="009820A1">
              <w:rPr>
                <w:bCs/>
                <w:spacing w:val="-2"/>
              </w:rPr>
              <w:t>Рекомендуемый минимальный оклад</w:t>
            </w:r>
          </w:p>
        </w:tc>
      </w:tr>
      <w:tr w:rsidR="00820EFF" w:rsidRPr="009820A1" w:rsidTr="00E26D01">
        <w:trPr>
          <w:trHeight w:hRule="exact" w:val="2860"/>
        </w:trPr>
        <w:tc>
          <w:tcPr>
            <w:tcW w:w="156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tabs>
                <w:tab w:val="left" w:pos="202"/>
                <w:tab w:val="left" w:pos="2218"/>
              </w:tabs>
              <w:spacing w:before="34"/>
              <w:ind w:firstLine="34"/>
              <w:rPr>
                <w:spacing w:val="-1"/>
              </w:rPr>
            </w:pPr>
            <w:r w:rsidRPr="009820A1">
              <w:rPr>
                <w:spacing w:val="-2"/>
              </w:rPr>
              <w:t>1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pPr>
            <w:r w:rsidRPr="009820A1">
              <w:t>Ассистент; преподаватель</w:t>
            </w:r>
          </w:p>
        </w:tc>
        <w:tc>
          <w:tcPr>
            <w:tcW w:w="453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hd w:val="clear" w:color="auto" w:fill="FFFFFF"/>
              <w:ind w:firstLine="34"/>
              <w:rPr>
                <w:spacing w:val="-1"/>
              </w:rPr>
            </w:pPr>
            <w:r w:rsidRPr="009820A1">
              <w:rPr>
                <w:spacing w:val="-1"/>
              </w:rPr>
              <w:t>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других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spacing w:before="168"/>
              <w:ind w:firstLine="34"/>
              <w:jc w:val="center"/>
              <w:rPr>
                <w:spacing w:val="-2"/>
              </w:rPr>
            </w:pPr>
            <w:r w:rsidRPr="009820A1">
              <w:rPr>
                <w:spacing w:val="-2"/>
              </w:rPr>
              <w:t>15 100</w:t>
            </w:r>
          </w:p>
        </w:tc>
      </w:tr>
      <w:tr w:rsidR="00820EFF" w:rsidRPr="009820A1" w:rsidTr="00E26D01">
        <w:trPr>
          <w:trHeight w:val="338"/>
        </w:trPr>
        <w:tc>
          <w:tcPr>
            <w:tcW w:w="156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tabs>
                <w:tab w:val="left" w:pos="202"/>
                <w:tab w:val="left" w:pos="2218"/>
              </w:tabs>
              <w:spacing w:before="34"/>
              <w:ind w:firstLine="34"/>
              <w:rPr>
                <w:spacing w:val="-1"/>
              </w:rPr>
            </w:pPr>
            <w:r w:rsidRPr="009820A1">
              <w:rPr>
                <w:spacing w:val="-2"/>
              </w:rPr>
              <w:t>2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pPr>
            <w:r w:rsidRPr="009820A1">
              <w:t>Старший преподаватель</w:t>
            </w:r>
          </w:p>
        </w:tc>
        <w:tc>
          <w:tcPr>
            <w:tcW w:w="453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rPr>
                <w:spacing w:val="-8"/>
              </w:rPr>
            </w:pPr>
            <w:r w:rsidRPr="009820A1">
              <w:rPr>
                <w:spacing w:val="-8"/>
              </w:rPr>
              <w:t>Начальник (директор, заведующий, руководитель): второго управления, межкафедральной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pacing w:before="154"/>
              <w:ind w:firstLine="34"/>
              <w:jc w:val="center"/>
              <w:rPr>
                <w:spacing w:val="-2"/>
              </w:rPr>
            </w:pPr>
            <w:r w:rsidRPr="009820A1">
              <w:rPr>
                <w:spacing w:val="-2"/>
              </w:rPr>
              <w:t>15 200</w:t>
            </w:r>
          </w:p>
        </w:tc>
      </w:tr>
      <w:tr w:rsidR="00820EFF" w:rsidRPr="009820A1" w:rsidTr="00E26D01">
        <w:trPr>
          <w:trHeight w:val="273"/>
        </w:trPr>
        <w:tc>
          <w:tcPr>
            <w:tcW w:w="156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tabs>
                <w:tab w:val="left" w:pos="202"/>
                <w:tab w:val="left" w:pos="2218"/>
              </w:tabs>
              <w:spacing w:before="34"/>
              <w:ind w:firstLine="34"/>
              <w:rPr>
                <w:spacing w:val="-1"/>
              </w:rPr>
            </w:pPr>
            <w:r w:rsidRPr="009820A1">
              <w:rPr>
                <w:spacing w:val="-2"/>
              </w:rPr>
              <w:t>3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pPr>
            <w:r w:rsidRPr="009820A1">
              <w:t>Доцент</w:t>
            </w:r>
          </w:p>
        </w:tc>
        <w:tc>
          <w:tcPr>
            <w:tcW w:w="453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rPr>
                <w:spacing w:val="-5"/>
              </w:rPr>
            </w:pPr>
            <w:r w:rsidRPr="009820A1">
              <w:rPr>
                <w:spacing w:val="-5"/>
              </w:rPr>
              <w:t xml:space="preserve">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начального профессионального и (или) среднего профессионального образования, учебного 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поля, учебной типографии, учебной художественной мастерской, учебной теле-, </w:t>
            </w:r>
            <w:r w:rsidRPr="009820A1">
              <w:rPr>
                <w:spacing w:val="-5"/>
              </w:rPr>
              <w:lastRenderedPageBreak/>
              <w:t>фото-, киностудии и других учебных подразделений; начальник управления: аспирантуры (адъюнктуры),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 (или) научно- исследовательских подразделений, вычислительного центра); советник при ректорате; ученый секретарь совета учреждения.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pacing w:before="154"/>
              <w:ind w:firstLine="34"/>
              <w:jc w:val="center"/>
              <w:rPr>
                <w:spacing w:val="-2"/>
              </w:rPr>
            </w:pPr>
            <w:r w:rsidRPr="009820A1">
              <w:rPr>
                <w:spacing w:val="-2"/>
              </w:rPr>
              <w:lastRenderedPageBreak/>
              <w:t>15 300</w:t>
            </w:r>
          </w:p>
        </w:tc>
      </w:tr>
      <w:tr w:rsidR="00820EFF" w:rsidRPr="009820A1" w:rsidTr="00E26D01">
        <w:trPr>
          <w:trHeight w:val="572"/>
        </w:trPr>
        <w:tc>
          <w:tcPr>
            <w:tcW w:w="156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tabs>
                <w:tab w:val="left" w:pos="202"/>
                <w:tab w:val="left" w:pos="2218"/>
              </w:tabs>
              <w:spacing w:before="34"/>
              <w:ind w:firstLine="34"/>
              <w:rPr>
                <w:spacing w:val="-1"/>
              </w:rPr>
            </w:pPr>
            <w:r w:rsidRPr="009820A1">
              <w:rPr>
                <w:spacing w:val="-2"/>
              </w:rPr>
              <w:lastRenderedPageBreak/>
              <w:t>4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pPr>
            <w:r w:rsidRPr="009820A1">
              <w:t>Профессор</w:t>
            </w:r>
          </w:p>
        </w:tc>
        <w:tc>
          <w:tcPr>
            <w:tcW w:w="453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hd w:val="clear" w:color="auto" w:fill="FFFFFF"/>
              <w:tabs>
                <w:tab w:val="left" w:pos="254"/>
                <w:tab w:val="right" w:pos="6998"/>
              </w:tabs>
              <w:spacing w:before="67"/>
              <w:ind w:left="28" w:firstLine="34"/>
              <w:rPr>
                <w:spacing w:val="-3"/>
              </w:rPr>
            </w:pPr>
            <w:r w:rsidRPr="009820A1">
              <w:rPr>
                <w:spacing w:val="-3"/>
              </w:rPr>
              <w:t>Начальник управления,  образовательного учреждения высшего профессионального образования, имеющего в своем составе институт и (или)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pacing w:before="154"/>
              <w:ind w:firstLine="34"/>
              <w:jc w:val="center"/>
              <w:rPr>
                <w:spacing w:val="-2"/>
              </w:rPr>
            </w:pPr>
            <w:r w:rsidRPr="009820A1">
              <w:rPr>
                <w:spacing w:val="-2"/>
              </w:rPr>
              <w:t>15 400</w:t>
            </w:r>
          </w:p>
        </w:tc>
      </w:tr>
      <w:tr w:rsidR="00820EFF" w:rsidRPr="009820A1" w:rsidTr="00E26D01">
        <w:trPr>
          <w:trHeight w:val="409"/>
        </w:trPr>
        <w:tc>
          <w:tcPr>
            <w:tcW w:w="156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tabs>
                <w:tab w:val="left" w:pos="202"/>
                <w:tab w:val="left" w:pos="2218"/>
              </w:tabs>
              <w:spacing w:before="34"/>
              <w:ind w:firstLine="34"/>
              <w:rPr>
                <w:spacing w:val="-1"/>
              </w:rPr>
            </w:pPr>
            <w:r w:rsidRPr="009820A1">
              <w:rPr>
                <w:spacing w:val="-2"/>
              </w:rPr>
              <w:t>5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pPr>
            <w:r w:rsidRPr="009820A1">
              <w:t>Заведующий кафедрой</w:t>
            </w:r>
          </w:p>
        </w:tc>
        <w:tc>
          <w:tcPr>
            <w:tcW w:w="453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rPr>
                <w:spacing w:val="-2"/>
              </w:rPr>
            </w:pPr>
            <w:r w:rsidRPr="009820A1">
              <w:rPr>
                <w:spacing w:val="-2"/>
              </w:rPr>
              <w:t>Директор (руководитель) обособленного 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pacing w:before="154"/>
              <w:ind w:firstLine="34"/>
              <w:jc w:val="center"/>
              <w:rPr>
                <w:spacing w:val="-2"/>
              </w:rPr>
            </w:pPr>
            <w:r w:rsidRPr="009820A1">
              <w:rPr>
                <w:spacing w:val="-2"/>
              </w:rPr>
              <w:t>15 500</w:t>
            </w:r>
          </w:p>
        </w:tc>
      </w:tr>
      <w:tr w:rsidR="00820EFF" w:rsidRPr="009820A1" w:rsidTr="00E26D01">
        <w:trPr>
          <w:trHeight w:val="273"/>
        </w:trPr>
        <w:tc>
          <w:tcPr>
            <w:tcW w:w="1560"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tabs>
                <w:tab w:val="left" w:pos="202"/>
                <w:tab w:val="left" w:pos="2218"/>
              </w:tabs>
              <w:spacing w:before="34"/>
              <w:ind w:firstLine="34"/>
              <w:rPr>
                <w:spacing w:val="-1"/>
              </w:rPr>
            </w:pPr>
            <w:r w:rsidRPr="009820A1">
              <w:rPr>
                <w:spacing w:val="-2"/>
              </w:rPr>
              <w:t>6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pPr>
            <w:r w:rsidRPr="009820A1">
              <w:t>Декан факультета</w:t>
            </w:r>
          </w:p>
        </w:tc>
        <w:tc>
          <w:tcPr>
            <w:tcW w:w="4536"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firstLine="34"/>
              <w:rPr>
                <w:spacing w:val="-6"/>
              </w:rPr>
            </w:pPr>
            <w:r w:rsidRPr="009820A1">
              <w:rPr>
                <w:spacing w:val="-6"/>
              </w:rPr>
              <w:t>Директор (руководитель): филиала, института, являющегося структурным подразделением образовательного учреждения.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pacing w:before="154"/>
              <w:ind w:firstLine="34"/>
              <w:jc w:val="center"/>
              <w:rPr>
                <w:spacing w:val="-2"/>
              </w:rPr>
            </w:pPr>
            <w:r w:rsidRPr="009820A1">
              <w:rPr>
                <w:spacing w:val="-2"/>
              </w:rPr>
              <w:t>15 600</w:t>
            </w:r>
          </w:p>
        </w:tc>
      </w:tr>
    </w:tbl>
    <w:p w:rsidR="00820EFF" w:rsidRPr="009820A1" w:rsidRDefault="00820EFF" w:rsidP="00820EFF">
      <w:pPr>
        <w:shd w:val="clear" w:color="auto" w:fill="FFFFFF"/>
        <w:spacing w:before="168"/>
        <w:jc w:val="center"/>
        <w:rPr>
          <w:bCs/>
          <w:spacing w:val="-2"/>
        </w:rPr>
      </w:pPr>
      <w:r w:rsidRPr="009820A1">
        <w:rPr>
          <w:bCs/>
          <w:spacing w:val="-2"/>
        </w:rPr>
        <w:t>13. Профессиональная квалификационная группа «медицинский и фармацевтический персонал первого уровня» (№ 526)</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5815"/>
        <w:gridCol w:w="1702"/>
      </w:tblGrid>
      <w:tr w:rsidR="00820EFF" w:rsidRPr="009820A1" w:rsidTr="00E26D01">
        <w:trPr>
          <w:trHeight w:val="143"/>
        </w:trPr>
        <w:tc>
          <w:tcPr>
            <w:tcW w:w="2127"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pacing w:before="154"/>
              <w:jc w:val="center"/>
              <w:rPr>
                <w:bCs/>
                <w:spacing w:val="-2"/>
              </w:rPr>
            </w:pPr>
            <w:r w:rsidRPr="009820A1">
              <w:rPr>
                <w:bCs/>
                <w:spacing w:val="-2"/>
              </w:rPr>
              <w:t>Квалификационные уровни</w:t>
            </w:r>
          </w:p>
        </w:tc>
        <w:tc>
          <w:tcPr>
            <w:tcW w:w="5812"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pacing w:before="154"/>
              <w:jc w:val="center"/>
              <w:rPr>
                <w:bCs/>
                <w:spacing w:val="-2"/>
              </w:rPr>
            </w:pPr>
            <w:r w:rsidRPr="009820A1">
              <w:rPr>
                <w:bCs/>
                <w:spacing w:val="-2"/>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pacing w:before="154"/>
              <w:jc w:val="center"/>
              <w:rPr>
                <w:bCs/>
                <w:spacing w:val="-2"/>
              </w:rPr>
            </w:pPr>
            <w:r w:rsidRPr="009820A1">
              <w:rPr>
                <w:bCs/>
                <w:spacing w:val="-2"/>
              </w:rPr>
              <w:t>Рекомендуемый минимальный оклад</w:t>
            </w:r>
          </w:p>
        </w:tc>
      </w:tr>
      <w:tr w:rsidR="00820EFF" w:rsidRPr="009820A1" w:rsidTr="00E26D01">
        <w:trPr>
          <w:trHeight w:val="143"/>
        </w:trPr>
        <w:tc>
          <w:tcPr>
            <w:tcW w:w="212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1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right="-108"/>
              <w:rPr>
                <w:spacing w:val="-2"/>
              </w:rPr>
            </w:pPr>
            <w:r w:rsidRPr="009820A1">
              <w:rPr>
                <w:spacing w:val="-2"/>
              </w:rPr>
              <w:t>Санитарка; младшая медицинская сестра по уходу за больными; сестра-хозяйка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jc w:val="center"/>
              <w:rPr>
                <w:spacing w:val="-2"/>
              </w:rPr>
            </w:pPr>
            <w:r w:rsidRPr="009820A1">
              <w:rPr>
                <w:spacing w:val="-2"/>
              </w:rPr>
              <w:t>13 800</w:t>
            </w:r>
          </w:p>
        </w:tc>
      </w:tr>
    </w:tbl>
    <w:p w:rsidR="00820EFF" w:rsidRPr="009820A1" w:rsidRDefault="00820EFF" w:rsidP="00820EFF">
      <w:pPr>
        <w:shd w:val="clear" w:color="auto" w:fill="FFFFFF"/>
        <w:spacing w:before="168"/>
        <w:ind w:right="1151"/>
        <w:jc w:val="center"/>
        <w:rPr>
          <w:bCs/>
          <w:spacing w:val="-2"/>
        </w:rPr>
      </w:pPr>
      <w:r w:rsidRPr="009820A1">
        <w:rPr>
          <w:bCs/>
          <w:spacing w:val="-2"/>
        </w:rPr>
        <w:t>14.  Профессиональная квалификационная группа «средний медицинский и фармацевтический персонал» (№ 526)</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5815"/>
        <w:gridCol w:w="1702"/>
      </w:tblGrid>
      <w:tr w:rsidR="00820EFF" w:rsidRPr="009820A1" w:rsidTr="00E26D01">
        <w:trPr>
          <w:trHeight w:val="143"/>
        </w:trPr>
        <w:tc>
          <w:tcPr>
            <w:tcW w:w="212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pacing w:before="154"/>
              <w:jc w:val="center"/>
              <w:rPr>
                <w:bCs/>
                <w:spacing w:val="-2"/>
              </w:rPr>
            </w:pPr>
            <w:r w:rsidRPr="009820A1">
              <w:rPr>
                <w:bCs/>
                <w:spacing w:val="-2"/>
              </w:rPr>
              <w:t>Квалификационные уровни</w:t>
            </w:r>
          </w:p>
        </w:tc>
        <w:tc>
          <w:tcPr>
            <w:tcW w:w="58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pacing w:before="154"/>
              <w:jc w:val="center"/>
              <w:rPr>
                <w:bCs/>
                <w:spacing w:val="-2"/>
              </w:rPr>
            </w:pPr>
            <w:r w:rsidRPr="009820A1">
              <w:rPr>
                <w:bCs/>
                <w:spacing w:val="-2"/>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pacing w:before="154"/>
              <w:jc w:val="center"/>
              <w:rPr>
                <w:bCs/>
                <w:spacing w:val="-2"/>
              </w:rPr>
            </w:pPr>
            <w:r w:rsidRPr="009820A1">
              <w:rPr>
                <w:bCs/>
                <w:spacing w:val="-2"/>
              </w:rPr>
              <w:t>Рекомендуемый минимальный оклад</w:t>
            </w:r>
          </w:p>
        </w:tc>
      </w:tr>
      <w:tr w:rsidR="00820EFF" w:rsidRPr="009820A1" w:rsidTr="00E26D01">
        <w:trPr>
          <w:trHeight w:val="143"/>
        </w:trPr>
        <w:tc>
          <w:tcPr>
            <w:tcW w:w="212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lastRenderedPageBreak/>
              <w:t>1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 xml:space="preserve">Инструктор по лечебной физкультуре;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jc w:val="center"/>
              <w:rPr>
                <w:spacing w:val="-2"/>
              </w:rPr>
            </w:pPr>
            <w:r w:rsidRPr="009820A1">
              <w:rPr>
                <w:spacing w:val="-2"/>
              </w:rPr>
              <w:t>14 000</w:t>
            </w:r>
          </w:p>
        </w:tc>
      </w:tr>
      <w:tr w:rsidR="00820EFF" w:rsidRPr="009820A1" w:rsidTr="00E26D01">
        <w:trPr>
          <w:trHeight w:val="273"/>
        </w:trPr>
        <w:tc>
          <w:tcPr>
            <w:tcW w:w="212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2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jc w:val="center"/>
              <w:rPr>
                <w:spacing w:val="-2"/>
              </w:rPr>
            </w:pPr>
            <w:r w:rsidRPr="009820A1">
              <w:rPr>
                <w:spacing w:val="-2"/>
              </w:rPr>
              <w:t>14 100</w:t>
            </w:r>
          </w:p>
        </w:tc>
      </w:tr>
      <w:tr w:rsidR="00820EFF" w:rsidRPr="009820A1" w:rsidTr="00E26D01">
        <w:trPr>
          <w:trHeight w:val="143"/>
        </w:trPr>
        <w:tc>
          <w:tcPr>
            <w:tcW w:w="212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3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 xml:space="preserve">Медицинская сестра, медицинская сестра по физиотерапии; медицинская сестра по массажу;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spacing w:before="168"/>
              <w:jc w:val="center"/>
              <w:rPr>
                <w:spacing w:val="-2"/>
              </w:rPr>
            </w:pPr>
            <w:r w:rsidRPr="009820A1">
              <w:rPr>
                <w:spacing w:val="-2"/>
              </w:rPr>
              <w:t>14 200</w:t>
            </w:r>
          </w:p>
        </w:tc>
      </w:tr>
      <w:tr w:rsidR="00820EFF" w:rsidRPr="009820A1" w:rsidTr="00E26D01">
        <w:trPr>
          <w:trHeight w:val="143"/>
        </w:trPr>
        <w:tc>
          <w:tcPr>
            <w:tcW w:w="212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4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 xml:space="preserve">Фельдшер; зубной врач; медицинская сестра процедурной; медицинская сестра перевязочной; медицинская сестра врача общей практики; фельдшер-лаборант;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spacing w:before="168"/>
              <w:jc w:val="center"/>
              <w:rPr>
                <w:spacing w:val="-2"/>
              </w:rPr>
            </w:pPr>
            <w:r w:rsidRPr="009820A1">
              <w:rPr>
                <w:spacing w:val="-2"/>
              </w:rPr>
              <w:t>14 300</w:t>
            </w:r>
          </w:p>
        </w:tc>
      </w:tr>
      <w:tr w:rsidR="00820EFF" w:rsidRPr="009820A1" w:rsidTr="00E26D01">
        <w:trPr>
          <w:trHeight w:val="143"/>
        </w:trPr>
        <w:tc>
          <w:tcPr>
            <w:tcW w:w="212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rPr>
                <w:spacing w:val="-2"/>
              </w:rPr>
              <w:t>5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spacing w:val="-2"/>
              </w:rPr>
            </w:pPr>
            <w:r w:rsidRPr="009820A1">
              <w:t xml:space="preserve">Старшая медицинская сестра (фельдшер); заведующий фельдшерско-акушерским пунктом – фельдшер (медицинская сестра); заведующий здравпунктом – фельдшер (медицинская сестра); заведующий медпунктом – фельдшер (медицинская сестра)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spacing w:before="168"/>
              <w:jc w:val="center"/>
              <w:rPr>
                <w:spacing w:val="-2"/>
              </w:rPr>
            </w:pPr>
            <w:r w:rsidRPr="009820A1">
              <w:rPr>
                <w:spacing w:val="-2"/>
              </w:rPr>
              <w:t>14 400</w:t>
            </w:r>
          </w:p>
        </w:tc>
      </w:tr>
    </w:tbl>
    <w:p w:rsidR="00820EFF" w:rsidRPr="009820A1" w:rsidRDefault="00820EFF" w:rsidP="00820EFF">
      <w:pPr>
        <w:shd w:val="clear" w:color="auto" w:fill="FFFFFF"/>
        <w:jc w:val="center"/>
        <w:rPr>
          <w:bCs/>
          <w:spacing w:val="-2"/>
        </w:rPr>
      </w:pPr>
    </w:p>
    <w:p w:rsidR="00820EFF" w:rsidRPr="009820A1" w:rsidRDefault="00820EFF" w:rsidP="00820EFF">
      <w:pPr>
        <w:shd w:val="clear" w:color="auto" w:fill="FFFFFF"/>
        <w:jc w:val="center"/>
        <w:rPr>
          <w:bCs/>
          <w:spacing w:val="-2"/>
        </w:rPr>
      </w:pPr>
      <w:r w:rsidRPr="009820A1">
        <w:rPr>
          <w:bCs/>
          <w:spacing w:val="-2"/>
        </w:rPr>
        <w:t>15. Профессиональные квалификационная группы «Должности работников культуры, искусства и кинематографии ведущего звена» (№570)</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5815"/>
        <w:gridCol w:w="1702"/>
      </w:tblGrid>
      <w:tr w:rsidR="00820EFF" w:rsidRPr="009820A1" w:rsidTr="00E26D01">
        <w:trPr>
          <w:trHeight w:val="143"/>
        </w:trPr>
        <w:tc>
          <w:tcPr>
            <w:tcW w:w="212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pacing w:before="154"/>
              <w:jc w:val="center"/>
              <w:rPr>
                <w:bCs/>
                <w:spacing w:val="-2"/>
              </w:rPr>
            </w:pPr>
            <w:r w:rsidRPr="009820A1">
              <w:rPr>
                <w:bCs/>
                <w:spacing w:val="-2"/>
              </w:rPr>
              <w:t>Квалификационные уровни</w:t>
            </w:r>
          </w:p>
        </w:tc>
        <w:tc>
          <w:tcPr>
            <w:tcW w:w="58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pacing w:before="154"/>
              <w:jc w:val="center"/>
              <w:rPr>
                <w:bCs/>
                <w:spacing w:val="-2"/>
              </w:rPr>
            </w:pPr>
            <w:r w:rsidRPr="009820A1">
              <w:rPr>
                <w:bCs/>
                <w:spacing w:val="-2"/>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spacing w:before="154"/>
              <w:jc w:val="center"/>
              <w:rPr>
                <w:bCs/>
                <w:spacing w:val="-2"/>
              </w:rPr>
            </w:pPr>
            <w:r w:rsidRPr="009820A1">
              <w:rPr>
                <w:bCs/>
                <w:spacing w:val="-2"/>
              </w:rPr>
              <w:t>Рекомендуемый минимальный оклад</w:t>
            </w:r>
          </w:p>
        </w:tc>
      </w:tr>
      <w:tr w:rsidR="00820EFF" w:rsidRPr="009820A1" w:rsidTr="00E26D01">
        <w:trPr>
          <w:trHeight w:val="243"/>
        </w:trPr>
        <w:tc>
          <w:tcPr>
            <w:tcW w:w="2127" w:type="dxa"/>
            <w:tcBorders>
              <w:top w:val="single" w:sz="4" w:space="0" w:color="auto"/>
              <w:left w:val="single" w:sz="4" w:space="0" w:color="auto"/>
              <w:bottom w:val="single" w:sz="4" w:space="0" w:color="auto"/>
              <w:right w:val="single" w:sz="4" w:space="0" w:color="auto"/>
            </w:tcBorders>
          </w:tcPr>
          <w:p w:rsidR="00820EFF" w:rsidRPr="009820A1" w:rsidRDefault="00820EFF" w:rsidP="00E26D01">
            <w:pPr>
              <w:rPr>
                <w:spacing w:val="-2"/>
              </w:rPr>
            </w:pPr>
          </w:p>
        </w:tc>
        <w:tc>
          <w:tcPr>
            <w:tcW w:w="5812"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ind w:right="576"/>
              <w:rPr>
                <w:spacing w:val="-2"/>
              </w:rPr>
            </w:pPr>
            <w:r w:rsidRPr="009820A1">
              <w:rPr>
                <w:spacing w:val="-2"/>
              </w:rPr>
              <w:t>Главный библиотекарь; библиотекарь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EFF" w:rsidRPr="009820A1" w:rsidRDefault="00820EFF" w:rsidP="00E26D01">
            <w:pPr>
              <w:shd w:val="clear" w:color="auto" w:fill="FFFFFF"/>
              <w:jc w:val="center"/>
              <w:rPr>
                <w:spacing w:val="-2"/>
              </w:rPr>
            </w:pPr>
            <w:r w:rsidRPr="009820A1">
              <w:rPr>
                <w:spacing w:val="-2"/>
              </w:rPr>
              <w:t>14 000</w:t>
            </w:r>
          </w:p>
        </w:tc>
      </w:tr>
    </w:tbl>
    <w:p w:rsidR="00820EFF" w:rsidRPr="009820A1" w:rsidRDefault="00820EFF" w:rsidP="00820EFF"/>
    <w:p w:rsidR="00820EFF" w:rsidRPr="009820A1" w:rsidRDefault="00820EFF" w:rsidP="00820EFF">
      <w:r w:rsidRPr="009820A1">
        <w:t>16. Размеры окладов по должностям, не включенным в профессиональные квалификационные группы, определенные приказами Министерства здравоохранения и социального развития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088"/>
        <w:gridCol w:w="1665"/>
      </w:tblGrid>
      <w:tr w:rsidR="00820EFF" w:rsidRPr="009820A1" w:rsidTr="00E26D01">
        <w:tc>
          <w:tcPr>
            <w:tcW w:w="81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 п/п</w:t>
            </w:r>
          </w:p>
        </w:tc>
        <w:tc>
          <w:tcPr>
            <w:tcW w:w="7088"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Наименование должности</w:t>
            </w:r>
          </w:p>
        </w:tc>
        <w:tc>
          <w:tcPr>
            <w:tcW w:w="1665"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jc w:val="center"/>
            </w:pPr>
            <w:r w:rsidRPr="009820A1">
              <w:t>Оклад</w:t>
            </w:r>
          </w:p>
        </w:tc>
      </w:tr>
      <w:tr w:rsidR="00820EFF" w:rsidRPr="009820A1" w:rsidTr="00E26D01">
        <w:tc>
          <w:tcPr>
            <w:tcW w:w="81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1.</w:t>
            </w:r>
          </w:p>
        </w:tc>
        <w:tc>
          <w:tcPr>
            <w:tcW w:w="7088"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Советник директора по воспитанию и взаимодействию с детскими общественными объединениями</w:t>
            </w:r>
          </w:p>
        </w:tc>
        <w:tc>
          <w:tcPr>
            <w:tcW w:w="1665"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13800</w:t>
            </w:r>
          </w:p>
        </w:tc>
      </w:tr>
      <w:tr w:rsidR="00820EFF" w:rsidRPr="009820A1" w:rsidTr="00E26D01">
        <w:tc>
          <w:tcPr>
            <w:tcW w:w="81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2.</w:t>
            </w:r>
          </w:p>
        </w:tc>
        <w:tc>
          <w:tcPr>
            <w:tcW w:w="7088"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pPr>
              <w:rPr>
                <w:vertAlign w:val="superscript"/>
              </w:rPr>
            </w:pPr>
            <w:r w:rsidRPr="009820A1">
              <w:t>Ассистент (помощник)</w:t>
            </w:r>
            <w:r w:rsidRPr="009820A1">
              <w:rPr>
                <w:rStyle w:val="afffff8"/>
              </w:rPr>
              <w:footnoteReference w:id="10"/>
            </w:r>
          </w:p>
        </w:tc>
        <w:tc>
          <w:tcPr>
            <w:tcW w:w="1665"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12800</w:t>
            </w:r>
          </w:p>
        </w:tc>
      </w:tr>
      <w:tr w:rsidR="00820EFF" w:rsidRPr="009820A1" w:rsidTr="00E26D01">
        <w:tc>
          <w:tcPr>
            <w:tcW w:w="81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3.</w:t>
            </w:r>
          </w:p>
        </w:tc>
        <w:tc>
          <w:tcPr>
            <w:tcW w:w="7088"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 xml:space="preserve">Электрик </w:t>
            </w:r>
          </w:p>
        </w:tc>
        <w:tc>
          <w:tcPr>
            <w:tcW w:w="1665"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12800</w:t>
            </w:r>
          </w:p>
        </w:tc>
      </w:tr>
      <w:tr w:rsidR="00820EFF" w:rsidRPr="009820A1" w:rsidTr="00E26D01">
        <w:tc>
          <w:tcPr>
            <w:tcW w:w="81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4.</w:t>
            </w:r>
          </w:p>
        </w:tc>
        <w:tc>
          <w:tcPr>
            <w:tcW w:w="7088"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Электромонтер по ремонту и обслуживанию электрооборудования; повар; рабочий по комплексному обслуживанию и ремонту зданий</w:t>
            </w:r>
          </w:p>
        </w:tc>
        <w:tc>
          <w:tcPr>
            <w:tcW w:w="1665"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12900</w:t>
            </w:r>
          </w:p>
        </w:tc>
      </w:tr>
      <w:tr w:rsidR="00820EFF" w:rsidRPr="009820A1" w:rsidTr="00E26D01">
        <w:trPr>
          <w:trHeight w:val="79"/>
        </w:trPr>
        <w:tc>
          <w:tcPr>
            <w:tcW w:w="817"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5.</w:t>
            </w:r>
          </w:p>
        </w:tc>
        <w:tc>
          <w:tcPr>
            <w:tcW w:w="7088"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Контрактный управляющий</w:t>
            </w:r>
          </w:p>
        </w:tc>
        <w:tc>
          <w:tcPr>
            <w:tcW w:w="1665" w:type="dxa"/>
            <w:tcBorders>
              <w:top w:val="single" w:sz="4" w:space="0" w:color="auto"/>
              <w:left w:val="single" w:sz="4" w:space="0" w:color="auto"/>
              <w:bottom w:val="single" w:sz="4" w:space="0" w:color="auto"/>
              <w:right w:val="single" w:sz="4" w:space="0" w:color="auto"/>
            </w:tcBorders>
            <w:hideMark/>
          </w:tcPr>
          <w:p w:rsidR="00820EFF" w:rsidRPr="009820A1" w:rsidRDefault="00820EFF" w:rsidP="00E26D01">
            <w:r w:rsidRPr="009820A1">
              <w:t>13400</w:t>
            </w:r>
          </w:p>
        </w:tc>
      </w:tr>
    </w:tbl>
    <w:p w:rsidR="00820EFF" w:rsidRPr="009820A1" w:rsidRDefault="00820EFF" w:rsidP="00820EFF"/>
    <w:p w:rsidR="00820EFF" w:rsidRPr="009820A1" w:rsidRDefault="00820EFF" w:rsidP="00820EFF">
      <w:pPr>
        <w:pStyle w:val="a8"/>
        <w:jc w:val="both"/>
        <w:rPr>
          <w:rFonts w:ascii="Times New Roman" w:hAnsi="Times New Roman" w:cs="Times New Roman"/>
        </w:rPr>
      </w:pPr>
    </w:p>
    <w:p w:rsidR="00820EFF" w:rsidRPr="009820A1" w:rsidRDefault="00820EFF" w:rsidP="00820EFF">
      <w:pPr>
        <w:jc w:val="center"/>
        <w:rPr>
          <w:bCs/>
          <w:kern w:val="36"/>
        </w:rPr>
      </w:pPr>
    </w:p>
    <w:p w:rsidR="00820EFF" w:rsidRPr="009820A1" w:rsidRDefault="00820EFF" w:rsidP="00820EFF">
      <w:pPr>
        <w:jc w:val="center"/>
        <w:rPr>
          <w:bCs/>
          <w:kern w:val="36"/>
        </w:rPr>
      </w:pPr>
    </w:p>
    <w:p w:rsidR="00820EFF" w:rsidRPr="009820A1" w:rsidRDefault="00820EFF" w:rsidP="00820EFF">
      <w:pPr>
        <w:framePr w:wrap="auto" w:vAnchor="page" w:hAnchor="page" w:x="5746" w:y="1081"/>
        <w:widowControl w:val="0"/>
        <w:autoSpaceDE w:val="0"/>
        <w:autoSpaceDN w:val="0"/>
        <w:adjustRightInd w:val="0"/>
      </w:pPr>
    </w:p>
    <w:p w:rsidR="00820EFF" w:rsidRPr="009820A1" w:rsidRDefault="00820EFF" w:rsidP="00820EFF">
      <w:pPr>
        <w:jc w:val="center"/>
        <w:rPr>
          <w:bCs/>
          <w:kern w:val="36"/>
        </w:rPr>
      </w:pPr>
    </w:p>
    <w:p w:rsidR="00ED6E16" w:rsidRDefault="00ED6E16"/>
    <w:sectPr w:rsidR="00ED6E16" w:rsidSect="00ED6E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9B6" w:rsidRDefault="00E869B6" w:rsidP="00820EFF">
      <w:r>
        <w:separator/>
      </w:r>
    </w:p>
  </w:endnote>
  <w:endnote w:type="continuationSeparator" w:id="0">
    <w:p w:rsidR="00E869B6" w:rsidRDefault="00E869B6" w:rsidP="00820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9B6" w:rsidRDefault="00E869B6" w:rsidP="00820EFF">
      <w:r>
        <w:separator/>
      </w:r>
    </w:p>
  </w:footnote>
  <w:footnote w:type="continuationSeparator" w:id="0">
    <w:p w:rsidR="00E869B6" w:rsidRDefault="00E869B6" w:rsidP="00820EFF">
      <w:r>
        <w:continuationSeparator/>
      </w:r>
    </w:p>
  </w:footnote>
  <w:footnote w:id="1">
    <w:p w:rsidR="00820EFF" w:rsidRDefault="00820EFF" w:rsidP="00820EFF">
      <w:pPr>
        <w:pStyle w:val="af0"/>
      </w:pPr>
      <w:r>
        <w:rPr>
          <w:rStyle w:val="afffff8"/>
        </w:rPr>
        <w:footnoteRef/>
      </w:r>
      <w:r>
        <w:t xml:space="preserve"> Применяется только в отношении педагогических работников.</w:t>
      </w:r>
    </w:p>
  </w:footnote>
  <w:footnote w:id="2">
    <w:p w:rsidR="00820EFF" w:rsidRDefault="00820EFF" w:rsidP="00820EFF">
      <w:pPr>
        <w:pStyle w:val="af0"/>
      </w:pPr>
      <w:r>
        <w:rPr>
          <w:rStyle w:val="afffff8"/>
        </w:rPr>
        <w:footnoteRef/>
      </w:r>
      <w:r>
        <w:t>В соответствии с законодательством РФ, устанавливающим пенсионный возраст: то есть если определен возраст выхода на пенсию 55 лет, а работник уходит в 56 лет, вышеуказанная норма на него не распространяется.</w:t>
      </w:r>
    </w:p>
  </w:footnote>
  <w:footnote w:id="3">
    <w:p w:rsidR="00820EFF" w:rsidRDefault="00820EFF" w:rsidP="00820EFF">
      <w:pPr>
        <w:pStyle w:val="af0"/>
      </w:pPr>
      <w:r>
        <w:rPr>
          <w:rStyle w:val="afffff8"/>
        </w:rPr>
        <w:footnoteRef/>
      </w:r>
      <w:r>
        <w:rPr>
          <w:sz w:val="16"/>
          <w:szCs w:val="16"/>
        </w:rPr>
        <w:t>не позднее одного года со дня получения документа об образовании установленного образца впервые поступившие на работу по полученной профессии, специальности</w:t>
      </w:r>
    </w:p>
  </w:footnote>
  <w:footnote w:id="4">
    <w:p w:rsidR="00820EFF" w:rsidRDefault="00820EFF" w:rsidP="00820EFF">
      <w:pPr>
        <w:pStyle w:val="af0"/>
      </w:pPr>
      <w:r>
        <w:rPr>
          <w:rStyle w:val="afffff8"/>
        </w:rPr>
        <w:footnoteRef/>
      </w:r>
      <w:r>
        <w:t xml:space="preserve"> Средняя заработная плата педагогических работников дошкольного образования рассчитывается по данным мониторинга по итогам года, предшествующего расчетному.</w:t>
      </w:r>
    </w:p>
  </w:footnote>
  <w:footnote w:id="5">
    <w:p w:rsidR="00820EFF" w:rsidRDefault="00820EFF" w:rsidP="00820EFF">
      <w:pPr>
        <w:pStyle w:val="2"/>
        <w:shd w:val="clear" w:color="auto" w:fill="FFFFFF"/>
        <w:spacing w:before="0"/>
        <w:ind w:firstLine="708"/>
        <w:jc w:val="both"/>
      </w:pPr>
      <w:r>
        <w:rPr>
          <w:rStyle w:val="afffff8"/>
          <w:sz w:val="16"/>
          <w:szCs w:val="16"/>
        </w:rPr>
        <w:footnoteRef/>
      </w:r>
      <w:r>
        <w:rPr>
          <w:b w:val="0"/>
          <w:bCs w:val="0"/>
          <w:i/>
          <w:iCs/>
          <w:sz w:val="20"/>
          <w:szCs w:val="20"/>
        </w:rPr>
        <w:t>Для образовательных организаций, реализующих программы дошкольного образования, имеющих помещения групповых ячеек, в которых в соответствии с нормами СанПиН 2.4.1.3049-13 невозможно разместить 25 воспитанников, применятся расчетное количество воспитанников в зависимости от площади. Также в случае, если в образовательной организации есть группы с детьми с ОВЗ, учредитель самостоятельно принимает решение о нормативной наполняемости групп в данном образовательном учреждении.</w:t>
      </w:r>
    </w:p>
  </w:footnote>
  <w:footnote w:id="6">
    <w:p w:rsidR="00820EFF" w:rsidRDefault="00820EFF" w:rsidP="00820EFF">
      <w:pPr>
        <w:pStyle w:val="af0"/>
      </w:pPr>
      <w:r>
        <w:rPr>
          <w:rStyle w:val="afffff8"/>
        </w:rPr>
        <w:footnoteRef/>
      </w:r>
      <w:r>
        <w:t xml:space="preserve"> Фактическая доля фонда оплаты труда педагогического персонала определяется по данным финансового мониторинга за год предшествующий расчетному.</w:t>
      </w:r>
    </w:p>
  </w:footnote>
  <w:footnote w:id="7">
    <w:p w:rsidR="00820EFF" w:rsidRDefault="00820EFF" w:rsidP="00820EFF">
      <w:pPr>
        <w:pStyle w:val="af0"/>
      </w:pPr>
      <w:r>
        <w:rPr>
          <w:rStyle w:val="afffff8"/>
        </w:rPr>
        <w:footnoteRef/>
      </w:r>
      <w:r>
        <w:t>Нормативное соотношение может быть изменено учредителем для конкретной образовательной организации с учетом примечания 4.</w:t>
      </w:r>
    </w:p>
  </w:footnote>
  <w:footnote w:id="8">
    <w:p w:rsidR="00820EFF" w:rsidRDefault="00820EFF" w:rsidP="00820EFF">
      <w:r>
        <w:rPr>
          <w:rStyle w:val="afffff8"/>
        </w:rPr>
        <w:footnoteRef/>
      </w:r>
      <w:r>
        <w:rPr>
          <w:sz w:val="20"/>
          <w:szCs w:val="20"/>
        </w:rPr>
        <w:t>Устанавливается воспитателю «Ресурсной группы».</w:t>
      </w:r>
    </w:p>
  </w:footnote>
  <w:footnote w:id="9">
    <w:p w:rsidR="00820EFF" w:rsidRDefault="00820EFF" w:rsidP="00820EFF">
      <w:pPr>
        <w:pStyle w:val="af0"/>
      </w:pPr>
      <w:r>
        <w:rPr>
          <w:rStyle w:val="afffff8"/>
          <w:sz w:val="16"/>
          <w:szCs w:val="16"/>
        </w:rPr>
        <w:footnoteRef/>
      </w:r>
      <w:r>
        <w:rPr>
          <w:sz w:val="16"/>
          <w:szCs w:val="16"/>
        </w:rPr>
        <w:t xml:space="preserve"> Образовательные организации, работающие в другом режиме, расчёт ставок по должностям воспитателей и младших воспитателей (помощников воспитателей) осуществляют пропорционально времени пребывания обучающихся в образовательной организации.</w:t>
      </w:r>
    </w:p>
  </w:footnote>
  <w:footnote w:id="10">
    <w:p w:rsidR="00820EFF" w:rsidRDefault="00820EFF" w:rsidP="00820EFF">
      <w:pPr>
        <w:pStyle w:val="af0"/>
      </w:pPr>
      <w:r>
        <w:rPr>
          <w:rStyle w:val="afffff8"/>
        </w:rPr>
        <w:footnoteRef/>
      </w:r>
      <w:r>
        <w:t xml:space="preserve"> </w:t>
      </w:r>
      <w:r>
        <w:rPr>
          <w:sz w:val="10"/>
          <w:szCs w:val="10"/>
        </w:rPr>
        <w:t>Данная должность вводится для сопровождения детей с ограниченными возможностями здоровья, при наличии показаний в заключении психолого-медико-педагогической комиссии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44064C1D"/>
    <w:multiLevelType w:val="hybridMultilevel"/>
    <w:tmpl w:val="E82A571A"/>
    <w:lvl w:ilvl="0" w:tplc="1D58FAA8">
      <w:start w:val="1"/>
      <w:numFmt w:val="bullet"/>
      <w:lvlText w:val=""/>
      <w:lvlJc w:val="left"/>
      <w:pPr>
        <w:ind w:left="126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D483A32"/>
    <w:multiLevelType w:val="multilevel"/>
    <w:tmpl w:val="AAA0652C"/>
    <w:lvl w:ilvl="0">
      <w:start w:val="1"/>
      <w:numFmt w:val="decimal"/>
      <w:lvlText w:val="%1."/>
      <w:lvlJc w:val="left"/>
      <w:pPr>
        <w:ind w:left="720" w:hanging="360"/>
      </w:pPr>
    </w:lvl>
    <w:lvl w:ilvl="1">
      <w:start w:val="1"/>
      <w:numFmt w:val="decimal"/>
      <w:isLgl/>
      <w:lvlText w:val="%1.%2."/>
      <w:lvlJc w:val="left"/>
      <w:pPr>
        <w:ind w:left="810" w:hanging="450"/>
      </w:pPr>
      <w:rPr>
        <w:sz w:val="28"/>
        <w:szCs w:val="28"/>
      </w:rPr>
    </w:lvl>
    <w:lvl w:ilvl="2">
      <w:start w:val="1"/>
      <w:numFmt w:val="decimal"/>
      <w:isLgl/>
      <w:lvlText w:val="%1.%2.%3."/>
      <w:lvlJc w:val="left"/>
      <w:pPr>
        <w:ind w:left="1080" w:hanging="720"/>
      </w:pPr>
      <w:rPr>
        <w:sz w:val="28"/>
        <w:szCs w:val="28"/>
      </w:rPr>
    </w:lvl>
    <w:lvl w:ilvl="3">
      <w:start w:val="1"/>
      <w:numFmt w:val="decimal"/>
      <w:isLgl/>
      <w:lvlText w:val="%1.%2.%3.%4."/>
      <w:lvlJc w:val="left"/>
      <w:pPr>
        <w:ind w:left="1080" w:hanging="720"/>
      </w:pPr>
      <w:rPr>
        <w:sz w:val="28"/>
        <w:szCs w:val="28"/>
      </w:rPr>
    </w:lvl>
    <w:lvl w:ilvl="4">
      <w:start w:val="1"/>
      <w:numFmt w:val="decimal"/>
      <w:isLgl/>
      <w:lvlText w:val="%1.%2.%3.%4.%5."/>
      <w:lvlJc w:val="left"/>
      <w:pPr>
        <w:ind w:left="1440" w:hanging="1080"/>
      </w:pPr>
      <w:rPr>
        <w:sz w:val="28"/>
        <w:szCs w:val="28"/>
      </w:rPr>
    </w:lvl>
    <w:lvl w:ilvl="5">
      <w:start w:val="1"/>
      <w:numFmt w:val="decimal"/>
      <w:isLgl/>
      <w:lvlText w:val="%1.%2.%3.%4.%5.%6."/>
      <w:lvlJc w:val="left"/>
      <w:pPr>
        <w:ind w:left="1440" w:hanging="1080"/>
      </w:pPr>
      <w:rPr>
        <w:sz w:val="28"/>
        <w:szCs w:val="28"/>
      </w:rPr>
    </w:lvl>
    <w:lvl w:ilvl="6">
      <w:start w:val="1"/>
      <w:numFmt w:val="decimal"/>
      <w:isLgl/>
      <w:lvlText w:val="%1.%2.%3.%4.%5.%6.%7."/>
      <w:lvlJc w:val="left"/>
      <w:pPr>
        <w:ind w:left="1800" w:hanging="1440"/>
      </w:pPr>
      <w:rPr>
        <w:sz w:val="28"/>
        <w:szCs w:val="28"/>
      </w:rPr>
    </w:lvl>
    <w:lvl w:ilvl="7">
      <w:start w:val="1"/>
      <w:numFmt w:val="decimal"/>
      <w:isLgl/>
      <w:lvlText w:val="%1.%2.%3.%4.%5.%6.%7.%8."/>
      <w:lvlJc w:val="left"/>
      <w:pPr>
        <w:ind w:left="1800" w:hanging="1440"/>
      </w:pPr>
      <w:rPr>
        <w:sz w:val="28"/>
        <w:szCs w:val="28"/>
      </w:rPr>
    </w:lvl>
    <w:lvl w:ilvl="8">
      <w:start w:val="1"/>
      <w:numFmt w:val="decimal"/>
      <w:isLgl/>
      <w:lvlText w:val="%1.%2.%3.%4.%5.%6.%7.%8.%9."/>
      <w:lvlJc w:val="left"/>
      <w:pPr>
        <w:ind w:left="2160" w:hanging="1800"/>
      </w:pPr>
      <w:rPr>
        <w:sz w:val="28"/>
        <w:szCs w:val="28"/>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1"/>
    <w:footnote w:id="0"/>
  </w:footnotePr>
  <w:endnotePr>
    <w:endnote w:id="-1"/>
    <w:endnote w:id="0"/>
  </w:endnotePr>
  <w:compat/>
  <w:rsids>
    <w:rsidRoot w:val="00820EFF"/>
    <w:rsid w:val="00285FD2"/>
    <w:rsid w:val="007073B8"/>
    <w:rsid w:val="00820EFF"/>
    <w:rsid w:val="009A5522"/>
    <w:rsid w:val="00E869B6"/>
    <w:rsid w:val="00ED6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List Bullet" w:uiPriority="0"/>
    <w:lsdException w:name="List 2" w:uiPriority="0"/>
    <w:lsdException w:name="List Number 2" w:uiPriority="0"/>
    <w:lsdException w:name="Title" w:semiHidden="0" w:unhideWhenUsed="0" w:qFormat="1"/>
    <w:lsdException w:name="Default Paragraph Font" w:uiPriority="1"/>
    <w:lsdException w:name="Body Text" w:qFormat="1"/>
    <w:lsdException w:name="List Continue 3" w:uiPriority="0"/>
    <w:lsdException w:name="List Continue 4" w:uiPriority="0"/>
    <w:lsdException w:name="Subtitle" w:semiHidden="0" w:unhideWhenUsed="0" w:qFormat="1"/>
    <w:lsdException w:name="Salutation" w:uiPriority="0"/>
    <w:lsdException w:name="Date" w:uiPriority="0"/>
    <w:lsdException w:name="Body Text Indent 2" w:qFormat="1"/>
    <w:lsdException w:name="Body Text Indent 3" w:uiPriority="0"/>
    <w:lsdException w:name="Strong" w:semiHidden="0" w:unhideWhenUsed="0" w:qFormat="1"/>
    <w:lsdException w:name="Emphasis" w:semiHidden="0" w:uiPriority="0" w:unhideWhenUsed="0" w:qFormat="1"/>
    <w:lsdException w:name="Document Map" w:uiPriority="0"/>
    <w:lsdException w:name="Normal (Web)" w:qFormat="1"/>
    <w:lsdException w:name="HTML Variabl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EF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9"/>
    <w:qFormat/>
    <w:rsid w:val="00820EFF"/>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iPriority w:val="99"/>
    <w:unhideWhenUsed/>
    <w:qFormat/>
    <w:rsid w:val="00820EFF"/>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iPriority w:val="99"/>
    <w:unhideWhenUsed/>
    <w:qFormat/>
    <w:rsid w:val="00820EFF"/>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9"/>
    <w:unhideWhenUsed/>
    <w:qFormat/>
    <w:rsid w:val="00820EFF"/>
    <w:pPr>
      <w:spacing w:before="240" w:after="60"/>
      <w:outlineLvl w:val="3"/>
    </w:pPr>
    <w:rPr>
      <w:b/>
      <w:bCs/>
      <w:sz w:val="28"/>
      <w:szCs w:val="28"/>
    </w:rPr>
  </w:style>
  <w:style w:type="paragraph" w:styleId="5">
    <w:name w:val="heading 5"/>
    <w:basedOn w:val="a"/>
    <w:next w:val="a"/>
    <w:link w:val="50"/>
    <w:uiPriority w:val="99"/>
    <w:unhideWhenUsed/>
    <w:qFormat/>
    <w:rsid w:val="00820E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820EFF"/>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820E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820EF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820E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9"/>
    <w:rsid w:val="00820EFF"/>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uiPriority w:val="99"/>
    <w:rsid w:val="00820EFF"/>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uiPriority w:val="99"/>
    <w:rsid w:val="00820EFF"/>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9"/>
    <w:rsid w:val="00820EFF"/>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9"/>
    <w:rsid w:val="00820EFF"/>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820EFF"/>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9"/>
    <w:rsid w:val="00820EFF"/>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uiPriority w:val="99"/>
    <w:rsid w:val="00820EFF"/>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uiPriority w:val="99"/>
    <w:rsid w:val="00820EFF"/>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iPriority w:val="99"/>
    <w:unhideWhenUsed/>
    <w:qFormat/>
    <w:rsid w:val="00820EFF"/>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uiPriority w:val="99"/>
    <w:rsid w:val="00820EFF"/>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uiPriority w:val="99"/>
    <w:locked/>
    <w:rsid w:val="00820EFF"/>
    <w:rPr>
      <w:rFonts w:ascii="Cambria" w:eastAsia="Times New Roman" w:hAnsi="Cambria" w:cs="Times New Roman"/>
      <w:b/>
      <w:kern w:val="32"/>
      <w:sz w:val="32"/>
      <w:szCs w:val="20"/>
      <w:lang w:eastAsia="ru-RU"/>
    </w:rPr>
  </w:style>
  <w:style w:type="character" w:customStyle="1" w:styleId="21">
    <w:name w:val="Заголовок 2 Знак1"/>
    <w:semiHidden/>
    <w:locked/>
    <w:rsid w:val="00820EFF"/>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820EFF"/>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uiPriority w:val="99"/>
    <w:qFormat/>
    <w:rsid w:val="00820E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uiPriority w:val="99"/>
    <w:rsid w:val="00820EFF"/>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99"/>
    <w:qFormat/>
    <w:rsid w:val="00820EFF"/>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820EFF"/>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820EFF"/>
    <w:rPr>
      <w:rFonts w:eastAsia="Times New Roman"/>
      <w:sz w:val="24"/>
      <w:szCs w:val="24"/>
    </w:rPr>
  </w:style>
  <w:style w:type="paragraph" w:styleId="aa">
    <w:name w:val="No Spacing"/>
    <w:link w:val="ab"/>
    <w:uiPriority w:val="1"/>
    <w:qFormat/>
    <w:rsid w:val="00820EFF"/>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820EFF"/>
    <w:rPr>
      <w:rFonts w:ascii="Calibri" w:hAnsi="Calibri" w:cs="Calibri"/>
    </w:rPr>
  </w:style>
  <w:style w:type="paragraph" w:styleId="ac">
    <w:name w:val="List Paragraph"/>
    <w:aliases w:val="ПАРАГРАФ,List Paragraph,Абзац списка11"/>
    <w:basedOn w:val="a"/>
    <w:link w:val="ad"/>
    <w:uiPriority w:val="99"/>
    <w:qFormat/>
    <w:rsid w:val="00820EFF"/>
    <w:pPr>
      <w:ind w:left="720"/>
      <w:contextualSpacing/>
    </w:pPr>
    <w:rPr>
      <w:rFonts w:eastAsia="Calibri"/>
      <w:lang w:eastAsia="en-US"/>
    </w:rPr>
  </w:style>
  <w:style w:type="paragraph" w:customStyle="1" w:styleId="22">
    <w:name w:val="2Название"/>
    <w:basedOn w:val="a"/>
    <w:link w:val="23"/>
    <w:qFormat/>
    <w:rsid w:val="00820EFF"/>
    <w:pPr>
      <w:ind w:right="4536"/>
      <w:jc w:val="both"/>
    </w:pPr>
    <w:rPr>
      <w:rFonts w:ascii="Arial" w:hAnsi="Arial" w:cs="Arial"/>
      <w:b/>
      <w:sz w:val="28"/>
    </w:rPr>
  </w:style>
  <w:style w:type="character" w:customStyle="1" w:styleId="23">
    <w:name w:val="2Название Знак"/>
    <w:link w:val="22"/>
    <w:locked/>
    <w:rsid w:val="00820EFF"/>
    <w:rPr>
      <w:rFonts w:ascii="Arial" w:eastAsia="Times New Roman" w:hAnsi="Arial" w:cs="Arial"/>
      <w:b/>
      <w:sz w:val="28"/>
      <w:szCs w:val="24"/>
      <w:lang w:eastAsia="ar-SA"/>
    </w:rPr>
  </w:style>
  <w:style w:type="paragraph" w:customStyle="1" w:styleId="31">
    <w:name w:val="3Приложение"/>
    <w:basedOn w:val="a"/>
    <w:link w:val="32"/>
    <w:qFormat/>
    <w:rsid w:val="00820EFF"/>
    <w:pPr>
      <w:ind w:left="5103"/>
      <w:jc w:val="both"/>
    </w:pPr>
    <w:rPr>
      <w:rFonts w:ascii="Arial" w:hAnsi="Arial" w:cs="Arial"/>
      <w:sz w:val="26"/>
      <w:szCs w:val="28"/>
    </w:rPr>
  </w:style>
  <w:style w:type="character" w:customStyle="1" w:styleId="32">
    <w:name w:val="3Приложение Знак"/>
    <w:link w:val="31"/>
    <w:locked/>
    <w:rsid w:val="00820EFF"/>
    <w:rPr>
      <w:rFonts w:ascii="Arial" w:eastAsia="Times New Roman" w:hAnsi="Arial" w:cs="Arial"/>
      <w:sz w:val="26"/>
      <w:szCs w:val="28"/>
      <w:lang w:eastAsia="ar-SA"/>
    </w:rPr>
  </w:style>
  <w:style w:type="character" w:styleId="ae">
    <w:name w:val="Hyperlink"/>
    <w:uiPriority w:val="99"/>
    <w:unhideWhenUsed/>
    <w:rsid w:val="00820EFF"/>
    <w:rPr>
      <w:color w:val="0000FF"/>
      <w:u w:val="single"/>
    </w:rPr>
  </w:style>
  <w:style w:type="character" w:customStyle="1" w:styleId="HTML">
    <w:name w:val="Стандартный HTML Знак"/>
    <w:basedOn w:val="a1"/>
    <w:link w:val="HTML0"/>
    <w:uiPriority w:val="99"/>
    <w:rsid w:val="00820EFF"/>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82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820EFF"/>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820EFF"/>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820EFF"/>
    <w:pPr>
      <w:suppressAutoHyphens w:val="0"/>
    </w:pPr>
    <w:rPr>
      <w:sz w:val="20"/>
      <w:szCs w:val="20"/>
      <w:lang w:eastAsia="ru-RU"/>
    </w:rPr>
  </w:style>
  <w:style w:type="character" w:customStyle="1" w:styleId="12">
    <w:name w:val="Текст сноски Знак1"/>
    <w:aliases w:val="-++ Знак1"/>
    <w:basedOn w:val="a1"/>
    <w:link w:val="af0"/>
    <w:uiPriority w:val="99"/>
    <w:rsid w:val="00820EFF"/>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uiPriority w:val="99"/>
    <w:locked/>
    <w:rsid w:val="00820EFF"/>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iPriority w:val="99"/>
    <w:unhideWhenUsed/>
    <w:rsid w:val="00820EFF"/>
    <w:rPr>
      <w:sz w:val="20"/>
      <w:szCs w:val="20"/>
      <w:lang w:eastAsia="ru-RU"/>
    </w:rPr>
  </w:style>
  <w:style w:type="character" w:customStyle="1" w:styleId="13">
    <w:name w:val="Текст примечания Знак1"/>
    <w:basedOn w:val="a1"/>
    <w:link w:val="af2"/>
    <w:uiPriority w:val="99"/>
    <w:semiHidden/>
    <w:rsid w:val="00820EFF"/>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820EFF"/>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820EFF"/>
    <w:pPr>
      <w:tabs>
        <w:tab w:val="center" w:pos="4677"/>
        <w:tab w:val="right" w:pos="9355"/>
      </w:tabs>
    </w:pPr>
  </w:style>
  <w:style w:type="character" w:customStyle="1" w:styleId="14">
    <w:name w:val="Верхний колонтитул Знак1"/>
    <w:aliases w:val="Header Char Знак1"/>
    <w:basedOn w:val="a1"/>
    <w:link w:val="af4"/>
    <w:uiPriority w:val="99"/>
    <w:rsid w:val="00820EFF"/>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820EFF"/>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820EFF"/>
    <w:pPr>
      <w:tabs>
        <w:tab w:val="center" w:pos="4677"/>
        <w:tab w:val="right" w:pos="9355"/>
      </w:tabs>
    </w:pPr>
  </w:style>
  <w:style w:type="character" w:customStyle="1" w:styleId="15">
    <w:name w:val="Нижний колонтитул Знак1"/>
    <w:basedOn w:val="a1"/>
    <w:link w:val="af6"/>
    <w:uiPriority w:val="99"/>
    <w:rsid w:val="00820EFF"/>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uiPriority w:val="99"/>
    <w:locked/>
    <w:rsid w:val="00820EFF"/>
    <w:rPr>
      <w:rFonts w:ascii="Times New Roman" w:eastAsia="Times New Roman" w:hAnsi="Times New Roman" w:cs="Times New Roman"/>
      <w:sz w:val="28"/>
      <w:szCs w:val="28"/>
      <w:lang w:eastAsia="ru-RU"/>
    </w:rPr>
  </w:style>
  <w:style w:type="paragraph" w:styleId="af8">
    <w:name w:val="endnote text"/>
    <w:basedOn w:val="a"/>
    <w:link w:val="af7"/>
    <w:uiPriority w:val="99"/>
    <w:unhideWhenUsed/>
    <w:rsid w:val="00820EFF"/>
    <w:rPr>
      <w:sz w:val="28"/>
      <w:szCs w:val="28"/>
      <w:lang w:eastAsia="ru-RU"/>
    </w:rPr>
  </w:style>
  <w:style w:type="character" w:customStyle="1" w:styleId="16">
    <w:name w:val="Текст концевой сноски Знак1"/>
    <w:basedOn w:val="a1"/>
    <w:link w:val="af8"/>
    <w:uiPriority w:val="99"/>
    <w:semiHidden/>
    <w:rsid w:val="00820EFF"/>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820EFF"/>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820EFF"/>
    <w:pPr>
      <w:spacing w:after="120"/>
      <w:ind w:left="283"/>
    </w:pPr>
    <w:rPr>
      <w:sz w:val="20"/>
      <w:szCs w:val="20"/>
      <w:lang w:eastAsia="ru-RU"/>
    </w:rPr>
  </w:style>
  <w:style w:type="character" w:customStyle="1" w:styleId="17">
    <w:name w:val="Основной текст с отступом Знак1"/>
    <w:basedOn w:val="a1"/>
    <w:link w:val="afa"/>
    <w:uiPriority w:val="99"/>
    <w:rsid w:val="00820EFF"/>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uiPriority w:val="99"/>
    <w:locked/>
    <w:rsid w:val="00820EFF"/>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uiPriority w:val="99"/>
    <w:qFormat/>
    <w:rsid w:val="00820EFF"/>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uiPriority w:val="11"/>
    <w:rsid w:val="00820EFF"/>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820EFF"/>
    <w:rPr>
      <w:rFonts w:ascii="Arial" w:hAnsi="Arial" w:cs="Arial"/>
      <w:color w:val="333333"/>
    </w:rPr>
  </w:style>
  <w:style w:type="paragraph" w:styleId="afe">
    <w:name w:val="Salutation"/>
    <w:basedOn w:val="a"/>
    <w:next w:val="a"/>
    <w:link w:val="afd"/>
    <w:unhideWhenUsed/>
    <w:rsid w:val="00820EFF"/>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820EFF"/>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820EFF"/>
    <w:rPr>
      <w:rFonts w:ascii="Arial" w:eastAsia="Times New Roman" w:hAnsi="Arial" w:cs="Arial"/>
      <w:color w:val="333333"/>
      <w:sz w:val="20"/>
      <w:szCs w:val="20"/>
      <w:lang w:eastAsia="ru-RU"/>
    </w:rPr>
  </w:style>
  <w:style w:type="paragraph" w:styleId="aff0">
    <w:name w:val="Date"/>
    <w:basedOn w:val="a"/>
    <w:next w:val="a"/>
    <w:link w:val="aff"/>
    <w:unhideWhenUsed/>
    <w:rsid w:val="00820EFF"/>
    <w:rPr>
      <w:rFonts w:ascii="Arial" w:hAnsi="Arial" w:cs="Arial"/>
      <w:color w:val="333333"/>
      <w:sz w:val="20"/>
      <w:szCs w:val="20"/>
      <w:lang w:eastAsia="ru-RU"/>
    </w:rPr>
  </w:style>
  <w:style w:type="character" w:customStyle="1" w:styleId="1a">
    <w:name w:val="Дата Знак1"/>
    <w:basedOn w:val="a1"/>
    <w:link w:val="aff0"/>
    <w:semiHidden/>
    <w:rsid w:val="00820EFF"/>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820EFF"/>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820EFF"/>
    <w:pPr>
      <w:spacing w:after="0"/>
      <w:ind w:firstLine="360"/>
    </w:pPr>
  </w:style>
  <w:style w:type="character" w:customStyle="1" w:styleId="1b">
    <w:name w:val="Красная строка Знак1"/>
    <w:basedOn w:val="a4"/>
    <w:link w:val="aff2"/>
    <w:uiPriority w:val="99"/>
    <w:semiHidden/>
    <w:rsid w:val="00820EFF"/>
  </w:style>
  <w:style w:type="character" w:customStyle="1" w:styleId="24">
    <w:name w:val="Основной текст 2 Знак"/>
    <w:basedOn w:val="a1"/>
    <w:link w:val="25"/>
    <w:uiPriority w:val="99"/>
    <w:locked/>
    <w:rsid w:val="00820EFF"/>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820EFF"/>
    <w:pPr>
      <w:spacing w:after="120" w:line="480" w:lineRule="auto"/>
    </w:pPr>
    <w:rPr>
      <w:sz w:val="20"/>
      <w:szCs w:val="20"/>
    </w:rPr>
  </w:style>
  <w:style w:type="character" w:customStyle="1" w:styleId="210">
    <w:name w:val="Основной текст 2 Знак1"/>
    <w:basedOn w:val="a1"/>
    <w:link w:val="25"/>
    <w:uiPriority w:val="99"/>
    <w:semiHidden/>
    <w:rsid w:val="00820EFF"/>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820EFF"/>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820EFF"/>
    <w:pPr>
      <w:spacing w:after="120"/>
    </w:pPr>
    <w:rPr>
      <w:sz w:val="16"/>
      <w:szCs w:val="16"/>
    </w:rPr>
  </w:style>
  <w:style w:type="character" w:customStyle="1" w:styleId="310">
    <w:name w:val="Основной текст 3 Знак1"/>
    <w:basedOn w:val="a1"/>
    <w:link w:val="34"/>
    <w:uiPriority w:val="99"/>
    <w:semiHidden/>
    <w:rsid w:val="00820EFF"/>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820EFF"/>
    <w:rPr>
      <w:color w:val="000000"/>
      <w:sz w:val="24"/>
      <w:lang w:eastAsia="ar-SA"/>
    </w:rPr>
  </w:style>
  <w:style w:type="paragraph" w:styleId="27">
    <w:name w:val="Body Text Indent 2"/>
    <w:aliases w:val="Знак, Знак"/>
    <w:basedOn w:val="a"/>
    <w:link w:val="26"/>
    <w:unhideWhenUsed/>
    <w:qFormat/>
    <w:rsid w:val="00820EFF"/>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820EFF"/>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820EFF"/>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820EFF"/>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820EFF"/>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820EFF"/>
    <w:rPr>
      <w:rFonts w:ascii="Tahoma" w:eastAsia="Times New Roman" w:hAnsi="Tahoma" w:cs="Tahoma"/>
      <w:color w:val="333333"/>
      <w:sz w:val="16"/>
      <w:szCs w:val="16"/>
      <w:lang w:eastAsia="ru-RU"/>
    </w:rPr>
  </w:style>
  <w:style w:type="paragraph" w:styleId="aff4">
    <w:name w:val="Document Map"/>
    <w:basedOn w:val="a"/>
    <w:link w:val="aff3"/>
    <w:unhideWhenUsed/>
    <w:rsid w:val="00820EFF"/>
    <w:rPr>
      <w:rFonts w:ascii="Tahoma" w:hAnsi="Tahoma" w:cs="Tahoma"/>
      <w:color w:val="333333"/>
      <w:sz w:val="16"/>
      <w:szCs w:val="16"/>
      <w:lang w:eastAsia="ru-RU"/>
    </w:rPr>
  </w:style>
  <w:style w:type="character" w:customStyle="1" w:styleId="1c">
    <w:name w:val="Схема документа Знак1"/>
    <w:basedOn w:val="a1"/>
    <w:link w:val="aff4"/>
    <w:semiHidden/>
    <w:rsid w:val="00820EFF"/>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820EFF"/>
    <w:rPr>
      <w:rFonts w:ascii="Courier New" w:eastAsia="Times New Roman" w:hAnsi="Courier New" w:cs="Courier New"/>
      <w:sz w:val="20"/>
      <w:szCs w:val="20"/>
      <w:lang w:eastAsia="ru-RU"/>
    </w:rPr>
  </w:style>
  <w:style w:type="paragraph" w:styleId="aff6">
    <w:name w:val="Plain Text"/>
    <w:basedOn w:val="a"/>
    <w:link w:val="aff5"/>
    <w:uiPriority w:val="99"/>
    <w:unhideWhenUsed/>
    <w:rsid w:val="00820EFF"/>
    <w:rPr>
      <w:rFonts w:ascii="Courier New" w:hAnsi="Courier New" w:cs="Courier New"/>
      <w:sz w:val="20"/>
      <w:szCs w:val="20"/>
      <w:lang w:eastAsia="ru-RU"/>
    </w:rPr>
  </w:style>
  <w:style w:type="character" w:customStyle="1" w:styleId="1d">
    <w:name w:val="Текст Знак1"/>
    <w:basedOn w:val="a1"/>
    <w:link w:val="aff6"/>
    <w:uiPriority w:val="99"/>
    <w:semiHidden/>
    <w:rsid w:val="00820EFF"/>
    <w:rPr>
      <w:rFonts w:ascii="Consolas" w:eastAsia="Times New Roman" w:hAnsi="Consolas" w:cs="Consolas"/>
      <w:sz w:val="21"/>
      <w:szCs w:val="21"/>
      <w:lang w:eastAsia="ar-SA"/>
    </w:rPr>
  </w:style>
  <w:style w:type="character" w:customStyle="1" w:styleId="aff7">
    <w:name w:val="Тема примечания Знак"/>
    <w:basedOn w:val="af1"/>
    <w:link w:val="aff8"/>
    <w:uiPriority w:val="99"/>
    <w:locked/>
    <w:rsid w:val="00820EFF"/>
    <w:rPr>
      <w:b/>
      <w:bCs/>
    </w:rPr>
  </w:style>
  <w:style w:type="paragraph" w:styleId="aff8">
    <w:name w:val="annotation subject"/>
    <w:basedOn w:val="af2"/>
    <w:next w:val="af2"/>
    <w:link w:val="aff7"/>
    <w:uiPriority w:val="99"/>
    <w:unhideWhenUsed/>
    <w:rsid w:val="00820EFF"/>
    <w:rPr>
      <w:b/>
      <w:bCs/>
    </w:rPr>
  </w:style>
  <w:style w:type="character" w:customStyle="1" w:styleId="1e">
    <w:name w:val="Тема примечания Знак1"/>
    <w:basedOn w:val="13"/>
    <w:link w:val="aff8"/>
    <w:uiPriority w:val="99"/>
    <w:rsid w:val="00820EFF"/>
    <w:rPr>
      <w:b/>
      <w:bCs/>
    </w:rPr>
  </w:style>
  <w:style w:type="character" w:customStyle="1" w:styleId="aff9">
    <w:name w:val="Текст выноски Знак"/>
    <w:basedOn w:val="a1"/>
    <w:link w:val="affa"/>
    <w:uiPriority w:val="99"/>
    <w:locked/>
    <w:rsid w:val="00820EFF"/>
    <w:rPr>
      <w:rFonts w:ascii="Tahoma" w:eastAsia="Times New Roman" w:hAnsi="Tahoma" w:cs="Tahoma"/>
      <w:sz w:val="16"/>
      <w:szCs w:val="16"/>
      <w:lang w:eastAsia="ar-SA"/>
    </w:rPr>
  </w:style>
  <w:style w:type="paragraph" w:styleId="affa">
    <w:name w:val="Balloon Text"/>
    <w:basedOn w:val="a"/>
    <w:link w:val="aff9"/>
    <w:uiPriority w:val="99"/>
    <w:unhideWhenUsed/>
    <w:rsid w:val="00820EFF"/>
    <w:rPr>
      <w:rFonts w:ascii="Tahoma" w:hAnsi="Tahoma" w:cs="Tahoma"/>
      <w:sz w:val="16"/>
      <w:szCs w:val="16"/>
    </w:rPr>
  </w:style>
  <w:style w:type="character" w:customStyle="1" w:styleId="1f">
    <w:name w:val="Текст выноски Знак1"/>
    <w:basedOn w:val="a1"/>
    <w:link w:val="affa"/>
    <w:uiPriority w:val="99"/>
    <w:rsid w:val="00820EFF"/>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820EFF"/>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820EFF"/>
    <w:rPr>
      <w:rFonts w:ascii="Arial" w:eastAsia="Times New Roman" w:hAnsi="Arial" w:cs="Arial"/>
      <w:sz w:val="20"/>
      <w:szCs w:val="20"/>
      <w:lang w:eastAsia="ru-RU"/>
    </w:rPr>
  </w:style>
  <w:style w:type="paragraph" w:customStyle="1" w:styleId="ConsPlusNormal0">
    <w:name w:val="ConsPlusNormal"/>
    <w:link w:val="ConsPlusNormal"/>
    <w:qFormat/>
    <w:rsid w:val="00820E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820EFF"/>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820EFF"/>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820E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820E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820E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820EFF"/>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820EFF"/>
    <w:rPr>
      <w:sz w:val="16"/>
      <w:szCs w:val="16"/>
      <w:shd w:val="clear" w:color="auto" w:fill="FFFFFF"/>
    </w:rPr>
  </w:style>
  <w:style w:type="paragraph" w:customStyle="1" w:styleId="2a">
    <w:name w:val="Основной текст (2)"/>
    <w:basedOn w:val="a"/>
    <w:link w:val="29"/>
    <w:qFormat/>
    <w:rsid w:val="00820EFF"/>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uiPriority w:val="99"/>
    <w:qFormat/>
    <w:rsid w:val="00820EFF"/>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820EFF"/>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820E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820EFF"/>
    <w:pPr>
      <w:suppressAutoHyphens w:val="0"/>
      <w:ind w:firstLine="709"/>
      <w:jc w:val="both"/>
    </w:pPr>
    <w:rPr>
      <w:sz w:val="28"/>
      <w:szCs w:val="28"/>
      <w:lang w:eastAsia="ru-RU"/>
    </w:rPr>
  </w:style>
  <w:style w:type="paragraph" w:customStyle="1" w:styleId="1f1">
    <w:name w:val="Абзац списка1"/>
    <w:basedOn w:val="a"/>
    <w:qFormat/>
    <w:rsid w:val="00820EFF"/>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820EFF"/>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820EFF"/>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820EFF"/>
    <w:rPr>
      <w:rFonts w:ascii="Arial" w:eastAsia="Times New Roman" w:hAnsi="Arial" w:cs="Arial"/>
      <w:b/>
      <w:caps/>
      <w:sz w:val="26"/>
      <w:szCs w:val="28"/>
      <w:lang w:eastAsia="ar-SA"/>
    </w:rPr>
  </w:style>
  <w:style w:type="paragraph" w:customStyle="1" w:styleId="1f3">
    <w:name w:val="1Орган_ПР"/>
    <w:basedOn w:val="a"/>
    <w:link w:val="1f2"/>
    <w:qFormat/>
    <w:rsid w:val="00820EFF"/>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820EFF"/>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820EFF"/>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820EFF"/>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820EFF"/>
    <w:pPr>
      <w:suppressAutoHyphens w:val="0"/>
      <w:spacing w:after="240"/>
      <w:ind w:left="567" w:hanging="567"/>
      <w:jc w:val="both"/>
    </w:pPr>
    <w:rPr>
      <w:b/>
      <w:sz w:val="32"/>
      <w:szCs w:val="20"/>
      <w:lang w:eastAsia="ru-RU"/>
    </w:rPr>
  </w:style>
  <w:style w:type="paragraph" w:customStyle="1" w:styleId="ConsNormal">
    <w:name w:val="ConsNormal"/>
    <w:uiPriority w:val="99"/>
    <w:qFormat/>
    <w:rsid w:val="00820E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820EFF"/>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820EFF"/>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820EFF"/>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820EFF"/>
    <w:pPr>
      <w:tabs>
        <w:tab w:val="num" w:pos="643"/>
      </w:tabs>
      <w:ind w:left="643" w:hanging="360"/>
      <w:contextualSpacing/>
    </w:pPr>
  </w:style>
  <w:style w:type="paragraph" w:customStyle="1" w:styleId="2e">
    <w:name w:val="Стиль2"/>
    <w:basedOn w:val="2d"/>
    <w:uiPriority w:val="99"/>
    <w:qFormat/>
    <w:rsid w:val="00820EFF"/>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820EFF"/>
    <w:pPr>
      <w:suppressAutoHyphens w:val="0"/>
      <w:jc w:val="center"/>
    </w:pPr>
    <w:rPr>
      <w:szCs w:val="20"/>
      <w:lang w:eastAsia="ru-RU"/>
    </w:rPr>
  </w:style>
  <w:style w:type="character" w:customStyle="1" w:styleId="afff1">
    <w:name w:val="Основной текст_"/>
    <w:link w:val="1f5"/>
    <w:locked/>
    <w:rsid w:val="00820EFF"/>
    <w:rPr>
      <w:shd w:val="clear" w:color="auto" w:fill="FFFFFF"/>
    </w:rPr>
  </w:style>
  <w:style w:type="paragraph" w:customStyle="1" w:styleId="1f5">
    <w:name w:val="Основной текст1"/>
    <w:basedOn w:val="a"/>
    <w:link w:val="afff1"/>
    <w:qFormat/>
    <w:rsid w:val="00820EFF"/>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820EFF"/>
    <w:pPr>
      <w:suppressLineNumbers/>
    </w:pPr>
    <w:rPr>
      <w:szCs w:val="20"/>
    </w:rPr>
  </w:style>
  <w:style w:type="paragraph" w:customStyle="1" w:styleId="afff3">
    <w:name w:val="Заголовок"/>
    <w:basedOn w:val="a"/>
    <w:next w:val="a0"/>
    <w:uiPriority w:val="99"/>
    <w:qFormat/>
    <w:rsid w:val="00820EFF"/>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820EFF"/>
    <w:pPr>
      <w:suppressLineNumbers/>
      <w:spacing w:before="120" w:after="120"/>
    </w:pPr>
    <w:rPr>
      <w:rFonts w:ascii="Arial" w:hAnsi="Arial" w:cs="Mangal"/>
      <w:i/>
      <w:iCs/>
      <w:sz w:val="20"/>
    </w:rPr>
  </w:style>
  <w:style w:type="paragraph" w:customStyle="1" w:styleId="2f0">
    <w:name w:val="Указатель2"/>
    <w:basedOn w:val="a"/>
    <w:uiPriority w:val="99"/>
    <w:qFormat/>
    <w:rsid w:val="00820EFF"/>
    <w:pPr>
      <w:suppressLineNumbers/>
    </w:pPr>
    <w:rPr>
      <w:rFonts w:ascii="Arial" w:hAnsi="Arial" w:cs="Mangal"/>
    </w:rPr>
  </w:style>
  <w:style w:type="paragraph" w:customStyle="1" w:styleId="1f6">
    <w:name w:val="Название1"/>
    <w:basedOn w:val="a"/>
    <w:uiPriority w:val="99"/>
    <w:qFormat/>
    <w:rsid w:val="00820EFF"/>
    <w:pPr>
      <w:suppressLineNumbers/>
      <w:spacing w:before="120" w:after="120"/>
    </w:pPr>
    <w:rPr>
      <w:rFonts w:ascii="Arial" w:hAnsi="Arial" w:cs="Mangal"/>
      <w:i/>
      <w:iCs/>
      <w:sz w:val="20"/>
    </w:rPr>
  </w:style>
  <w:style w:type="paragraph" w:customStyle="1" w:styleId="1f7">
    <w:name w:val="Указатель1"/>
    <w:basedOn w:val="a"/>
    <w:uiPriority w:val="99"/>
    <w:qFormat/>
    <w:rsid w:val="00820EFF"/>
    <w:pPr>
      <w:suppressLineNumbers/>
    </w:pPr>
    <w:rPr>
      <w:rFonts w:ascii="Arial" w:hAnsi="Arial" w:cs="Mangal"/>
    </w:rPr>
  </w:style>
  <w:style w:type="paragraph" w:customStyle="1" w:styleId="afff4">
    <w:name w:val="Текст (лев. подпись)"/>
    <w:basedOn w:val="a"/>
    <w:next w:val="a"/>
    <w:uiPriority w:val="99"/>
    <w:qFormat/>
    <w:rsid w:val="00820EFF"/>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820EFF"/>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820EFF"/>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820EFF"/>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820EFF"/>
    <w:pPr>
      <w:jc w:val="center"/>
    </w:pPr>
    <w:rPr>
      <w:b/>
      <w:bCs/>
      <w:szCs w:val="24"/>
    </w:rPr>
  </w:style>
  <w:style w:type="paragraph" w:customStyle="1" w:styleId="Style7">
    <w:name w:val="Style7"/>
    <w:basedOn w:val="a"/>
    <w:uiPriority w:val="99"/>
    <w:qFormat/>
    <w:rsid w:val="00820EFF"/>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820EFF"/>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820EFF"/>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820EFF"/>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820EFF"/>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820EFF"/>
    <w:rPr>
      <w:rFonts w:ascii="Georgia" w:eastAsia="Times New Roman" w:hAnsi="Georgia" w:cs="Times New Roman"/>
      <w:sz w:val="24"/>
      <w:szCs w:val="20"/>
      <w:lang w:eastAsia="ru-RU"/>
    </w:rPr>
  </w:style>
  <w:style w:type="paragraph" w:customStyle="1" w:styleId="Pro-text0">
    <w:name w:val="Pro-text"/>
    <w:basedOn w:val="a"/>
    <w:link w:val="Pro-text"/>
    <w:qFormat/>
    <w:rsid w:val="00820EFF"/>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820EFF"/>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820EFF"/>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820EFF"/>
    <w:pPr>
      <w:spacing w:line="480" w:lineRule="auto"/>
      <w:ind w:left="-709"/>
      <w:jc w:val="both"/>
    </w:pPr>
    <w:rPr>
      <w:szCs w:val="20"/>
    </w:rPr>
  </w:style>
  <w:style w:type="paragraph" w:customStyle="1" w:styleId="Style6">
    <w:name w:val="Style6"/>
    <w:basedOn w:val="a"/>
    <w:uiPriority w:val="99"/>
    <w:qFormat/>
    <w:rsid w:val="00820EFF"/>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820EFF"/>
    <w:pPr>
      <w:suppressAutoHyphens w:val="0"/>
      <w:ind w:left="720"/>
      <w:contextualSpacing/>
    </w:pPr>
    <w:rPr>
      <w:rFonts w:eastAsia="Calibri"/>
      <w:sz w:val="20"/>
      <w:szCs w:val="20"/>
      <w:lang w:eastAsia="ru-RU"/>
    </w:rPr>
  </w:style>
  <w:style w:type="paragraph" w:customStyle="1" w:styleId="Default">
    <w:name w:val="Default"/>
    <w:uiPriority w:val="99"/>
    <w:qFormat/>
    <w:rsid w:val="00820E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820EFF"/>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820EFF"/>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820EFF"/>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820EFF"/>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820EFF"/>
    <w:pPr>
      <w:suppressAutoHyphens w:val="0"/>
      <w:ind w:left="720"/>
      <w:contextualSpacing/>
    </w:pPr>
    <w:rPr>
      <w:rFonts w:eastAsia="Calibri"/>
      <w:sz w:val="20"/>
      <w:szCs w:val="20"/>
      <w:lang w:eastAsia="ru-RU"/>
    </w:rPr>
  </w:style>
  <w:style w:type="paragraph" w:customStyle="1" w:styleId="1f8">
    <w:name w:val="Без интервала1"/>
    <w:link w:val="NoSpacingChar"/>
    <w:uiPriority w:val="99"/>
    <w:qFormat/>
    <w:rsid w:val="00820EFF"/>
    <w:pPr>
      <w:spacing w:after="0" w:line="240" w:lineRule="auto"/>
    </w:pPr>
    <w:rPr>
      <w:rFonts w:ascii="Calibri" w:eastAsia="Times New Roman" w:hAnsi="Calibri" w:cs="Calibri"/>
    </w:rPr>
  </w:style>
  <w:style w:type="paragraph" w:customStyle="1" w:styleId="stale1">
    <w:name w:val="stale1"/>
    <w:basedOn w:val="a"/>
    <w:uiPriority w:val="99"/>
    <w:qFormat/>
    <w:rsid w:val="00820EFF"/>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820EFF"/>
    <w:pPr>
      <w:suppressAutoHyphens w:val="0"/>
      <w:jc w:val="center"/>
    </w:pPr>
    <w:rPr>
      <w:sz w:val="28"/>
      <w:szCs w:val="20"/>
      <w:lang w:val="en-US" w:eastAsia="ru-RU"/>
    </w:rPr>
  </w:style>
  <w:style w:type="paragraph" w:customStyle="1" w:styleId="62">
    <w:name w:val="Абзац списка6"/>
    <w:basedOn w:val="a"/>
    <w:uiPriority w:val="99"/>
    <w:qFormat/>
    <w:rsid w:val="00820EFF"/>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820EFF"/>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820EFF"/>
    <w:pPr>
      <w:spacing w:after="120" w:line="480" w:lineRule="auto"/>
    </w:pPr>
  </w:style>
  <w:style w:type="paragraph" w:customStyle="1" w:styleId="formattext">
    <w:name w:val="formattext"/>
    <w:basedOn w:val="a"/>
    <w:uiPriority w:val="99"/>
    <w:qFormat/>
    <w:rsid w:val="00820EFF"/>
    <w:pPr>
      <w:suppressAutoHyphens w:val="0"/>
      <w:spacing w:before="100" w:beforeAutospacing="1" w:after="100" w:afterAutospacing="1"/>
    </w:pPr>
    <w:rPr>
      <w:lang w:eastAsia="ru-RU"/>
    </w:rPr>
  </w:style>
  <w:style w:type="character" w:customStyle="1" w:styleId="43">
    <w:name w:val="Основной текст (4)_"/>
    <w:link w:val="44"/>
    <w:locked/>
    <w:rsid w:val="00820EFF"/>
    <w:rPr>
      <w:b/>
      <w:bCs/>
      <w:sz w:val="21"/>
      <w:szCs w:val="21"/>
      <w:shd w:val="clear" w:color="auto" w:fill="FFFFFF"/>
    </w:rPr>
  </w:style>
  <w:style w:type="paragraph" w:customStyle="1" w:styleId="44">
    <w:name w:val="Основной текст (4)"/>
    <w:basedOn w:val="a"/>
    <w:link w:val="43"/>
    <w:qFormat/>
    <w:rsid w:val="00820EFF"/>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820EFF"/>
    <w:pPr>
      <w:spacing w:before="36" w:after="36"/>
    </w:pPr>
    <w:rPr>
      <w:rFonts w:eastAsia="Calibri"/>
      <w:lang w:val="en-US" w:eastAsia="en-US"/>
    </w:rPr>
  </w:style>
  <w:style w:type="paragraph" w:customStyle="1" w:styleId="81">
    <w:name w:val="Абзац списка8"/>
    <w:basedOn w:val="a"/>
    <w:uiPriority w:val="99"/>
    <w:qFormat/>
    <w:rsid w:val="00820EFF"/>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820EFF"/>
    <w:pPr>
      <w:spacing w:after="0" w:line="240" w:lineRule="auto"/>
    </w:pPr>
    <w:rPr>
      <w:rFonts w:ascii="Calibri" w:eastAsia="Times New Roman" w:hAnsi="Calibri" w:cs="Calibri"/>
    </w:rPr>
  </w:style>
  <w:style w:type="paragraph" w:customStyle="1" w:styleId="afffa">
    <w:name w:val="Текст акта"/>
    <w:uiPriority w:val="99"/>
    <w:qFormat/>
    <w:rsid w:val="00820EFF"/>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820EFF"/>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820EFF"/>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820EFF"/>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820EFF"/>
    <w:pPr>
      <w:suppressAutoHyphens w:val="0"/>
      <w:spacing w:after="160" w:line="240" w:lineRule="exact"/>
    </w:pPr>
    <w:rPr>
      <w:rFonts w:ascii="Verdana" w:hAnsi="Verdana"/>
      <w:lang w:val="en-US" w:eastAsia="en-US"/>
    </w:rPr>
  </w:style>
  <w:style w:type="paragraph" w:customStyle="1" w:styleId="Iauiue">
    <w:name w:val="Iau?iue"/>
    <w:uiPriority w:val="99"/>
    <w:qFormat/>
    <w:rsid w:val="00820EFF"/>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820EFF"/>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820EFF"/>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820EFF"/>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820EFF"/>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820EFF"/>
    <w:pPr>
      <w:suppressAutoHyphens w:val="0"/>
      <w:ind w:firstLine="709"/>
      <w:jc w:val="both"/>
    </w:pPr>
    <w:rPr>
      <w:b/>
      <w:sz w:val="28"/>
      <w:szCs w:val="28"/>
      <w:lang w:eastAsia="ru-RU"/>
    </w:rPr>
  </w:style>
  <w:style w:type="paragraph" w:customStyle="1" w:styleId="1f9">
    <w:name w:val="Статья1"/>
    <w:basedOn w:val="afffe"/>
    <w:next w:val="a"/>
    <w:uiPriority w:val="99"/>
    <w:qFormat/>
    <w:rsid w:val="00820EFF"/>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820EFF"/>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820EFF"/>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820EFF"/>
    <w:pPr>
      <w:spacing w:before="120" w:after="120"/>
      <w:ind w:firstLine="0"/>
      <w:jc w:val="center"/>
    </w:pPr>
  </w:style>
  <w:style w:type="paragraph" w:customStyle="1" w:styleId="affff2">
    <w:name w:val="Раздел"/>
    <w:basedOn w:val="afffe"/>
    <w:uiPriority w:val="99"/>
    <w:qFormat/>
    <w:rsid w:val="00820EFF"/>
    <w:pPr>
      <w:suppressAutoHyphens/>
      <w:ind w:firstLine="0"/>
      <w:jc w:val="center"/>
    </w:pPr>
  </w:style>
  <w:style w:type="paragraph" w:customStyle="1" w:styleId="affff3">
    <w:name w:val="Глава"/>
    <w:basedOn w:val="affff2"/>
    <w:next w:val="afffe"/>
    <w:uiPriority w:val="99"/>
    <w:qFormat/>
    <w:rsid w:val="00820EFF"/>
    <w:pPr>
      <w:spacing w:before="240"/>
    </w:pPr>
  </w:style>
  <w:style w:type="paragraph" w:customStyle="1" w:styleId="111">
    <w:name w:val="Статья11"/>
    <w:basedOn w:val="1f9"/>
    <w:next w:val="a"/>
    <w:uiPriority w:val="99"/>
    <w:qFormat/>
    <w:rsid w:val="00820EFF"/>
    <w:pPr>
      <w:ind w:left="2013" w:hanging="1304"/>
    </w:pPr>
  </w:style>
  <w:style w:type="paragraph" w:customStyle="1" w:styleId="120">
    <w:name w:val="12пт вправо"/>
    <w:basedOn w:val="afffe"/>
    <w:uiPriority w:val="99"/>
    <w:qFormat/>
    <w:rsid w:val="00820EFF"/>
    <w:pPr>
      <w:ind w:firstLine="0"/>
      <w:jc w:val="right"/>
    </w:pPr>
    <w:rPr>
      <w:b w:val="0"/>
      <w:sz w:val="24"/>
    </w:rPr>
  </w:style>
  <w:style w:type="paragraph" w:customStyle="1" w:styleId="121">
    <w:name w:val="12пт влево"/>
    <w:basedOn w:val="120"/>
    <w:next w:val="afffe"/>
    <w:uiPriority w:val="99"/>
    <w:qFormat/>
    <w:rsid w:val="00820EFF"/>
    <w:pPr>
      <w:jc w:val="left"/>
    </w:pPr>
    <w:rPr>
      <w:szCs w:val="24"/>
    </w:rPr>
  </w:style>
  <w:style w:type="paragraph" w:customStyle="1" w:styleId="affff4">
    <w:name w:val="НазвПостЗак"/>
    <w:basedOn w:val="afffe"/>
    <w:next w:val="afffe"/>
    <w:uiPriority w:val="99"/>
    <w:qFormat/>
    <w:rsid w:val="00820EFF"/>
    <w:pPr>
      <w:suppressAutoHyphens/>
      <w:spacing w:before="600" w:after="600"/>
      <w:ind w:left="1134" w:right="1134" w:firstLine="0"/>
      <w:jc w:val="center"/>
    </w:pPr>
  </w:style>
  <w:style w:type="paragraph" w:customStyle="1" w:styleId="affff5">
    <w:name w:val="название"/>
    <w:basedOn w:val="a"/>
    <w:next w:val="a"/>
    <w:uiPriority w:val="99"/>
    <w:qFormat/>
    <w:rsid w:val="00820EFF"/>
    <w:pPr>
      <w:spacing w:before="240"/>
      <w:ind w:left="1134" w:right="1134"/>
      <w:jc w:val="center"/>
    </w:pPr>
    <w:rPr>
      <w:b/>
      <w:sz w:val="28"/>
      <w:szCs w:val="20"/>
      <w:lang w:eastAsia="ru-RU"/>
    </w:rPr>
  </w:style>
  <w:style w:type="paragraph" w:customStyle="1" w:styleId="affff6">
    <w:name w:val="Приложение"/>
    <w:basedOn w:val="a"/>
    <w:uiPriority w:val="99"/>
    <w:qFormat/>
    <w:rsid w:val="00820EFF"/>
    <w:pPr>
      <w:suppressAutoHyphens w:val="0"/>
      <w:ind w:left="4536"/>
      <w:jc w:val="right"/>
    </w:pPr>
    <w:rPr>
      <w:i/>
      <w:noProof/>
      <w:szCs w:val="20"/>
      <w:lang w:eastAsia="ru-RU"/>
    </w:rPr>
  </w:style>
  <w:style w:type="paragraph" w:customStyle="1" w:styleId="affff7">
    <w:name w:val="Регистр"/>
    <w:basedOn w:val="121"/>
    <w:uiPriority w:val="99"/>
    <w:qFormat/>
    <w:rsid w:val="00820EFF"/>
    <w:rPr>
      <w:sz w:val="28"/>
    </w:rPr>
  </w:style>
  <w:style w:type="paragraph" w:customStyle="1" w:styleId="affff8">
    <w:name w:val="ЯчТабл_лев"/>
    <w:basedOn w:val="a"/>
    <w:uiPriority w:val="99"/>
    <w:qFormat/>
    <w:rsid w:val="00820EFF"/>
    <w:pPr>
      <w:suppressAutoHyphens w:val="0"/>
    </w:pPr>
    <w:rPr>
      <w:sz w:val="28"/>
      <w:szCs w:val="20"/>
      <w:lang w:eastAsia="ru-RU"/>
    </w:rPr>
  </w:style>
  <w:style w:type="paragraph" w:customStyle="1" w:styleId="affff9">
    <w:name w:val="ЯчТаб_центр"/>
    <w:basedOn w:val="a"/>
    <w:next w:val="affff8"/>
    <w:uiPriority w:val="99"/>
    <w:qFormat/>
    <w:rsid w:val="00820EFF"/>
    <w:pPr>
      <w:suppressAutoHyphens w:val="0"/>
      <w:jc w:val="center"/>
    </w:pPr>
    <w:rPr>
      <w:sz w:val="28"/>
      <w:szCs w:val="20"/>
      <w:lang w:eastAsia="ru-RU"/>
    </w:rPr>
  </w:style>
  <w:style w:type="paragraph" w:customStyle="1" w:styleId="affffa">
    <w:name w:val="ПРОЕКТ"/>
    <w:basedOn w:val="120"/>
    <w:uiPriority w:val="99"/>
    <w:qFormat/>
    <w:rsid w:val="00820EFF"/>
    <w:pPr>
      <w:ind w:left="4536"/>
      <w:jc w:val="center"/>
    </w:pPr>
  </w:style>
  <w:style w:type="paragraph" w:customStyle="1" w:styleId="122">
    <w:name w:val="12ЯчТаб_цетн"/>
    <w:basedOn w:val="affff9"/>
    <w:uiPriority w:val="99"/>
    <w:qFormat/>
    <w:rsid w:val="00820EFF"/>
  </w:style>
  <w:style w:type="paragraph" w:customStyle="1" w:styleId="123">
    <w:name w:val="12ЯчТабл_лев"/>
    <w:basedOn w:val="affff8"/>
    <w:uiPriority w:val="99"/>
    <w:qFormat/>
    <w:rsid w:val="00820EFF"/>
  </w:style>
  <w:style w:type="paragraph" w:customStyle="1" w:styleId="affffb">
    <w:name w:val="Принят"/>
    <w:basedOn w:val="a"/>
    <w:uiPriority w:val="99"/>
    <w:qFormat/>
    <w:rsid w:val="00820EFF"/>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820EFF"/>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820EFF"/>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820EFF"/>
    <w:pPr>
      <w:suppressAutoHyphens w:val="0"/>
      <w:spacing w:before="100" w:beforeAutospacing="1" w:after="100" w:afterAutospacing="1"/>
    </w:pPr>
    <w:rPr>
      <w:lang w:eastAsia="ru-RU"/>
    </w:rPr>
  </w:style>
  <w:style w:type="paragraph" w:customStyle="1" w:styleId="xl66">
    <w:name w:val="xl66"/>
    <w:basedOn w:val="a"/>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820EFF"/>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820EFF"/>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820EFF"/>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820EF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820EF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820EF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820EF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820EF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820EF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820EFF"/>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820EF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820EF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820EFF"/>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820EFF"/>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820EFF"/>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820EFF"/>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820EFF"/>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820EF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820EFF"/>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820EFF"/>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820EF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820EF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820EF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820EF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820EFF"/>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820E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820EF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820EF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820EF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820EF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820EFF"/>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820E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820EFF"/>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820E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820EF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820EF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820EFF"/>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820EF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820EF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820EF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820EF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820EF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820EF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820EFF"/>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820EFF"/>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820EFF"/>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820EFF"/>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820EFF"/>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820EFF"/>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820EFF"/>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820EFF"/>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820EFF"/>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820EFF"/>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820EF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820EFF"/>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820EFF"/>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820EFF"/>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820EFF"/>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820EFF"/>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820EFF"/>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820EFF"/>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820EFF"/>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820EFF"/>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820EFF"/>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820EFF"/>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820EFF"/>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820EFF"/>
    <w:pPr>
      <w:ind w:right="5400"/>
    </w:pPr>
  </w:style>
  <w:style w:type="paragraph" w:customStyle="1" w:styleId="1fb">
    <w:name w:val="Заголовок1"/>
    <w:basedOn w:val="a"/>
    <w:next w:val="a0"/>
    <w:uiPriority w:val="99"/>
    <w:qFormat/>
    <w:rsid w:val="00820EFF"/>
    <w:pPr>
      <w:keepNext/>
      <w:spacing w:before="240" w:after="120"/>
    </w:pPr>
    <w:rPr>
      <w:rFonts w:ascii="Arial" w:eastAsia="SimSun" w:hAnsi="Arial" w:cs="Mangal"/>
      <w:sz w:val="28"/>
      <w:szCs w:val="28"/>
    </w:rPr>
  </w:style>
  <w:style w:type="character" w:customStyle="1" w:styleId="1fc">
    <w:name w:val="Название Знак1"/>
    <w:basedOn w:val="a1"/>
    <w:uiPriority w:val="10"/>
    <w:rsid w:val="00820E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820EFF"/>
    <w:rPr>
      <w:rFonts w:ascii="Times New Roman" w:hAnsi="Times New Roman" w:cs="Times New Roman" w:hint="default"/>
      <w:b/>
      <w:bCs/>
      <w:sz w:val="22"/>
      <w:szCs w:val="22"/>
    </w:rPr>
  </w:style>
  <w:style w:type="character" w:customStyle="1" w:styleId="FontStyle15">
    <w:name w:val="Font Style15"/>
    <w:rsid w:val="00820EFF"/>
    <w:rPr>
      <w:rFonts w:ascii="Times New Roman" w:hAnsi="Times New Roman" w:cs="Times New Roman" w:hint="default"/>
      <w:sz w:val="16"/>
      <w:szCs w:val="16"/>
    </w:rPr>
  </w:style>
  <w:style w:type="character" w:customStyle="1" w:styleId="affffc">
    <w:name w:val="Цветовое выделение"/>
    <w:uiPriority w:val="99"/>
    <w:rsid w:val="00820EFF"/>
    <w:rPr>
      <w:b/>
      <w:bCs/>
      <w:color w:val="26282F"/>
    </w:rPr>
  </w:style>
  <w:style w:type="character" w:customStyle="1" w:styleId="blk">
    <w:name w:val="blk"/>
    <w:basedOn w:val="a1"/>
    <w:rsid w:val="00820EFF"/>
  </w:style>
  <w:style w:type="character" w:customStyle="1" w:styleId="2f4">
    <w:name w:val="Знак Знак2"/>
    <w:locked/>
    <w:rsid w:val="00820EFF"/>
    <w:rPr>
      <w:rFonts w:ascii="Arial" w:hAnsi="Arial" w:cs="Arial" w:hint="default"/>
      <w:color w:val="333333"/>
      <w:sz w:val="16"/>
      <w:szCs w:val="16"/>
      <w:lang w:val="ru-RU" w:eastAsia="ru-RU" w:bidi="ar-SA"/>
    </w:rPr>
  </w:style>
  <w:style w:type="character" w:customStyle="1" w:styleId="3a">
    <w:name w:val="Знак Знак3"/>
    <w:locked/>
    <w:rsid w:val="00820EFF"/>
    <w:rPr>
      <w:rFonts w:ascii="Arial" w:hAnsi="Arial" w:cs="Arial" w:hint="default"/>
      <w:color w:val="333333"/>
      <w:sz w:val="16"/>
      <w:szCs w:val="16"/>
      <w:lang w:val="ru-RU" w:eastAsia="ru-RU" w:bidi="ar-SA"/>
    </w:rPr>
  </w:style>
  <w:style w:type="character" w:customStyle="1" w:styleId="Absatz-Standardschriftart">
    <w:name w:val="Absatz-Standardschriftart"/>
    <w:rsid w:val="00820EFF"/>
  </w:style>
  <w:style w:type="character" w:customStyle="1" w:styleId="WW-Absatz-Standardschriftart">
    <w:name w:val="WW-Absatz-Standardschriftart"/>
    <w:rsid w:val="00820EFF"/>
  </w:style>
  <w:style w:type="character" w:customStyle="1" w:styleId="WW-Absatz-Standardschriftart1">
    <w:name w:val="WW-Absatz-Standardschriftart1"/>
    <w:rsid w:val="00820EFF"/>
  </w:style>
  <w:style w:type="character" w:customStyle="1" w:styleId="WW-Absatz-Standardschriftart11">
    <w:name w:val="WW-Absatz-Standardschriftart11"/>
    <w:rsid w:val="00820EFF"/>
  </w:style>
  <w:style w:type="character" w:customStyle="1" w:styleId="WW-Absatz-Standardschriftart111">
    <w:name w:val="WW-Absatz-Standardschriftart111"/>
    <w:rsid w:val="00820EFF"/>
  </w:style>
  <w:style w:type="character" w:customStyle="1" w:styleId="WW-Absatz-Standardschriftart1111">
    <w:name w:val="WW-Absatz-Standardschriftart1111"/>
    <w:rsid w:val="00820EFF"/>
  </w:style>
  <w:style w:type="character" w:customStyle="1" w:styleId="WW-Absatz-Standardschriftart11111">
    <w:name w:val="WW-Absatz-Standardschriftart11111"/>
    <w:rsid w:val="00820EFF"/>
  </w:style>
  <w:style w:type="character" w:customStyle="1" w:styleId="2f5">
    <w:name w:val="Основной шрифт абзаца2"/>
    <w:rsid w:val="00820EFF"/>
  </w:style>
  <w:style w:type="character" w:customStyle="1" w:styleId="WW8Num8z0">
    <w:name w:val="WW8Num8z0"/>
    <w:uiPriority w:val="99"/>
    <w:rsid w:val="00820EFF"/>
    <w:rPr>
      <w:b/>
      <w:bCs w:val="0"/>
    </w:rPr>
  </w:style>
  <w:style w:type="character" w:customStyle="1" w:styleId="1fd">
    <w:name w:val="Основной шрифт абзаца1"/>
    <w:uiPriority w:val="99"/>
    <w:rsid w:val="00820EFF"/>
  </w:style>
  <w:style w:type="character" w:customStyle="1" w:styleId="affffd">
    <w:name w:val="Символ нумерации"/>
    <w:rsid w:val="00820EFF"/>
  </w:style>
  <w:style w:type="character" w:customStyle="1" w:styleId="affffe">
    <w:name w:val="Маркеры списка"/>
    <w:rsid w:val="00820EFF"/>
    <w:rPr>
      <w:rFonts w:ascii="OpenSymbol" w:eastAsia="OpenSymbol" w:hAnsi="OpenSymbol" w:cs="OpenSymbol" w:hint="default"/>
    </w:rPr>
  </w:style>
  <w:style w:type="character" w:customStyle="1" w:styleId="afffff">
    <w:name w:val="Гипертекстовая ссылка"/>
    <w:basedOn w:val="a1"/>
    <w:uiPriority w:val="99"/>
    <w:rsid w:val="00820EFF"/>
    <w:rPr>
      <w:color w:val="106BBE"/>
    </w:rPr>
  </w:style>
  <w:style w:type="character" w:customStyle="1" w:styleId="afffff0">
    <w:name w:val="Сравнение редакций. Добавленный фрагмент"/>
    <w:uiPriority w:val="99"/>
    <w:rsid w:val="00820EFF"/>
    <w:rPr>
      <w:color w:val="000000"/>
      <w:shd w:val="clear" w:color="auto" w:fill="C1D7FF"/>
    </w:rPr>
  </w:style>
  <w:style w:type="character" w:customStyle="1" w:styleId="FontStyle26">
    <w:name w:val="Font Style26"/>
    <w:basedOn w:val="a1"/>
    <w:rsid w:val="00820EFF"/>
    <w:rPr>
      <w:rFonts w:ascii="Times New Roman" w:hAnsi="Times New Roman" w:cs="Times New Roman" w:hint="default"/>
      <w:sz w:val="26"/>
      <w:szCs w:val="26"/>
    </w:rPr>
  </w:style>
  <w:style w:type="character" w:customStyle="1" w:styleId="FontStyle13">
    <w:name w:val="Font Style13"/>
    <w:basedOn w:val="a1"/>
    <w:uiPriority w:val="99"/>
    <w:rsid w:val="00820EFF"/>
    <w:rPr>
      <w:rFonts w:ascii="Times New Roman" w:hAnsi="Times New Roman" w:cs="Times New Roman" w:hint="default"/>
      <w:b/>
      <w:bCs/>
      <w:spacing w:val="10"/>
      <w:sz w:val="24"/>
      <w:szCs w:val="24"/>
    </w:rPr>
  </w:style>
  <w:style w:type="character" w:customStyle="1" w:styleId="FontStyle14">
    <w:name w:val="Font Style14"/>
    <w:basedOn w:val="a1"/>
    <w:uiPriority w:val="99"/>
    <w:rsid w:val="00820EFF"/>
    <w:rPr>
      <w:rFonts w:ascii="Times New Roman" w:hAnsi="Times New Roman" w:cs="Times New Roman" w:hint="default"/>
      <w:spacing w:val="10"/>
      <w:sz w:val="24"/>
      <w:szCs w:val="24"/>
    </w:rPr>
  </w:style>
  <w:style w:type="character" w:customStyle="1" w:styleId="FontStyle19">
    <w:name w:val="Font Style19"/>
    <w:basedOn w:val="a1"/>
    <w:rsid w:val="00820EFF"/>
    <w:rPr>
      <w:rFonts w:ascii="Times New Roman" w:hAnsi="Times New Roman" w:cs="Times New Roman" w:hint="default"/>
      <w:sz w:val="26"/>
      <w:szCs w:val="26"/>
    </w:rPr>
  </w:style>
  <w:style w:type="character" w:customStyle="1" w:styleId="apple-converted-space">
    <w:name w:val="apple-converted-space"/>
    <w:basedOn w:val="a1"/>
    <w:uiPriority w:val="99"/>
    <w:rsid w:val="00820EFF"/>
  </w:style>
  <w:style w:type="character" w:customStyle="1" w:styleId="text11">
    <w:name w:val="text11"/>
    <w:rsid w:val="00820EFF"/>
    <w:rPr>
      <w:rFonts w:ascii="Arial CYR" w:hAnsi="Arial CYR" w:cs="Arial CYR" w:hint="default"/>
      <w:color w:val="000000"/>
      <w:sz w:val="18"/>
      <w:szCs w:val="18"/>
    </w:rPr>
  </w:style>
  <w:style w:type="character" w:customStyle="1" w:styleId="FontStyle50">
    <w:name w:val="Font Style50"/>
    <w:rsid w:val="00820EFF"/>
    <w:rPr>
      <w:rFonts w:ascii="Times New Roman" w:hAnsi="Times New Roman" w:cs="Times New Roman" w:hint="default"/>
      <w:color w:val="000000"/>
      <w:sz w:val="18"/>
      <w:szCs w:val="18"/>
    </w:rPr>
  </w:style>
  <w:style w:type="character" w:customStyle="1" w:styleId="FontStyle20">
    <w:name w:val="Font Style20"/>
    <w:rsid w:val="00820EFF"/>
    <w:rPr>
      <w:rFonts w:ascii="Times New Roman" w:hAnsi="Times New Roman" w:cs="Times New Roman" w:hint="default"/>
      <w:sz w:val="26"/>
      <w:szCs w:val="26"/>
    </w:rPr>
  </w:style>
  <w:style w:type="character" w:customStyle="1" w:styleId="A30">
    <w:name w:val="A3"/>
    <w:uiPriority w:val="99"/>
    <w:rsid w:val="00820EFF"/>
    <w:rPr>
      <w:rFonts w:ascii="PT Sans Narrow" w:hAnsi="PT Sans Narrow" w:cs="PT Sans Narrow" w:hint="default"/>
      <w:color w:val="000000"/>
      <w:sz w:val="16"/>
      <w:szCs w:val="16"/>
    </w:rPr>
  </w:style>
  <w:style w:type="character" w:customStyle="1" w:styleId="afffff1">
    <w:name w:val="номер страницы"/>
    <w:basedOn w:val="a1"/>
    <w:rsid w:val="00820EFF"/>
  </w:style>
  <w:style w:type="paragraph" w:customStyle="1" w:styleId="afffff2">
    <w:name w:val="РегистрОтр"/>
    <w:basedOn w:val="affff7"/>
    <w:uiPriority w:val="99"/>
    <w:qFormat/>
    <w:rsid w:val="00820EFF"/>
  </w:style>
  <w:style w:type="paragraph" w:styleId="2f6">
    <w:name w:val="List 2"/>
    <w:basedOn w:val="a"/>
    <w:unhideWhenUsed/>
    <w:rsid w:val="00820EFF"/>
    <w:pPr>
      <w:ind w:left="566" w:hanging="283"/>
      <w:contextualSpacing/>
    </w:pPr>
  </w:style>
  <w:style w:type="paragraph" w:customStyle="1" w:styleId="FirstParagraph">
    <w:name w:val="First Paragraph"/>
    <w:basedOn w:val="a0"/>
    <w:next w:val="a0"/>
    <w:uiPriority w:val="99"/>
    <w:qFormat/>
    <w:rsid w:val="00820EFF"/>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820EFF"/>
    <w:rPr>
      <w:b/>
      <w:bCs/>
    </w:rPr>
  </w:style>
  <w:style w:type="table" w:styleId="afffff4">
    <w:name w:val="Table Grid"/>
    <w:basedOn w:val="a2"/>
    <w:uiPriority w:val="99"/>
    <w:rsid w:val="00820EF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820EFF"/>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820EFF"/>
    <w:rPr>
      <w:rFonts w:ascii="Times New Roman" w:eastAsia="Calibri" w:hAnsi="Times New Roman" w:cs="Times New Roman"/>
      <w:sz w:val="24"/>
      <w:szCs w:val="24"/>
    </w:rPr>
  </w:style>
  <w:style w:type="character" w:styleId="afffff5">
    <w:name w:val="page number"/>
    <w:uiPriority w:val="99"/>
    <w:rsid w:val="00820EFF"/>
    <w:rPr>
      <w:sz w:val="28"/>
      <w:szCs w:val="24"/>
    </w:rPr>
  </w:style>
  <w:style w:type="numbering" w:customStyle="1" w:styleId="1fe">
    <w:name w:val="Нет списка1"/>
    <w:next w:val="a3"/>
    <w:uiPriority w:val="99"/>
    <w:semiHidden/>
    <w:rsid w:val="00820EFF"/>
  </w:style>
  <w:style w:type="numbering" w:customStyle="1" w:styleId="2f7">
    <w:name w:val="Нет списка2"/>
    <w:next w:val="a3"/>
    <w:uiPriority w:val="99"/>
    <w:semiHidden/>
    <w:unhideWhenUsed/>
    <w:rsid w:val="00820EFF"/>
  </w:style>
  <w:style w:type="character" w:styleId="afffff6">
    <w:name w:val="FollowedHyperlink"/>
    <w:uiPriority w:val="99"/>
    <w:unhideWhenUsed/>
    <w:rsid w:val="00820EFF"/>
    <w:rPr>
      <w:color w:val="800080"/>
      <w:u w:val="single"/>
    </w:rPr>
  </w:style>
  <w:style w:type="numbering" w:customStyle="1" w:styleId="3b">
    <w:name w:val="Нет списка3"/>
    <w:next w:val="a3"/>
    <w:uiPriority w:val="99"/>
    <w:semiHidden/>
    <w:unhideWhenUsed/>
    <w:rsid w:val="00820EFF"/>
  </w:style>
  <w:style w:type="numbering" w:customStyle="1" w:styleId="45">
    <w:name w:val="Нет списка4"/>
    <w:next w:val="a3"/>
    <w:uiPriority w:val="99"/>
    <w:semiHidden/>
    <w:unhideWhenUsed/>
    <w:rsid w:val="00820EFF"/>
  </w:style>
  <w:style w:type="paragraph" w:customStyle="1" w:styleId="xl195">
    <w:name w:val="xl195"/>
    <w:basedOn w:val="a"/>
    <w:uiPriority w:val="99"/>
    <w:qFormat/>
    <w:rsid w:val="00820EF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820EFF"/>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820EF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820EFF"/>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820EFF"/>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820EFF"/>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820EFF"/>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uiPriority w:val="99"/>
    <w:rsid w:val="00820EFF"/>
    <w:rPr>
      <w:rFonts w:cs="Times New Roman"/>
    </w:rPr>
  </w:style>
  <w:style w:type="paragraph" w:customStyle="1" w:styleId="msonormalbullet2gif">
    <w:name w:val="msonormalbullet2.gif"/>
    <w:basedOn w:val="a"/>
    <w:uiPriority w:val="99"/>
    <w:qFormat/>
    <w:rsid w:val="00820EFF"/>
    <w:pPr>
      <w:suppressAutoHyphens w:val="0"/>
      <w:spacing w:before="100" w:beforeAutospacing="1" w:after="100" w:afterAutospacing="1"/>
    </w:pPr>
    <w:rPr>
      <w:rFonts w:eastAsia="Calibri"/>
      <w:lang w:eastAsia="ru-RU"/>
    </w:rPr>
  </w:style>
  <w:style w:type="paragraph" w:customStyle="1" w:styleId="xl63">
    <w:name w:val="xl63"/>
    <w:basedOn w:val="a"/>
    <w:qFormat/>
    <w:rsid w:val="00820EFF"/>
    <w:pPr>
      <w:suppressAutoHyphens w:val="0"/>
      <w:spacing w:before="100" w:beforeAutospacing="1" w:after="100" w:afterAutospacing="1"/>
    </w:pPr>
    <w:rPr>
      <w:lang w:eastAsia="ru-RU"/>
    </w:rPr>
  </w:style>
  <w:style w:type="paragraph" w:customStyle="1" w:styleId="xl64">
    <w:name w:val="xl64"/>
    <w:basedOn w:val="a"/>
    <w:qFormat/>
    <w:rsid w:val="00820E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820EF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820EFF"/>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820EF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820EF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820EFF"/>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820EFF"/>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820EFF"/>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820EFF"/>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820EFF"/>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820EFF"/>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820EFF"/>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820EFF"/>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820EFF"/>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820EFF"/>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820EFF"/>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820EFF"/>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820EF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820EF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820EF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820EF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820EFF"/>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820EFF"/>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820EFF"/>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820EFF"/>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820EFF"/>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820EFF"/>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820EFF"/>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820EFF"/>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820EFF"/>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820EFF"/>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820EFF"/>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820EFF"/>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820EF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820EFF"/>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820EFF"/>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820EF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820EFF"/>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820EF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820EF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820EF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820EFF"/>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820EFF"/>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820EFF"/>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820EFF"/>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820EF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820EFF"/>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820EFF"/>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820EFF"/>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820EFF"/>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820EFF"/>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820EF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820EFF"/>
    <w:pPr>
      <w:spacing w:after="0" w:line="240" w:lineRule="auto"/>
    </w:pPr>
    <w:rPr>
      <w:rFonts w:ascii="Calibri" w:eastAsia="Times New Roman" w:hAnsi="Calibri" w:cs="Calibri"/>
    </w:rPr>
  </w:style>
  <w:style w:type="paragraph" w:customStyle="1" w:styleId="s1">
    <w:name w:val="s_1"/>
    <w:basedOn w:val="a"/>
    <w:qFormat/>
    <w:rsid w:val="00820EFF"/>
    <w:pPr>
      <w:suppressAutoHyphens w:val="0"/>
      <w:spacing w:before="100" w:beforeAutospacing="1" w:after="100" w:afterAutospacing="1"/>
    </w:pPr>
    <w:rPr>
      <w:lang w:eastAsia="ru-RU"/>
    </w:rPr>
  </w:style>
  <w:style w:type="paragraph" w:customStyle="1" w:styleId="52">
    <w:name w:val="Без интервала5"/>
    <w:uiPriority w:val="99"/>
    <w:qFormat/>
    <w:rsid w:val="00820EFF"/>
    <w:pPr>
      <w:spacing w:after="0" w:line="240" w:lineRule="auto"/>
    </w:pPr>
    <w:rPr>
      <w:rFonts w:ascii="Calibri" w:eastAsia="Times New Roman" w:hAnsi="Calibri" w:cs="Calibri"/>
    </w:rPr>
  </w:style>
  <w:style w:type="paragraph" w:customStyle="1" w:styleId="indent1">
    <w:name w:val="indent_1"/>
    <w:basedOn w:val="a"/>
    <w:uiPriority w:val="99"/>
    <w:qFormat/>
    <w:rsid w:val="00820EFF"/>
    <w:pPr>
      <w:suppressAutoHyphens w:val="0"/>
      <w:spacing w:before="100" w:beforeAutospacing="1" w:after="100" w:afterAutospacing="1"/>
    </w:pPr>
    <w:rPr>
      <w:lang w:eastAsia="ru-RU"/>
    </w:rPr>
  </w:style>
  <w:style w:type="paragraph" w:customStyle="1" w:styleId="s5">
    <w:name w:val="s_5"/>
    <w:basedOn w:val="a"/>
    <w:uiPriority w:val="99"/>
    <w:qFormat/>
    <w:rsid w:val="00820EFF"/>
    <w:pPr>
      <w:suppressAutoHyphens w:val="0"/>
      <w:spacing w:before="100" w:beforeAutospacing="1" w:after="100" w:afterAutospacing="1"/>
    </w:pPr>
    <w:rPr>
      <w:lang w:eastAsia="ru-RU"/>
    </w:rPr>
  </w:style>
  <w:style w:type="paragraph" w:customStyle="1" w:styleId="msonormal0">
    <w:name w:val="msonormal"/>
    <w:basedOn w:val="a"/>
    <w:uiPriority w:val="99"/>
    <w:qFormat/>
    <w:rsid w:val="00820EFF"/>
    <w:pPr>
      <w:suppressAutoHyphens w:val="0"/>
      <w:spacing w:before="100" w:beforeAutospacing="1" w:after="100" w:afterAutospacing="1"/>
    </w:pPr>
    <w:rPr>
      <w:lang w:eastAsia="ru-RU"/>
    </w:rPr>
  </w:style>
  <w:style w:type="paragraph" w:customStyle="1" w:styleId="afffff7">
    <w:name w:val="Базовый"/>
    <w:uiPriority w:val="99"/>
    <w:qFormat/>
    <w:rsid w:val="00820EFF"/>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820EFF"/>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820EFF"/>
    <w:pPr>
      <w:suppressAutoHyphens w:val="0"/>
      <w:spacing w:before="100" w:beforeAutospacing="1" w:after="100" w:afterAutospacing="1"/>
    </w:pPr>
    <w:rPr>
      <w:lang w:eastAsia="ru-RU"/>
    </w:rPr>
  </w:style>
  <w:style w:type="paragraph" w:customStyle="1" w:styleId="63">
    <w:name w:val="Без интервала6"/>
    <w:uiPriority w:val="99"/>
    <w:qFormat/>
    <w:rsid w:val="00820EFF"/>
    <w:pPr>
      <w:spacing w:after="0" w:line="240" w:lineRule="auto"/>
    </w:pPr>
    <w:rPr>
      <w:rFonts w:ascii="Calibri" w:eastAsia="Times New Roman" w:hAnsi="Calibri" w:cs="Calibri"/>
    </w:rPr>
  </w:style>
  <w:style w:type="character" w:styleId="afffff8">
    <w:name w:val="footnote reference"/>
    <w:uiPriority w:val="99"/>
    <w:rsid w:val="00820EFF"/>
    <w:rPr>
      <w:vertAlign w:val="superscript"/>
    </w:rPr>
  </w:style>
  <w:style w:type="character" w:styleId="afffff9">
    <w:name w:val="line number"/>
    <w:basedOn w:val="a1"/>
    <w:uiPriority w:val="99"/>
    <w:unhideWhenUsed/>
    <w:rsid w:val="00820EFF"/>
  </w:style>
  <w:style w:type="paragraph" w:styleId="3d">
    <w:name w:val="toc 3"/>
    <w:basedOn w:val="a"/>
    <w:next w:val="a"/>
    <w:autoRedefine/>
    <w:rsid w:val="00820EFF"/>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820EFF"/>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820EFF"/>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820EFF"/>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820EFF"/>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820EFF"/>
    <w:pPr>
      <w:widowControl w:val="0"/>
      <w:suppressAutoHyphens w:val="0"/>
      <w:spacing w:after="60"/>
      <w:jc w:val="both"/>
    </w:pPr>
    <w:rPr>
      <w:rFonts w:ascii="Arial" w:hAnsi="Arial" w:cs="Arial"/>
      <w:color w:val="333333"/>
      <w:sz w:val="20"/>
      <w:szCs w:val="20"/>
      <w:lang w:eastAsia="ru-RU"/>
    </w:rPr>
  </w:style>
  <w:style w:type="paragraph" w:styleId="afffffb">
    <w:name w:val="List"/>
    <w:basedOn w:val="a0"/>
    <w:uiPriority w:val="99"/>
    <w:rsid w:val="00820EFF"/>
    <w:pPr>
      <w:spacing w:after="0"/>
      <w:jc w:val="both"/>
    </w:pPr>
    <w:rPr>
      <w:rFonts w:ascii="Arial" w:hAnsi="Arial" w:cs="Mangal"/>
      <w:sz w:val="28"/>
    </w:rPr>
  </w:style>
  <w:style w:type="table" w:customStyle="1" w:styleId="1ff1">
    <w:name w:val="Сетка таблицы1"/>
    <w:basedOn w:val="a2"/>
    <w:next w:val="afffff4"/>
    <w:uiPriority w:val="59"/>
    <w:rsid w:val="00820EFF"/>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820EFF"/>
    <w:rPr>
      <w:rFonts w:cs="Times New Roman"/>
    </w:rPr>
  </w:style>
  <w:style w:type="paragraph" w:customStyle="1" w:styleId="ConsCell">
    <w:name w:val="ConsCell"/>
    <w:uiPriority w:val="99"/>
    <w:qFormat/>
    <w:rsid w:val="00820EF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uiPriority w:val="99"/>
    <w:qFormat/>
    <w:rsid w:val="00820EFF"/>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820EFF"/>
    <w:pPr>
      <w:suppressAutoHyphens w:val="0"/>
      <w:spacing w:before="100" w:beforeAutospacing="1" w:after="100" w:afterAutospacing="1"/>
    </w:pPr>
    <w:rPr>
      <w:lang w:eastAsia="ru-RU"/>
    </w:rPr>
  </w:style>
  <w:style w:type="character" w:customStyle="1" w:styleId="NoSpacingChar">
    <w:name w:val="No Spacing Char"/>
    <w:link w:val="1f8"/>
    <w:uiPriority w:val="99"/>
    <w:locked/>
    <w:rsid w:val="00820EFF"/>
    <w:rPr>
      <w:rFonts w:ascii="Calibri" w:eastAsia="Times New Roman" w:hAnsi="Calibri" w:cs="Calibri"/>
    </w:rPr>
  </w:style>
  <w:style w:type="character" w:customStyle="1" w:styleId="text1">
    <w:name w:val="text1"/>
    <w:basedOn w:val="a1"/>
    <w:rsid w:val="00820EFF"/>
  </w:style>
  <w:style w:type="character" w:customStyle="1" w:styleId="FontStyle12">
    <w:name w:val="Font Style12"/>
    <w:rsid w:val="00820EFF"/>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820EFF"/>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820EFF"/>
    <w:rPr>
      <w:rFonts w:ascii="Times New Roman" w:hAnsi="Times New Roman" w:cs="Times New Roman"/>
      <w:b/>
      <w:bCs/>
      <w:sz w:val="24"/>
      <w:szCs w:val="24"/>
    </w:rPr>
  </w:style>
  <w:style w:type="character" w:customStyle="1" w:styleId="212pt">
    <w:name w:val="Основной текст (2) + 12 pt;Полужирный"/>
    <w:rsid w:val="00820EFF"/>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820EFF"/>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820EFF"/>
    <w:rPr>
      <w:b/>
      <w:bCs/>
      <w:sz w:val="28"/>
      <w:szCs w:val="28"/>
      <w:shd w:val="clear" w:color="auto" w:fill="FFFFFF"/>
    </w:rPr>
  </w:style>
  <w:style w:type="paragraph" w:customStyle="1" w:styleId="2fa">
    <w:name w:val="Заголовок №2"/>
    <w:basedOn w:val="a"/>
    <w:link w:val="2f9"/>
    <w:qFormat/>
    <w:rsid w:val="00820EFF"/>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820EFF"/>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820EFF"/>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820EFF"/>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820EFF"/>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820EFF"/>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820EFF"/>
    <w:pPr>
      <w:suppressAutoHyphens w:val="0"/>
      <w:spacing w:before="100" w:beforeAutospacing="1" w:after="100" w:afterAutospacing="1"/>
    </w:pPr>
    <w:rPr>
      <w:lang w:eastAsia="ru-RU"/>
    </w:rPr>
  </w:style>
  <w:style w:type="character" w:customStyle="1" w:styleId="s10">
    <w:name w:val="s_10"/>
    <w:basedOn w:val="a1"/>
    <w:rsid w:val="00820EFF"/>
  </w:style>
  <w:style w:type="character" w:customStyle="1" w:styleId="WW8Num1z1">
    <w:name w:val="WW8Num1z1"/>
    <w:uiPriority w:val="99"/>
    <w:rsid w:val="00820EFF"/>
    <w:rPr>
      <w:rFonts w:ascii="Times New Roman" w:eastAsia="Times New Roman" w:hAnsi="Times New Roman" w:cs="Times New Roman"/>
    </w:rPr>
  </w:style>
  <w:style w:type="character" w:customStyle="1" w:styleId="WW8Num3z0">
    <w:name w:val="WW8Num3z0"/>
    <w:uiPriority w:val="99"/>
    <w:rsid w:val="00820EFF"/>
    <w:rPr>
      <w:sz w:val="28"/>
    </w:rPr>
  </w:style>
  <w:style w:type="character" w:customStyle="1" w:styleId="WW8Num10z0">
    <w:name w:val="WW8Num10z0"/>
    <w:uiPriority w:val="99"/>
    <w:rsid w:val="00820EFF"/>
    <w:rPr>
      <w:rFonts w:ascii="Symbol" w:hAnsi="Symbol" w:cs="OpenSymbol"/>
    </w:rPr>
  </w:style>
  <w:style w:type="character" w:customStyle="1" w:styleId="WW8Num11z0">
    <w:name w:val="WW8Num11z0"/>
    <w:uiPriority w:val="99"/>
    <w:rsid w:val="00820EFF"/>
    <w:rPr>
      <w:rFonts w:ascii="Symbol" w:hAnsi="Symbol" w:cs="OpenSymbol"/>
    </w:rPr>
  </w:style>
  <w:style w:type="character" w:customStyle="1" w:styleId="WW8Num13z0">
    <w:name w:val="WW8Num13z0"/>
    <w:uiPriority w:val="99"/>
    <w:rsid w:val="00820EFF"/>
    <w:rPr>
      <w:rFonts w:ascii="Symbol" w:hAnsi="Symbol" w:cs="OpenSymbol"/>
    </w:rPr>
  </w:style>
  <w:style w:type="character" w:customStyle="1" w:styleId="WW-Absatz-Standardschriftart111111">
    <w:name w:val="WW-Absatz-Standardschriftart111111"/>
    <w:rsid w:val="00820EFF"/>
  </w:style>
  <w:style w:type="character" w:customStyle="1" w:styleId="WW8Num4z0">
    <w:name w:val="WW8Num4z0"/>
    <w:uiPriority w:val="99"/>
    <w:rsid w:val="00820EFF"/>
    <w:rPr>
      <w:sz w:val="28"/>
    </w:rPr>
  </w:style>
  <w:style w:type="character" w:customStyle="1" w:styleId="WW8Num12z0">
    <w:name w:val="WW8Num12z0"/>
    <w:uiPriority w:val="99"/>
    <w:rsid w:val="00820EFF"/>
    <w:rPr>
      <w:rFonts w:ascii="Symbol" w:hAnsi="Symbol" w:cs="OpenSymbol"/>
    </w:rPr>
  </w:style>
  <w:style w:type="character" w:customStyle="1" w:styleId="WW-Absatz-Standardschriftart1111111">
    <w:name w:val="WW-Absatz-Standardschriftart1111111"/>
    <w:rsid w:val="00820EFF"/>
  </w:style>
  <w:style w:type="character" w:customStyle="1" w:styleId="WW-Absatz-Standardschriftart11111111">
    <w:name w:val="WW-Absatz-Standardschriftart11111111"/>
    <w:rsid w:val="00820EFF"/>
  </w:style>
  <w:style w:type="character" w:customStyle="1" w:styleId="WW-Absatz-Standardschriftart111111111">
    <w:name w:val="WW-Absatz-Standardschriftart111111111"/>
    <w:rsid w:val="00820EFF"/>
  </w:style>
  <w:style w:type="character" w:customStyle="1" w:styleId="WW8Num3z1">
    <w:name w:val="WW8Num3z1"/>
    <w:uiPriority w:val="99"/>
    <w:rsid w:val="00820EFF"/>
    <w:rPr>
      <w:rFonts w:ascii="Times New Roman" w:eastAsia="Times New Roman" w:hAnsi="Times New Roman" w:cs="Times New Roman"/>
    </w:rPr>
  </w:style>
  <w:style w:type="character" w:customStyle="1" w:styleId="WW8Num5z0">
    <w:name w:val="WW8Num5z0"/>
    <w:uiPriority w:val="99"/>
    <w:rsid w:val="00820EFF"/>
    <w:rPr>
      <w:sz w:val="28"/>
    </w:rPr>
  </w:style>
  <w:style w:type="character" w:customStyle="1" w:styleId="WW8Num10z1">
    <w:name w:val="WW8Num10z1"/>
    <w:uiPriority w:val="99"/>
    <w:rsid w:val="00820EFF"/>
    <w:rPr>
      <w:rFonts w:ascii="Times New Roman" w:eastAsia="Times New Roman" w:hAnsi="Times New Roman" w:cs="Times New Roman"/>
    </w:rPr>
  </w:style>
  <w:style w:type="character" w:customStyle="1" w:styleId="WW8Num18z0">
    <w:name w:val="WW8Num18z0"/>
    <w:uiPriority w:val="99"/>
    <w:rsid w:val="00820EFF"/>
    <w:rPr>
      <w:rFonts w:ascii="Times New Roman" w:hAnsi="Times New Roman" w:cs="Times New Roman"/>
      <w:b/>
    </w:rPr>
  </w:style>
  <w:style w:type="character" w:customStyle="1" w:styleId="WW8Num18z1">
    <w:name w:val="WW8Num18z1"/>
    <w:uiPriority w:val="99"/>
    <w:rsid w:val="00820EFF"/>
    <w:rPr>
      <w:rFonts w:ascii="Times New Roman" w:hAnsi="Times New Roman" w:cs="Times New Roman"/>
      <w:b/>
      <w:i w:val="0"/>
    </w:rPr>
  </w:style>
  <w:style w:type="character" w:customStyle="1" w:styleId="WW8Num28z1">
    <w:name w:val="WW8Num28z1"/>
    <w:uiPriority w:val="99"/>
    <w:rsid w:val="00820EFF"/>
    <w:rPr>
      <w:rFonts w:ascii="Times New Roman" w:eastAsia="Times New Roman" w:hAnsi="Times New Roman" w:cs="Times New Roman"/>
    </w:rPr>
  </w:style>
  <w:style w:type="character" w:customStyle="1" w:styleId="afffffd">
    <w:name w:val="Символ сноски"/>
    <w:basedOn w:val="1fd"/>
    <w:uiPriority w:val="99"/>
    <w:rsid w:val="00820EFF"/>
    <w:rPr>
      <w:rFonts w:ascii="Times New Roman" w:hAnsi="Times New Roman" w:cs="Times New Roman"/>
      <w:vertAlign w:val="superscript"/>
    </w:rPr>
  </w:style>
  <w:style w:type="character" w:customStyle="1" w:styleId="WW-Absatz-Standardschriftart1111111111">
    <w:name w:val="WW-Absatz-Standardschriftart1111111111"/>
    <w:rsid w:val="00820EFF"/>
  </w:style>
  <w:style w:type="character" w:customStyle="1" w:styleId="val">
    <w:name w:val="val"/>
    <w:basedOn w:val="1fd"/>
    <w:rsid w:val="00820EFF"/>
  </w:style>
  <w:style w:type="paragraph" w:customStyle="1" w:styleId="afffffe">
    <w:name w:val="Знак Знак Знак Знак Знак Знак Знак"/>
    <w:basedOn w:val="a"/>
    <w:uiPriority w:val="99"/>
    <w:qFormat/>
    <w:rsid w:val="00820EFF"/>
    <w:rPr>
      <w:rFonts w:ascii="Verdana" w:hAnsi="Verdana" w:cs="Verdana"/>
    </w:rPr>
  </w:style>
  <w:style w:type="paragraph" w:customStyle="1" w:styleId="1ff2">
    <w:name w:val="Схема документа1"/>
    <w:basedOn w:val="a"/>
    <w:uiPriority w:val="99"/>
    <w:qFormat/>
    <w:rsid w:val="00820EFF"/>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820EFF"/>
  </w:style>
  <w:style w:type="paragraph" w:customStyle="1" w:styleId="xl263">
    <w:name w:val="xl263"/>
    <w:basedOn w:val="a"/>
    <w:uiPriority w:val="99"/>
    <w:qFormat/>
    <w:rsid w:val="00820EFF"/>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820EFF"/>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820EFF"/>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820EFF"/>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820EF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820EFF"/>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820EFF"/>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820EF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820EFF"/>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820EF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820EF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820EF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820EFF"/>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820EFF"/>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820EFF"/>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820EFF"/>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820EFF"/>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820EFF"/>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820EF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820EFF"/>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820EFF"/>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820EFF"/>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820EFF"/>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820EFF"/>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820EFF"/>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820EFF"/>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820EFF"/>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820EFF"/>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820EFF"/>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820EFF"/>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820EF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820EFF"/>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820EFF"/>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820EFF"/>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820EFF"/>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820EFF"/>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820EF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820EFF"/>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820EFF"/>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820EFF"/>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820EFF"/>
    <w:rPr>
      <w:rFonts w:ascii="Calibri" w:hAnsi="Calibri" w:cs="Calibri"/>
    </w:rPr>
  </w:style>
  <w:style w:type="character" w:customStyle="1" w:styleId="710">
    <w:name w:val="Заголовок 7 Знак1"/>
    <w:basedOn w:val="a1"/>
    <w:uiPriority w:val="99"/>
    <w:rsid w:val="00820EFF"/>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820EFF"/>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820EFF"/>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820EFF"/>
    <w:rPr>
      <w:b/>
      <w:bCs/>
      <w:color w:val="000000"/>
      <w:spacing w:val="0"/>
      <w:w w:val="100"/>
      <w:position w:val="0"/>
      <w:sz w:val="24"/>
      <w:szCs w:val="24"/>
      <w:shd w:val="clear" w:color="auto" w:fill="FFFFFF"/>
      <w:lang w:val="ru-RU" w:eastAsia="ru-RU" w:bidi="ru-RU"/>
    </w:rPr>
  </w:style>
  <w:style w:type="paragraph" w:customStyle="1" w:styleId="u">
    <w:name w:val="u"/>
    <w:basedOn w:val="a"/>
    <w:rsid w:val="00820EFF"/>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820EFF"/>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820EFF"/>
    <w:rPr>
      <w:rFonts w:ascii="Arial" w:hAnsi="Arial"/>
      <w:b w:val="0"/>
      <w:i w:val="0"/>
      <w:iCs/>
      <w:color w:val="0000FF"/>
      <w:sz w:val="24"/>
      <w:u w:val="none"/>
    </w:rPr>
  </w:style>
  <w:style w:type="paragraph" w:customStyle="1" w:styleId="Application">
    <w:name w:val="Application!Приложение"/>
    <w:rsid w:val="00820EF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20EF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20EFF"/>
    <w:pPr>
      <w:spacing w:after="0" w:line="240" w:lineRule="auto"/>
      <w:jc w:val="center"/>
    </w:pPr>
    <w:rPr>
      <w:rFonts w:ascii="Arial" w:eastAsia="Times New Roman" w:hAnsi="Arial" w:cs="Arial"/>
      <w:b/>
      <w:bCs/>
      <w:kern w:val="28"/>
      <w:sz w:val="24"/>
      <w:szCs w:val="32"/>
      <w:lang w:eastAsia="ru-RU"/>
    </w:rPr>
  </w:style>
  <w:style w:type="character" w:customStyle="1" w:styleId="1ff3">
    <w:name w:val="Заголовок №1_"/>
    <w:basedOn w:val="a1"/>
    <w:link w:val="1ff4"/>
    <w:rsid w:val="00820EFF"/>
    <w:rPr>
      <w:rFonts w:ascii="Times New Roman" w:eastAsia="Times New Roman" w:hAnsi="Times New Roman" w:cs="Times New Roman"/>
      <w:sz w:val="28"/>
      <w:szCs w:val="28"/>
      <w:shd w:val="clear" w:color="auto" w:fill="FFFFFF"/>
    </w:rPr>
  </w:style>
  <w:style w:type="paragraph" w:customStyle="1" w:styleId="1ff4">
    <w:name w:val="Заголовок №1"/>
    <w:basedOn w:val="a"/>
    <w:link w:val="1ff3"/>
    <w:rsid w:val="00820EFF"/>
    <w:pPr>
      <w:widowControl w:val="0"/>
      <w:shd w:val="clear" w:color="auto" w:fill="FFFFFF"/>
      <w:suppressAutoHyphens w:val="0"/>
      <w:spacing w:after="240" w:line="302" w:lineRule="exact"/>
      <w:jc w:val="center"/>
      <w:outlineLvl w:val="0"/>
    </w:pPr>
    <w:rPr>
      <w:sz w:val="28"/>
      <w:szCs w:val="28"/>
      <w:lang w:eastAsia="en-US"/>
    </w:rPr>
  </w:style>
  <w:style w:type="character" w:customStyle="1" w:styleId="affffff2">
    <w:name w:val="Сноска_"/>
    <w:basedOn w:val="a1"/>
    <w:link w:val="affffff3"/>
    <w:rsid w:val="00820EFF"/>
    <w:rPr>
      <w:rFonts w:ascii="Times New Roman" w:eastAsia="Times New Roman" w:hAnsi="Times New Roman" w:cs="Times New Roman"/>
      <w:b/>
      <w:bCs/>
      <w:sz w:val="18"/>
      <w:szCs w:val="18"/>
      <w:shd w:val="clear" w:color="auto" w:fill="FFFFFF"/>
    </w:rPr>
  </w:style>
  <w:style w:type="paragraph" w:customStyle="1" w:styleId="affffff3">
    <w:name w:val="Сноска"/>
    <w:basedOn w:val="a"/>
    <w:link w:val="affffff2"/>
    <w:rsid w:val="00820EFF"/>
    <w:pPr>
      <w:widowControl w:val="0"/>
      <w:shd w:val="clear" w:color="auto" w:fill="FFFFFF"/>
      <w:suppressAutoHyphens w:val="0"/>
      <w:spacing w:line="230" w:lineRule="exact"/>
      <w:jc w:val="both"/>
    </w:pPr>
    <w:rPr>
      <w:b/>
      <w:bCs/>
      <w:sz w:val="18"/>
      <w:szCs w:val="18"/>
      <w:lang w:eastAsia="en-US"/>
    </w:rPr>
  </w:style>
  <w:style w:type="character" w:customStyle="1" w:styleId="2fb">
    <w:name w:val="Основной текст (2) + Малые прописные"/>
    <w:basedOn w:val="29"/>
    <w:rsid w:val="00820EFF"/>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affffff4">
    <w:name w:val="Подпись к таблице_"/>
    <w:basedOn w:val="a1"/>
    <w:link w:val="affffff5"/>
    <w:uiPriority w:val="99"/>
    <w:locked/>
    <w:rsid w:val="00820EFF"/>
    <w:rPr>
      <w:rFonts w:ascii="Arial" w:hAnsi="Arial" w:cs="Arial"/>
      <w:b/>
      <w:bCs/>
      <w:sz w:val="16"/>
      <w:szCs w:val="16"/>
    </w:rPr>
  </w:style>
  <w:style w:type="character" w:customStyle="1" w:styleId="affffff6">
    <w:name w:val="Другое_"/>
    <w:basedOn w:val="a1"/>
    <w:link w:val="affffff7"/>
    <w:uiPriority w:val="99"/>
    <w:locked/>
    <w:rsid w:val="00820EFF"/>
    <w:rPr>
      <w:rFonts w:ascii="Arial" w:hAnsi="Arial" w:cs="Arial"/>
      <w:b/>
      <w:bCs/>
      <w:sz w:val="16"/>
      <w:szCs w:val="16"/>
    </w:rPr>
  </w:style>
  <w:style w:type="paragraph" w:customStyle="1" w:styleId="affffff5">
    <w:name w:val="Подпись к таблице"/>
    <w:basedOn w:val="a"/>
    <w:link w:val="affffff4"/>
    <w:uiPriority w:val="99"/>
    <w:rsid w:val="00820EFF"/>
    <w:pPr>
      <w:widowControl w:val="0"/>
      <w:suppressAutoHyphens w:val="0"/>
    </w:pPr>
    <w:rPr>
      <w:rFonts w:ascii="Arial" w:eastAsiaTheme="minorHAnsi" w:hAnsi="Arial" w:cs="Arial"/>
      <w:b/>
      <w:bCs/>
      <w:sz w:val="16"/>
      <w:szCs w:val="16"/>
      <w:lang w:eastAsia="en-US"/>
    </w:rPr>
  </w:style>
  <w:style w:type="paragraph" w:customStyle="1" w:styleId="affffff7">
    <w:name w:val="Другое"/>
    <w:basedOn w:val="a"/>
    <w:link w:val="affffff6"/>
    <w:uiPriority w:val="99"/>
    <w:rsid w:val="00820EFF"/>
    <w:pPr>
      <w:widowControl w:val="0"/>
      <w:suppressAutoHyphens w:val="0"/>
      <w:spacing w:line="314" w:lineRule="auto"/>
      <w:ind w:firstLine="400"/>
    </w:pPr>
    <w:rPr>
      <w:rFonts w:ascii="Arial" w:eastAsiaTheme="minorHAnsi" w:hAnsi="Arial" w:cs="Arial"/>
      <w:b/>
      <w:bCs/>
      <w:sz w:val="16"/>
      <w:szCs w:val="16"/>
      <w:lang w:eastAsia="en-US"/>
    </w:rPr>
  </w:style>
  <w:style w:type="paragraph" w:styleId="2fc">
    <w:name w:val="Quote"/>
    <w:basedOn w:val="a"/>
    <w:next w:val="a"/>
    <w:link w:val="214"/>
    <w:uiPriority w:val="99"/>
    <w:qFormat/>
    <w:rsid w:val="00820EFF"/>
    <w:pPr>
      <w:suppressAutoHyphens w:val="0"/>
    </w:pPr>
    <w:rPr>
      <w:rFonts w:ascii="Calibri" w:hAnsi="Calibri" w:cs="Calibri"/>
      <w:i/>
      <w:iCs/>
      <w:lang w:val="en-US" w:eastAsia="en-US"/>
    </w:rPr>
  </w:style>
  <w:style w:type="character" w:customStyle="1" w:styleId="2fd">
    <w:name w:val="Цитата 2 Знак"/>
    <w:basedOn w:val="a1"/>
    <w:link w:val="2fc"/>
    <w:uiPriority w:val="99"/>
    <w:rsid w:val="00820EFF"/>
    <w:rPr>
      <w:rFonts w:ascii="Times New Roman" w:eastAsia="Times New Roman" w:hAnsi="Times New Roman" w:cs="Times New Roman"/>
      <w:i/>
      <w:iCs/>
      <w:color w:val="000000" w:themeColor="text1"/>
      <w:sz w:val="24"/>
      <w:szCs w:val="24"/>
      <w:lang w:eastAsia="ar-SA"/>
    </w:rPr>
  </w:style>
  <w:style w:type="paragraph" w:styleId="affffff8">
    <w:name w:val="Intense Quote"/>
    <w:basedOn w:val="a"/>
    <w:next w:val="a"/>
    <w:link w:val="1ff5"/>
    <w:uiPriority w:val="99"/>
    <w:qFormat/>
    <w:rsid w:val="00820EFF"/>
    <w:pPr>
      <w:suppressAutoHyphens w:val="0"/>
      <w:ind w:left="720" w:right="720"/>
    </w:pPr>
    <w:rPr>
      <w:rFonts w:ascii="Calibri" w:hAnsi="Calibri" w:cs="Calibri"/>
      <w:b/>
      <w:bCs/>
      <w:i/>
      <w:iCs/>
      <w:lang w:val="en-US" w:eastAsia="en-US"/>
    </w:rPr>
  </w:style>
  <w:style w:type="character" w:customStyle="1" w:styleId="affffff9">
    <w:name w:val="Выделенная цитата Знак"/>
    <w:basedOn w:val="a1"/>
    <w:link w:val="affffff8"/>
    <w:uiPriority w:val="99"/>
    <w:rsid w:val="00820EFF"/>
    <w:rPr>
      <w:rFonts w:ascii="Times New Roman" w:eastAsia="Times New Roman" w:hAnsi="Times New Roman" w:cs="Times New Roman"/>
      <w:b/>
      <w:bCs/>
      <w:i/>
      <w:iCs/>
      <w:color w:val="4F81BD" w:themeColor="accent1"/>
      <w:sz w:val="24"/>
      <w:szCs w:val="24"/>
      <w:lang w:eastAsia="ar-SA"/>
    </w:rPr>
  </w:style>
  <w:style w:type="paragraph" w:customStyle="1" w:styleId="1ff6">
    <w:name w:val="Текст1"/>
    <w:basedOn w:val="a"/>
    <w:uiPriority w:val="99"/>
    <w:rsid w:val="00820EFF"/>
    <w:rPr>
      <w:rFonts w:ascii="Courier New" w:hAnsi="Courier New" w:cs="Courier New"/>
      <w:sz w:val="20"/>
      <w:szCs w:val="20"/>
    </w:rPr>
  </w:style>
  <w:style w:type="paragraph" w:customStyle="1" w:styleId="221">
    <w:name w:val="Основной текст с отступом 22"/>
    <w:basedOn w:val="a"/>
    <w:uiPriority w:val="99"/>
    <w:rsid w:val="00820EFF"/>
    <w:pPr>
      <w:widowControl w:val="0"/>
      <w:shd w:val="clear" w:color="auto" w:fill="FFFFFF"/>
      <w:tabs>
        <w:tab w:val="left" w:pos="1159"/>
      </w:tabs>
      <w:spacing w:line="353" w:lineRule="exact"/>
      <w:ind w:left="727"/>
      <w:jc w:val="both"/>
    </w:pPr>
    <w:rPr>
      <w:sz w:val="28"/>
      <w:szCs w:val="28"/>
    </w:rPr>
  </w:style>
  <w:style w:type="paragraph" w:customStyle="1" w:styleId="western">
    <w:name w:val="western"/>
    <w:basedOn w:val="a"/>
    <w:uiPriority w:val="99"/>
    <w:rsid w:val="00820EFF"/>
    <w:pPr>
      <w:spacing w:before="280" w:after="280"/>
    </w:pPr>
  </w:style>
  <w:style w:type="paragraph" w:customStyle="1" w:styleId="1ff7">
    <w:name w:val="Текст примечания1"/>
    <w:basedOn w:val="a"/>
    <w:uiPriority w:val="99"/>
    <w:rsid w:val="00820EFF"/>
    <w:rPr>
      <w:sz w:val="20"/>
      <w:szCs w:val="20"/>
    </w:rPr>
  </w:style>
  <w:style w:type="paragraph" w:customStyle="1" w:styleId="112">
    <w:name w:val="Знак1 Знак Знак Знак12"/>
    <w:basedOn w:val="a"/>
    <w:uiPriority w:val="99"/>
    <w:rsid w:val="00820EFF"/>
    <w:pPr>
      <w:spacing w:after="160" w:line="240" w:lineRule="exact"/>
    </w:pPr>
    <w:rPr>
      <w:rFonts w:ascii="Verdana" w:hAnsi="Verdana" w:cs="Verdana"/>
      <w:lang w:val="en-US"/>
    </w:rPr>
  </w:style>
  <w:style w:type="paragraph" w:customStyle="1" w:styleId="headertexttopleveltextcentertext">
    <w:name w:val="headertext topleveltext centertext"/>
    <w:basedOn w:val="a"/>
    <w:uiPriority w:val="99"/>
    <w:rsid w:val="00820EFF"/>
    <w:pPr>
      <w:spacing w:before="280" w:after="280"/>
    </w:pPr>
    <w:rPr>
      <w:rFonts w:ascii="Cambria" w:hAnsi="Cambria" w:cs="Cambria"/>
    </w:rPr>
  </w:style>
  <w:style w:type="paragraph" w:customStyle="1" w:styleId="1110">
    <w:name w:val="Знак1 Знак Знак Знак11"/>
    <w:basedOn w:val="a"/>
    <w:uiPriority w:val="99"/>
    <w:rsid w:val="00820EFF"/>
    <w:pPr>
      <w:spacing w:after="160" w:line="240" w:lineRule="exact"/>
    </w:pPr>
    <w:rPr>
      <w:rFonts w:ascii="Verdana" w:hAnsi="Verdana" w:cs="Verdana"/>
      <w:lang w:val="en-US"/>
    </w:rPr>
  </w:style>
  <w:style w:type="paragraph" w:customStyle="1" w:styleId="113">
    <w:name w:val="Знак1 Знак Знак Знак13"/>
    <w:basedOn w:val="a"/>
    <w:uiPriority w:val="99"/>
    <w:rsid w:val="00820EFF"/>
    <w:pPr>
      <w:spacing w:after="160" w:line="240" w:lineRule="exact"/>
    </w:pPr>
    <w:rPr>
      <w:rFonts w:ascii="Verdana" w:hAnsi="Verdana" w:cs="Verdana"/>
      <w:lang w:val="en-US"/>
    </w:rPr>
  </w:style>
  <w:style w:type="paragraph" w:customStyle="1" w:styleId="114">
    <w:name w:val="Знак1 Знак Знак Знак14"/>
    <w:basedOn w:val="a"/>
    <w:uiPriority w:val="99"/>
    <w:rsid w:val="00820EFF"/>
    <w:pPr>
      <w:spacing w:after="160" w:line="240" w:lineRule="exact"/>
    </w:pPr>
    <w:rPr>
      <w:rFonts w:ascii="Verdana" w:hAnsi="Verdana" w:cs="Verdana"/>
      <w:lang w:val="en-US"/>
    </w:rPr>
  </w:style>
  <w:style w:type="paragraph" w:customStyle="1" w:styleId="115">
    <w:name w:val="Знак1 Знак Знак Знак15"/>
    <w:basedOn w:val="a"/>
    <w:uiPriority w:val="99"/>
    <w:rsid w:val="00820EFF"/>
    <w:pPr>
      <w:spacing w:after="160" w:line="240" w:lineRule="exact"/>
    </w:pPr>
    <w:rPr>
      <w:rFonts w:ascii="Verdana" w:hAnsi="Verdana" w:cs="Verdana"/>
      <w:lang w:val="en-US"/>
    </w:rPr>
  </w:style>
  <w:style w:type="paragraph" w:customStyle="1" w:styleId="116">
    <w:name w:val="Знак1 Знак Знак Знак16"/>
    <w:basedOn w:val="a"/>
    <w:uiPriority w:val="99"/>
    <w:rsid w:val="00820EFF"/>
    <w:pPr>
      <w:spacing w:after="160" w:line="240" w:lineRule="exact"/>
    </w:pPr>
    <w:rPr>
      <w:rFonts w:ascii="Verdana" w:hAnsi="Verdana" w:cs="Verdana"/>
      <w:lang w:val="en-US"/>
    </w:rPr>
  </w:style>
  <w:style w:type="paragraph" w:customStyle="1" w:styleId="2fe">
    <w:name w:val="Маркеры 2 уровень"/>
    <w:uiPriority w:val="99"/>
    <w:rsid w:val="00820EFF"/>
    <w:pPr>
      <w:tabs>
        <w:tab w:val="left" w:pos="680"/>
      </w:tabs>
      <w:suppressAutoHyphens/>
      <w:autoSpaceDE w:val="0"/>
      <w:spacing w:after="0" w:line="240" w:lineRule="auto"/>
      <w:ind w:left="680" w:hanging="170"/>
      <w:jc w:val="both"/>
    </w:pPr>
    <w:rPr>
      <w:rFonts w:ascii="Times New Roman" w:eastAsia="Times New Roman" w:hAnsi="Times New Roman" w:cs="Times New Roman"/>
      <w:sz w:val="20"/>
      <w:szCs w:val="20"/>
      <w:lang w:eastAsia="ar-SA"/>
    </w:rPr>
  </w:style>
  <w:style w:type="paragraph" w:customStyle="1" w:styleId="1ff8">
    <w:name w:val="Знак Знак Знак Знак1"/>
    <w:basedOn w:val="a"/>
    <w:uiPriority w:val="99"/>
    <w:rsid w:val="00820EFF"/>
    <w:pPr>
      <w:spacing w:after="160" w:line="240" w:lineRule="exact"/>
    </w:pPr>
    <w:rPr>
      <w:rFonts w:ascii="Verdana" w:hAnsi="Verdana" w:cs="Verdana"/>
      <w:sz w:val="20"/>
      <w:szCs w:val="20"/>
      <w:lang w:val="en-US"/>
    </w:rPr>
  </w:style>
  <w:style w:type="paragraph" w:customStyle="1" w:styleId="WW-11">
    <w:name w:val="WW-Знак1 Знак Знак Знак1"/>
    <w:basedOn w:val="a"/>
    <w:uiPriority w:val="99"/>
    <w:rsid w:val="00820EFF"/>
    <w:pPr>
      <w:spacing w:after="160" w:line="240" w:lineRule="exact"/>
    </w:pPr>
    <w:rPr>
      <w:rFonts w:ascii="Verdana" w:hAnsi="Verdana" w:cs="Verdana"/>
      <w:lang w:val="en-US"/>
    </w:rPr>
  </w:style>
  <w:style w:type="paragraph" w:customStyle="1" w:styleId="p50">
    <w:name w:val="p50"/>
    <w:basedOn w:val="a"/>
    <w:uiPriority w:val="99"/>
    <w:rsid w:val="00820EFF"/>
    <w:pPr>
      <w:suppressAutoHyphens w:val="0"/>
      <w:spacing w:before="100" w:beforeAutospacing="1" w:after="100" w:afterAutospacing="1"/>
    </w:pPr>
    <w:rPr>
      <w:lang w:eastAsia="ru-RU"/>
    </w:rPr>
  </w:style>
  <w:style w:type="paragraph" w:customStyle="1" w:styleId="p16">
    <w:name w:val="p16"/>
    <w:basedOn w:val="a"/>
    <w:uiPriority w:val="99"/>
    <w:rsid w:val="00820EFF"/>
    <w:pPr>
      <w:suppressAutoHyphens w:val="0"/>
      <w:spacing w:before="100" w:beforeAutospacing="1" w:after="100" w:afterAutospacing="1"/>
    </w:pPr>
    <w:rPr>
      <w:lang w:eastAsia="ru-RU"/>
    </w:rPr>
  </w:style>
  <w:style w:type="paragraph" w:customStyle="1" w:styleId="dash041e005f0431005f044b005f0447005f043d005f044b005f0439">
    <w:name w:val="dash041e_005f0431_005f044b_005f0447_005f043d_005f044b_005f0439"/>
    <w:basedOn w:val="a"/>
    <w:uiPriority w:val="99"/>
    <w:rsid w:val="00820EFF"/>
    <w:pPr>
      <w:suppressAutoHyphens w:val="0"/>
    </w:pPr>
    <w:rPr>
      <w:lang w:eastAsia="ru-RU"/>
    </w:rPr>
  </w:style>
  <w:style w:type="paragraph" w:customStyle="1" w:styleId="default0">
    <w:name w:val="default"/>
    <w:basedOn w:val="a"/>
    <w:uiPriority w:val="99"/>
    <w:rsid w:val="00820EFF"/>
    <w:pPr>
      <w:suppressAutoHyphens w:val="0"/>
    </w:pPr>
    <w:rPr>
      <w:lang w:eastAsia="ru-RU"/>
    </w:rPr>
  </w:style>
  <w:style w:type="paragraph" w:customStyle="1" w:styleId="sdfootnote">
    <w:name w:val="sdfootnote"/>
    <w:basedOn w:val="a"/>
    <w:uiPriority w:val="99"/>
    <w:rsid w:val="00820EFF"/>
    <w:pPr>
      <w:suppressAutoHyphens w:val="0"/>
      <w:spacing w:before="100" w:beforeAutospacing="1"/>
      <w:ind w:left="284" w:hanging="284"/>
    </w:pPr>
    <w:rPr>
      <w:sz w:val="20"/>
      <w:szCs w:val="20"/>
      <w:lang w:eastAsia="ru-RU"/>
    </w:rPr>
  </w:style>
  <w:style w:type="character" w:styleId="affffffa">
    <w:name w:val="endnote reference"/>
    <w:uiPriority w:val="99"/>
    <w:unhideWhenUsed/>
    <w:rsid w:val="00820EFF"/>
    <w:rPr>
      <w:vertAlign w:val="superscript"/>
    </w:rPr>
  </w:style>
  <w:style w:type="character" w:styleId="affffffb">
    <w:name w:val="Placeholder Text"/>
    <w:uiPriority w:val="99"/>
    <w:rsid w:val="00820EFF"/>
    <w:rPr>
      <w:color w:val="808080"/>
    </w:rPr>
  </w:style>
  <w:style w:type="character" w:customStyle="1" w:styleId="WW8Num1z0">
    <w:name w:val="WW8Num1z0"/>
    <w:uiPriority w:val="99"/>
    <w:rsid w:val="00820EFF"/>
    <w:rPr>
      <w:rFonts w:ascii="Symbol" w:hAnsi="Symbol" w:cs="Symbol" w:hint="default"/>
    </w:rPr>
  </w:style>
  <w:style w:type="character" w:customStyle="1" w:styleId="WW8Num1z2">
    <w:name w:val="WW8Num1z2"/>
    <w:uiPriority w:val="99"/>
    <w:rsid w:val="00820EFF"/>
    <w:rPr>
      <w:rFonts w:ascii="Wingdings" w:hAnsi="Wingdings" w:cs="Wingdings" w:hint="default"/>
    </w:rPr>
  </w:style>
  <w:style w:type="character" w:customStyle="1" w:styleId="WW8Num1z3">
    <w:name w:val="WW8Num1z3"/>
    <w:uiPriority w:val="99"/>
    <w:rsid w:val="00820EFF"/>
  </w:style>
  <w:style w:type="character" w:customStyle="1" w:styleId="WW8Num1z4">
    <w:name w:val="WW8Num1z4"/>
    <w:uiPriority w:val="99"/>
    <w:rsid w:val="00820EFF"/>
  </w:style>
  <w:style w:type="character" w:customStyle="1" w:styleId="WW8Num1z5">
    <w:name w:val="WW8Num1z5"/>
    <w:uiPriority w:val="99"/>
    <w:rsid w:val="00820EFF"/>
  </w:style>
  <w:style w:type="character" w:customStyle="1" w:styleId="WW8Num1z6">
    <w:name w:val="WW8Num1z6"/>
    <w:uiPriority w:val="99"/>
    <w:rsid w:val="00820EFF"/>
  </w:style>
  <w:style w:type="character" w:customStyle="1" w:styleId="WW8Num1z7">
    <w:name w:val="WW8Num1z7"/>
    <w:uiPriority w:val="99"/>
    <w:rsid w:val="00820EFF"/>
  </w:style>
  <w:style w:type="character" w:customStyle="1" w:styleId="WW8Num1z8">
    <w:name w:val="WW8Num1z8"/>
    <w:uiPriority w:val="99"/>
    <w:rsid w:val="00820EFF"/>
  </w:style>
  <w:style w:type="character" w:customStyle="1" w:styleId="WW8Num2z0">
    <w:name w:val="WW8Num2z0"/>
    <w:uiPriority w:val="99"/>
    <w:rsid w:val="00820EFF"/>
    <w:rPr>
      <w:rFonts w:ascii="Symbol" w:hAnsi="Symbol" w:cs="Symbol" w:hint="default"/>
    </w:rPr>
  </w:style>
  <w:style w:type="character" w:customStyle="1" w:styleId="WW8Num2z1">
    <w:name w:val="WW8Num2z1"/>
    <w:uiPriority w:val="99"/>
    <w:rsid w:val="00820EFF"/>
    <w:rPr>
      <w:rFonts w:ascii="Courier New" w:hAnsi="Courier New" w:cs="Courier New" w:hint="default"/>
    </w:rPr>
  </w:style>
  <w:style w:type="character" w:customStyle="1" w:styleId="WW8Num2z2">
    <w:name w:val="WW8Num2z2"/>
    <w:uiPriority w:val="99"/>
    <w:rsid w:val="00820EFF"/>
    <w:rPr>
      <w:rFonts w:ascii="Wingdings" w:hAnsi="Wingdings" w:cs="Wingdings" w:hint="default"/>
    </w:rPr>
  </w:style>
  <w:style w:type="character" w:customStyle="1" w:styleId="WW8Num3z2">
    <w:name w:val="WW8Num3z2"/>
    <w:uiPriority w:val="99"/>
    <w:rsid w:val="00820EFF"/>
    <w:rPr>
      <w:rFonts w:ascii="Wingdings" w:hAnsi="Wingdings" w:cs="Wingdings" w:hint="default"/>
    </w:rPr>
  </w:style>
  <w:style w:type="character" w:customStyle="1" w:styleId="WW8Num4z1">
    <w:name w:val="WW8Num4z1"/>
    <w:uiPriority w:val="99"/>
    <w:rsid w:val="00820EFF"/>
    <w:rPr>
      <w:rFonts w:ascii="Courier New" w:hAnsi="Courier New" w:cs="Courier New" w:hint="default"/>
    </w:rPr>
  </w:style>
  <w:style w:type="character" w:customStyle="1" w:styleId="WW8Num4z2">
    <w:name w:val="WW8Num4z2"/>
    <w:uiPriority w:val="99"/>
    <w:rsid w:val="00820EFF"/>
    <w:rPr>
      <w:rFonts w:ascii="Wingdings" w:hAnsi="Wingdings" w:cs="Wingdings" w:hint="default"/>
    </w:rPr>
  </w:style>
  <w:style w:type="character" w:customStyle="1" w:styleId="WW8Num6z0">
    <w:name w:val="WW8Num6z0"/>
    <w:uiPriority w:val="99"/>
    <w:rsid w:val="00820EFF"/>
    <w:rPr>
      <w:rFonts w:ascii="Symbol" w:hAnsi="Symbol" w:cs="Symbol" w:hint="default"/>
    </w:rPr>
  </w:style>
  <w:style w:type="character" w:customStyle="1" w:styleId="WW8Num6z1">
    <w:name w:val="WW8Num6z1"/>
    <w:uiPriority w:val="99"/>
    <w:rsid w:val="00820EFF"/>
  </w:style>
  <w:style w:type="character" w:customStyle="1" w:styleId="WW8Num6z2">
    <w:name w:val="WW8Num6z2"/>
    <w:uiPriority w:val="99"/>
    <w:rsid w:val="00820EFF"/>
  </w:style>
  <w:style w:type="character" w:customStyle="1" w:styleId="WW8Num6z3">
    <w:name w:val="WW8Num6z3"/>
    <w:uiPriority w:val="99"/>
    <w:rsid w:val="00820EFF"/>
  </w:style>
  <w:style w:type="character" w:customStyle="1" w:styleId="WW8Num6z4">
    <w:name w:val="WW8Num6z4"/>
    <w:uiPriority w:val="99"/>
    <w:rsid w:val="00820EFF"/>
  </w:style>
  <w:style w:type="character" w:customStyle="1" w:styleId="WW8Num6z5">
    <w:name w:val="WW8Num6z5"/>
    <w:uiPriority w:val="99"/>
    <w:rsid w:val="00820EFF"/>
  </w:style>
  <w:style w:type="character" w:customStyle="1" w:styleId="WW8Num6z6">
    <w:name w:val="WW8Num6z6"/>
    <w:uiPriority w:val="99"/>
    <w:rsid w:val="00820EFF"/>
  </w:style>
  <w:style w:type="character" w:customStyle="1" w:styleId="WW8Num6z7">
    <w:name w:val="WW8Num6z7"/>
    <w:uiPriority w:val="99"/>
    <w:rsid w:val="00820EFF"/>
  </w:style>
  <w:style w:type="character" w:customStyle="1" w:styleId="WW8Num6z8">
    <w:name w:val="WW8Num6z8"/>
    <w:uiPriority w:val="99"/>
    <w:rsid w:val="00820EFF"/>
  </w:style>
  <w:style w:type="character" w:customStyle="1" w:styleId="WW8Num7z0">
    <w:name w:val="WW8Num7z0"/>
    <w:uiPriority w:val="99"/>
    <w:rsid w:val="00820EFF"/>
  </w:style>
  <w:style w:type="character" w:customStyle="1" w:styleId="WW8Num7z1">
    <w:name w:val="WW8Num7z1"/>
    <w:uiPriority w:val="99"/>
    <w:rsid w:val="00820EFF"/>
  </w:style>
  <w:style w:type="character" w:customStyle="1" w:styleId="WW8Num7z2">
    <w:name w:val="WW8Num7z2"/>
    <w:uiPriority w:val="99"/>
    <w:rsid w:val="00820EFF"/>
  </w:style>
  <w:style w:type="character" w:customStyle="1" w:styleId="WW8Num7z3">
    <w:name w:val="WW8Num7z3"/>
    <w:uiPriority w:val="99"/>
    <w:rsid w:val="00820EFF"/>
  </w:style>
  <w:style w:type="character" w:customStyle="1" w:styleId="WW8Num7z4">
    <w:name w:val="WW8Num7z4"/>
    <w:uiPriority w:val="99"/>
    <w:rsid w:val="00820EFF"/>
  </w:style>
  <w:style w:type="character" w:customStyle="1" w:styleId="WW8Num7z5">
    <w:name w:val="WW8Num7z5"/>
    <w:uiPriority w:val="99"/>
    <w:rsid w:val="00820EFF"/>
  </w:style>
  <w:style w:type="character" w:customStyle="1" w:styleId="WW8Num7z6">
    <w:name w:val="WW8Num7z6"/>
    <w:uiPriority w:val="99"/>
    <w:rsid w:val="00820EFF"/>
  </w:style>
  <w:style w:type="character" w:customStyle="1" w:styleId="WW8Num7z7">
    <w:name w:val="WW8Num7z7"/>
    <w:uiPriority w:val="99"/>
    <w:rsid w:val="00820EFF"/>
  </w:style>
  <w:style w:type="character" w:customStyle="1" w:styleId="WW8Num7z8">
    <w:name w:val="WW8Num7z8"/>
    <w:uiPriority w:val="99"/>
    <w:rsid w:val="00820EFF"/>
  </w:style>
  <w:style w:type="character" w:customStyle="1" w:styleId="WW8Num9z0">
    <w:name w:val="WW8Num9z0"/>
    <w:uiPriority w:val="99"/>
    <w:rsid w:val="00820EFF"/>
    <w:rPr>
      <w:rFonts w:ascii="Symbol" w:hAnsi="Symbol" w:cs="Symbol" w:hint="default"/>
    </w:rPr>
  </w:style>
  <w:style w:type="character" w:customStyle="1" w:styleId="WW8Num9z1">
    <w:name w:val="WW8Num9z1"/>
    <w:uiPriority w:val="99"/>
    <w:rsid w:val="00820EFF"/>
    <w:rPr>
      <w:rFonts w:ascii="Courier New" w:hAnsi="Courier New" w:cs="Courier New" w:hint="default"/>
    </w:rPr>
  </w:style>
  <w:style w:type="character" w:customStyle="1" w:styleId="WW8Num9z2">
    <w:name w:val="WW8Num9z2"/>
    <w:uiPriority w:val="99"/>
    <w:rsid w:val="00820EFF"/>
    <w:rPr>
      <w:rFonts w:ascii="Wingdings" w:hAnsi="Wingdings" w:cs="Wingdings" w:hint="default"/>
    </w:rPr>
  </w:style>
  <w:style w:type="character" w:customStyle="1" w:styleId="WW8Num10z2">
    <w:name w:val="WW8Num10z2"/>
    <w:uiPriority w:val="99"/>
    <w:rsid w:val="00820EFF"/>
    <w:rPr>
      <w:rFonts w:ascii="Wingdings" w:hAnsi="Wingdings" w:cs="Wingdings" w:hint="default"/>
    </w:rPr>
  </w:style>
  <w:style w:type="character" w:customStyle="1" w:styleId="WW8Num11z1">
    <w:name w:val="WW8Num11z1"/>
    <w:uiPriority w:val="99"/>
    <w:rsid w:val="00820EFF"/>
    <w:rPr>
      <w:rFonts w:ascii="Courier New" w:hAnsi="Courier New" w:cs="Courier New" w:hint="default"/>
    </w:rPr>
  </w:style>
  <w:style w:type="character" w:customStyle="1" w:styleId="WW8Num11z2">
    <w:name w:val="WW8Num11z2"/>
    <w:uiPriority w:val="99"/>
    <w:rsid w:val="00820EFF"/>
    <w:rPr>
      <w:rFonts w:ascii="Wingdings" w:hAnsi="Wingdings" w:cs="Wingdings" w:hint="default"/>
    </w:rPr>
  </w:style>
  <w:style w:type="character" w:customStyle="1" w:styleId="WW8Num12z1">
    <w:name w:val="WW8Num12z1"/>
    <w:uiPriority w:val="99"/>
    <w:rsid w:val="00820EFF"/>
  </w:style>
  <w:style w:type="character" w:customStyle="1" w:styleId="WW8Num12z2">
    <w:name w:val="WW8Num12z2"/>
    <w:uiPriority w:val="99"/>
    <w:rsid w:val="00820EFF"/>
  </w:style>
  <w:style w:type="character" w:customStyle="1" w:styleId="WW8Num12z3">
    <w:name w:val="WW8Num12z3"/>
    <w:uiPriority w:val="99"/>
    <w:rsid w:val="00820EFF"/>
  </w:style>
  <w:style w:type="character" w:customStyle="1" w:styleId="WW8Num12z4">
    <w:name w:val="WW8Num12z4"/>
    <w:uiPriority w:val="99"/>
    <w:rsid w:val="00820EFF"/>
  </w:style>
  <w:style w:type="character" w:customStyle="1" w:styleId="WW8Num12z5">
    <w:name w:val="WW8Num12z5"/>
    <w:uiPriority w:val="99"/>
    <w:rsid w:val="00820EFF"/>
  </w:style>
  <w:style w:type="character" w:customStyle="1" w:styleId="WW8Num12z6">
    <w:name w:val="WW8Num12z6"/>
    <w:uiPriority w:val="99"/>
    <w:rsid w:val="00820EFF"/>
  </w:style>
  <w:style w:type="character" w:customStyle="1" w:styleId="WW8Num12z7">
    <w:name w:val="WW8Num12z7"/>
    <w:uiPriority w:val="99"/>
    <w:rsid w:val="00820EFF"/>
  </w:style>
  <w:style w:type="character" w:customStyle="1" w:styleId="WW8Num12z8">
    <w:name w:val="WW8Num12z8"/>
    <w:uiPriority w:val="99"/>
    <w:rsid w:val="00820EFF"/>
  </w:style>
  <w:style w:type="character" w:customStyle="1" w:styleId="WW8Num13z1">
    <w:name w:val="WW8Num13z1"/>
    <w:uiPriority w:val="99"/>
    <w:rsid w:val="00820EFF"/>
    <w:rPr>
      <w:rFonts w:ascii="Courier New" w:hAnsi="Courier New" w:cs="Courier New" w:hint="default"/>
    </w:rPr>
  </w:style>
  <w:style w:type="character" w:customStyle="1" w:styleId="WW8Num13z2">
    <w:name w:val="WW8Num13z2"/>
    <w:uiPriority w:val="99"/>
    <w:rsid w:val="00820EFF"/>
    <w:rPr>
      <w:rFonts w:ascii="Wingdings" w:hAnsi="Wingdings" w:cs="Wingdings" w:hint="default"/>
    </w:rPr>
  </w:style>
  <w:style w:type="character" w:customStyle="1" w:styleId="WW8Num14z0">
    <w:name w:val="WW8Num14z0"/>
    <w:uiPriority w:val="99"/>
    <w:rsid w:val="00820EFF"/>
    <w:rPr>
      <w:rFonts w:ascii="Symbol" w:hAnsi="Symbol" w:cs="Symbol" w:hint="default"/>
    </w:rPr>
  </w:style>
  <w:style w:type="character" w:customStyle="1" w:styleId="WW8Num14z1">
    <w:name w:val="WW8Num14z1"/>
    <w:uiPriority w:val="99"/>
    <w:rsid w:val="00820EFF"/>
    <w:rPr>
      <w:rFonts w:ascii="Courier New" w:hAnsi="Courier New" w:cs="Courier New" w:hint="default"/>
    </w:rPr>
  </w:style>
  <w:style w:type="character" w:customStyle="1" w:styleId="WW8Num14z2">
    <w:name w:val="WW8Num14z2"/>
    <w:uiPriority w:val="99"/>
    <w:rsid w:val="00820EFF"/>
    <w:rPr>
      <w:rFonts w:ascii="Wingdings" w:hAnsi="Wingdings" w:cs="Wingdings" w:hint="default"/>
    </w:rPr>
  </w:style>
  <w:style w:type="character" w:customStyle="1" w:styleId="WW8Num15z0">
    <w:name w:val="WW8Num15z0"/>
    <w:uiPriority w:val="99"/>
    <w:rsid w:val="00820EFF"/>
    <w:rPr>
      <w:rFonts w:ascii="Symbol" w:hAnsi="Symbol" w:cs="Symbol" w:hint="default"/>
    </w:rPr>
  </w:style>
  <w:style w:type="character" w:customStyle="1" w:styleId="WW8Num15z1">
    <w:name w:val="WW8Num15z1"/>
    <w:uiPriority w:val="99"/>
    <w:rsid w:val="00820EFF"/>
  </w:style>
  <w:style w:type="character" w:customStyle="1" w:styleId="WW8Num15z2">
    <w:name w:val="WW8Num15z2"/>
    <w:uiPriority w:val="99"/>
    <w:rsid w:val="00820EFF"/>
  </w:style>
  <w:style w:type="character" w:customStyle="1" w:styleId="WW8Num15z3">
    <w:name w:val="WW8Num15z3"/>
    <w:uiPriority w:val="99"/>
    <w:rsid w:val="00820EFF"/>
  </w:style>
  <w:style w:type="character" w:customStyle="1" w:styleId="WW8Num15z4">
    <w:name w:val="WW8Num15z4"/>
    <w:uiPriority w:val="99"/>
    <w:rsid w:val="00820EFF"/>
  </w:style>
  <w:style w:type="character" w:customStyle="1" w:styleId="WW8Num15z5">
    <w:name w:val="WW8Num15z5"/>
    <w:uiPriority w:val="99"/>
    <w:rsid w:val="00820EFF"/>
  </w:style>
  <w:style w:type="character" w:customStyle="1" w:styleId="WW8Num15z6">
    <w:name w:val="WW8Num15z6"/>
    <w:uiPriority w:val="99"/>
    <w:rsid w:val="00820EFF"/>
  </w:style>
  <w:style w:type="character" w:customStyle="1" w:styleId="WW8Num15z7">
    <w:name w:val="WW8Num15z7"/>
    <w:uiPriority w:val="99"/>
    <w:rsid w:val="00820EFF"/>
  </w:style>
  <w:style w:type="character" w:customStyle="1" w:styleId="WW8Num15z8">
    <w:name w:val="WW8Num15z8"/>
    <w:uiPriority w:val="99"/>
    <w:rsid w:val="00820EFF"/>
  </w:style>
  <w:style w:type="character" w:customStyle="1" w:styleId="WW8Num16z0">
    <w:name w:val="WW8Num16z0"/>
    <w:uiPriority w:val="99"/>
    <w:rsid w:val="00820EFF"/>
    <w:rPr>
      <w:rFonts w:ascii="Symbol" w:hAnsi="Symbol" w:cs="Symbol" w:hint="default"/>
    </w:rPr>
  </w:style>
  <w:style w:type="character" w:customStyle="1" w:styleId="WW8Num16z1">
    <w:name w:val="WW8Num16z1"/>
    <w:uiPriority w:val="99"/>
    <w:rsid w:val="00820EFF"/>
    <w:rPr>
      <w:rFonts w:ascii="Courier New" w:hAnsi="Courier New" w:cs="Courier New" w:hint="default"/>
    </w:rPr>
  </w:style>
  <w:style w:type="character" w:customStyle="1" w:styleId="WW8Num16z2">
    <w:name w:val="WW8Num16z2"/>
    <w:uiPriority w:val="99"/>
    <w:rsid w:val="00820EFF"/>
    <w:rPr>
      <w:rFonts w:ascii="Wingdings" w:hAnsi="Wingdings" w:cs="Wingdings" w:hint="default"/>
    </w:rPr>
  </w:style>
  <w:style w:type="character" w:customStyle="1" w:styleId="WW8Num17z0">
    <w:name w:val="WW8Num17z0"/>
    <w:uiPriority w:val="99"/>
    <w:rsid w:val="00820EFF"/>
    <w:rPr>
      <w:rFonts w:ascii="Symbol" w:hAnsi="Symbol" w:cs="Symbol" w:hint="default"/>
    </w:rPr>
  </w:style>
  <w:style w:type="character" w:customStyle="1" w:styleId="WW8Num17z1">
    <w:name w:val="WW8Num17z1"/>
    <w:uiPriority w:val="99"/>
    <w:rsid w:val="00820EFF"/>
  </w:style>
  <w:style w:type="character" w:customStyle="1" w:styleId="WW8Num17z2">
    <w:name w:val="WW8Num17z2"/>
    <w:uiPriority w:val="99"/>
    <w:rsid w:val="00820EFF"/>
  </w:style>
  <w:style w:type="character" w:customStyle="1" w:styleId="WW8Num17z3">
    <w:name w:val="WW8Num17z3"/>
    <w:uiPriority w:val="99"/>
    <w:rsid w:val="00820EFF"/>
  </w:style>
  <w:style w:type="character" w:customStyle="1" w:styleId="WW8Num17z4">
    <w:name w:val="WW8Num17z4"/>
    <w:uiPriority w:val="99"/>
    <w:rsid w:val="00820EFF"/>
  </w:style>
  <w:style w:type="character" w:customStyle="1" w:styleId="WW8Num17z5">
    <w:name w:val="WW8Num17z5"/>
    <w:uiPriority w:val="99"/>
    <w:rsid w:val="00820EFF"/>
  </w:style>
  <w:style w:type="character" w:customStyle="1" w:styleId="WW8Num17z6">
    <w:name w:val="WW8Num17z6"/>
    <w:uiPriority w:val="99"/>
    <w:rsid w:val="00820EFF"/>
  </w:style>
  <w:style w:type="character" w:customStyle="1" w:styleId="WW8Num17z7">
    <w:name w:val="WW8Num17z7"/>
    <w:uiPriority w:val="99"/>
    <w:rsid w:val="00820EFF"/>
  </w:style>
  <w:style w:type="character" w:customStyle="1" w:styleId="WW8Num17z8">
    <w:name w:val="WW8Num17z8"/>
    <w:uiPriority w:val="99"/>
    <w:rsid w:val="00820EFF"/>
  </w:style>
  <w:style w:type="character" w:customStyle="1" w:styleId="WW8Num18z2">
    <w:name w:val="WW8Num18z2"/>
    <w:uiPriority w:val="99"/>
    <w:rsid w:val="00820EFF"/>
    <w:rPr>
      <w:rFonts w:ascii="Wingdings" w:hAnsi="Wingdings" w:cs="Wingdings" w:hint="default"/>
    </w:rPr>
  </w:style>
  <w:style w:type="character" w:customStyle="1" w:styleId="WW8Num18z4">
    <w:name w:val="WW8Num18z4"/>
    <w:uiPriority w:val="99"/>
    <w:rsid w:val="00820EFF"/>
    <w:rPr>
      <w:rFonts w:ascii="Courier New" w:hAnsi="Courier New" w:cs="Courier New" w:hint="default"/>
    </w:rPr>
  </w:style>
  <w:style w:type="character" w:customStyle="1" w:styleId="WW8Num19z0">
    <w:name w:val="WW8Num19z0"/>
    <w:uiPriority w:val="99"/>
    <w:rsid w:val="00820EFF"/>
    <w:rPr>
      <w:rFonts w:ascii="Symbol" w:hAnsi="Symbol" w:cs="Symbol" w:hint="default"/>
    </w:rPr>
  </w:style>
  <w:style w:type="character" w:customStyle="1" w:styleId="WW8Num19z1">
    <w:name w:val="WW8Num19z1"/>
    <w:uiPriority w:val="99"/>
    <w:rsid w:val="00820EFF"/>
    <w:rPr>
      <w:rFonts w:ascii="Courier New" w:hAnsi="Courier New" w:cs="Courier New" w:hint="default"/>
    </w:rPr>
  </w:style>
  <w:style w:type="character" w:customStyle="1" w:styleId="WW8Num19z2">
    <w:name w:val="WW8Num19z2"/>
    <w:uiPriority w:val="99"/>
    <w:rsid w:val="00820EFF"/>
    <w:rPr>
      <w:rFonts w:ascii="Wingdings" w:hAnsi="Wingdings" w:cs="Wingdings" w:hint="default"/>
    </w:rPr>
  </w:style>
  <w:style w:type="character" w:customStyle="1" w:styleId="WW8Num20z0">
    <w:name w:val="WW8Num20z0"/>
    <w:uiPriority w:val="99"/>
    <w:rsid w:val="00820EFF"/>
    <w:rPr>
      <w:rFonts w:ascii="Symbol" w:hAnsi="Symbol" w:cs="Symbol" w:hint="default"/>
    </w:rPr>
  </w:style>
  <w:style w:type="character" w:customStyle="1" w:styleId="WW8Num20z1">
    <w:name w:val="WW8Num20z1"/>
    <w:uiPriority w:val="99"/>
    <w:rsid w:val="00820EFF"/>
  </w:style>
  <w:style w:type="character" w:customStyle="1" w:styleId="WW8Num20z2">
    <w:name w:val="WW8Num20z2"/>
    <w:uiPriority w:val="99"/>
    <w:rsid w:val="00820EFF"/>
  </w:style>
  <w:style w:type="character" w:customStyle="1" w:styleId="WW8Num20z3">
    <w:name w:val="WW8Num20z3"/>
    <w:uiPriority w:val="99"/>
    <w:rsid w:val="00820EFF"/>
  </w:style>
  <w:style w:type="character" w:customStyle="1" w:styleId="WW8Num20z4">
    <w:name w:val="WW8Num20z4"/>
    <w:uiPriority w:val="99"/>
    <w:rsid w:val="00820EFF"/>
  </w:style>
  <w:style w:type="character" w:customStyle="1" w:styleId="WW8Num20z5">
    <w:name w:val="WW8Num20z5"/>
    <w:uiPriority w:val="99"/>
    <w:rsid w:val="00820EFF"/>
  </w:style>
  <w:style w:type="character" w:customStyle="1" w:styleId="WW8Num20z6">
    <w:name w:val="WW8Num20z6"/>
    <w:uiPriority w:val="99"/>
    <w:rsid w:val="00820EFF"/>
  </w:style>
  <w:style w:type="character" w:customStyle="1" w:styleId="WW8Num20z7">
    <w:name w:val="WW8Num20z7"/>
    <w:uiPriority w:val="99"/>
    <w:rsid w:val="00820EFF"/>
  </w:style>
  <w:style w:type="character" w:customStyle="1" w:styleId="WW8Num20z8">
    <w:name w:val="WW8Num20z8"/>
    <w:uiPriority w:val="99"/>
    <w:rsid w:val="00820EFF"/>
  </w:style>
  <w:style w:type="character" w:customStyle="1" w:styleId="WW8Num21z0">
    <w:name w:val="WW8Num21z0"/>
    <w:uiPriority w:val="99"/>
    <w:rsid w:val="00820EFF"/>
    <w:rPr>
      <w:rFonts w:ascii="Symbol" w:hAnsi="Symbol" w:cs="Symbol" w:hint="default"/>
    </w:rPr>
  </w:style>
  <w:style w:type="character" w:customStyle="1" w:styleId="WW8Num21z1">
    <w:name w:val="WW8Num21z1"/>
    <w:uiPriority w:val="99"/>
    <w:rsid w:val="00820EFF"/>
  </w:style>
  <w:style w:type="character" w:customStyle="1" w:styleId="WW8Num21z2">
    <w:name w:val="WW8Num21z2"/>
    <w:uiPriority w:val="99"/>
    <w:rsid w:val="00820EFF"/>
  </w:style>
  <w:style w:type="character" w:customStyle="1" w:styleId="WW8Num21z3">
    <w:name w:val="WW8Num21z3"/>
    <w:uiPriority w:val="99"/>
    <w:rsid w:val="00820EFF"/>
  </w:style>
  <w:style w:type="character" w:customStyle="1" w:styleId="WW8Num21z4">
    <w:name w:val="WW8Num21z4"/>
    <w:uiPriority w:val="99"/>
    <w:rsid w:val="00820EFF"/>
  </w:style>
  <w:style w:type="character" w:customStyle="1" w:styleId="WW8Num21z5">
    <w:name w:val="WW8Num21z5"/>
    <w:uiPriority w:val="99"/>
    <w:rsid w:val="00820EFF"/>
  </w:style>
  <w:style w:type="character" w:customStyle="1" w:styleId="WW8Num21z6">
    <w:name w:val="WW8Num21z6"/>
    <w:uiPriority w:val="99"/>
    <w:rsid w:val="00820EFF"/>
  </w:style>
  <w:style w:type="character" w:customStyle="1" w:styleId="WW8Num21z7">
    <w:name w:val="WW8Num21z7"/>
    <w:uiPriority w:val="99"/>
    <w:rsid w:val="00820EFF"/>
  </w:style>
  <w:style w:type="character" w:customStyle="1" w:styleId="WW8Num21z8">
    <w:name w:val="WW8Num21z8"/>
    <w:uiPriority w:val="99"/>
    <w:rsid w:val="00820EFF"/>
  </w:style>
  <w:style w:type="character" w:customStyle="1" w:styleId="WW8Num22z0">
    <w:name w:val="WW8Num22z0"/>
    <w:uiPriority w:val="99"/>
    <w:rsid w:val="00820EFF"/>
    <w:rPr>
      <w:rFonts w:ascii="Symbol" w:hAnsi="Symbol" w:cs="Symbol" w:hint="default"/>
    </w:rPr>
  </w:style>
  <w:style w:type="character" w:customStyle="1" w:styleId="WW8Num22z1">
    <w:name w:val="WW8Num22z1"/>
    <w:uiPriority w:val="99"/>
    <w:rsid w:val="00820EFF"/>
  </w:style>
  <w:style w:type="character" w:customStyle="1" w:styleId="WW8Num22z2">
    <w:name w:val="WW8Num22z2"/>
    <w:uiPriority w:val="99"/>
    <w:rsid w:val="00820EFF"/>
  </w:style>
  <w:style w:type="character" w:customStyle="1" w:styleId="WW8Num22z3">
    <w:name w:val="WW8Num22z3"/>
    <w:uiPriority w:val="99"/>
    <w:rsid w:val="00820EFF"/>
  </w:style>
  <w:style w:type="character" w:customStyle="1" w:styleId="WW8Num22z4">
    <w:name w:val="WW8Num22z4"/>
    <w:uiPriority w:val="99"/>
    <w:rsid w:val="00820EFF"/>
  </w:style>
  <w:style w:type="character" w:customStyle="1" w:styleId="WW8Num22z5">
    <w:name w:val="WW8Num22z5"/>
    <w:uiPriority w:val="99"/>
    <w:rsid w:val="00820EFF"/>
  </w:style>
  <w:style w:type="character" w:customStyle="1" w:styleId="WW8Num22z6">
    <w:name w:val="WW8Num22z6"/>
    <w:uiPriority w:val="99"/>
    <w:rsid w:val="00820EFF"/>
  </w:style>
  <w:style w:type="character" w:customStyle="1" w:styleId="WW8Num22z7">
    <w:name w:val="WW8Num22z7"/>
    <w:uiPriority w:val="99"/>
    <w:rsid w:val="00820EFF"/>
  </w:style>
  <w:style w:type="character" w:customStyle="1" w:styleId="WW8Num22z8">
    <w:name w:val="WW8Num22z8"/>
    <w:uiPriority w:val="99"/>
    <w:rsid w:val="00820EFF"/>
  </w:style>
  <w:style w:type="character" w:customStyle="1" w:styleId="WW8Num23z0">
    <w:name w:val="WW8Num23z0"/>
    <w:uiPriority w:val="99"/>
    <w:rsid w:val="00820EFF"/>
    <w:rPr>
      <w:rFonts w:ascii="Symbol" w:hAnsi="Symbol" w:cs="Symbol" w:hint="default"/>
    </w:rPr>
  </w:style>
  <w:style w:type="character" w:customStyle="1" w:styleId="WW8Num23z1">
    <w:name w:val="WW8Num23z1"/>
    <w:uiPriority w:val="99"/>
    <w:rsid w:val="00820EFF"/>
    <w:rPr>
      <w:rFonts w:ascii="Courier New" w:hAnsi="Courier New" w:cs="Courier New" w:hint="default"/>
    </w:rPr>
  </w:style>
  <w:style w:type="character" w:customStyle="1" w:styleId="WW8Num23z2">
    <w:name w:val="WW8Num23z2"/>
    <w:uiPriority w:val="99"/>
    <w:rsid w:val="00820EFF"/>
    <w:rPr>
      <w:rFonts w:ascii="Wingdings" w:hAnsi="Wingdings" w:cs="Wingdings" w:hint="default"/>
    </w:rPr>
  </w:style>
  <w:style w:type="character" w:customStyle="1" w:styleId="WW8Num24z0">
    <w:name w:val="WW8Num24z0"/>
    <w:uiPriority w:val="99"/>
    <w:rsid w:val="00820EFF"/>
    <w:rPr>
      <w:rFonts w:ascii="Symbol" w:hAnsi="Symbol" w:cs="Symbol" w:hint="default"/>
    </w:rPr>
  </w:style>
  <w:style w:type="character" w:customStyle="1" w:styleId="WW8Num24z1">
    <w:name w:val="WW8Num24z1"/>
    <w:uiPriority w:val="99"/>
    <w:rsid w:val="00820EFF"/>
    <w:rPr>
      <w:rFonts w:ascii="Courier New" w:hAnsi="Courier New" w:cs="Courier New" w:hint="default"/>
    </w:rPr>
  </w:style>
  <w:style w:type="character" w:customStyle="1" w:styleId="WW8Num24z2">
    <w:name w:val="WW8Num24z2"/>
    <w:uiPriority w:val="99"/>
    <w:rsid w:val="00820EFF"/>
    <w:rPr>
      <w:rFonts w:ascii="Wingdings" w:hAnsi="Wingdings" w:cs="Wingdings" w:hint="default"/>
    </w:rPr>
  </w:style>
  <w:style w:type="character" w:customStyle="1" w:styleId="WW8Num25z0">
    <w:name w:val="WW8Num25z0"/>
    <w:uiPriority w:val="99"/>
    <w:rsid w:val="00820EFF"/>
    <w:rPr>
      <w:rFonts w:ascii="Symbol" w:hAnsi="Symbol" w:cs="Symbol" w:hint="default"/>
    </w:rPr>
  </w:style>
  <w:style w:type="character" w:customStyle="1" w:styleId="WW8Num25z1">
    <w:name w:val="WW8Num25z1"/>
    <w:uiPriority w:val="99"/>
    <w:rsid w:val="00820EFF"/>
  </w:style>
  <w:style w:type="character" w:customStyle="1" w:styleId="WW8Num25z2">
    <w:name w:val="WW8Num25z2"/>
    <w:uiPriority w:val="99"/>
    <w:rsid w:val="00820EFF"/>
  </w:style>
  <w:style w:type="character" w:customStyle="1" w:styleId="WW8Num25z3">
    <w:name w:val="WW8Num25z3"/>
    <w:uiPriority w:val="99"/>
    <w:rsid w:val="00820EFF"/>
  </w:style>
  <w:style w:type="character" w:customStyle="1" w:styleId="WW8Num25z4">
    <w:name w:val="WW8Num25z4"/>
    <w:uiPriority w:val="99"/>
    <w:rsid w:val="00820EFF"/>
  </w:style>
  <w:style w:type="character" w:customStyle="1" w:styleId="WW8Num25z5">
    <w:name w:val="WW8Num25z5"/>
    <w:uiPriority w:val="99"/>
    <w:rsid w:val="00820EFF"/>
  </w:style>
  <w:style w:type="character" w:customStyle="1" w:styleId="WW8Num25z6">
    <w:name w:val="WW8Num25z6"/>
    <w:uiPriority w:val="99"/>
    <w:rsid w:val="00820EFF"/>
  </w:style>
  <w:style w:type="character" w:customStyle="1" w:styleId="WW8Num25z7">
    <w:name w:val="WW8Num25z7"/>
    <w:uiPriority w:val="99"/>
    <w:rsid w:val="00820EFF"/>
  </w:style>
  <w:style w:type="character" w:customStyle="1" w:styleId="WW8Num25z8">
    <w:name w:val="WW8Num25z8"/>
    <w:uiPriority w:val="99"/>
    <w:rsid w:val="00820EFF"/>
  </w:style>
  <w:style w:type="character" w:customStyle="1" w:styleId="WW8Num26z0">
    <w:name w:val="WW8Num26z0"/>
    <w:uiPriority w:val="99"/>
    <w:rsid w:val="00820EFF"/>
    <w:rPr>
      <w:rFonts w:ascii="Symbol" w:hAnsi="Symbol" w:cs="Symbol" w:hint="default"/>
    </w:rPr>
  </w:style>
  <w:style w:type="character" w:customStyle="1" w:styleId="WW8Num26z1">
    <w:name w:val="WW8Num26z1"/>
    <w:uiPriority w:val="99"/>
    <w:rsid w:val="00820EFF"/>
    <w:rPr>
      <w:rFonts w:ascii="Courier New" w:hAnsi="Courier New" w:cs="Courier New" w:hint="default"/>
    </w:rPr>
  </w:style>
  <w:style w:type="character" w:customStyle="1" w:styleId="WW8Num26z2">
    <w:name w:val="WW8Num26z2"/>
    <w:uiPriority w:val="99"/>
    <w:rsid w:val="00820EFF"/>
    <w:rPr>
      <w:rFonts w:ascii="Wingdings" w:hAnsi="Wingdings" w:cs="Wingdings" w:hint="default"/>
    </w:rPr>
  </w:style>
  <w:style w:type="character" w:customStyle="1" w:styleId="WW8Num27z0">
    <w:name w:val="WW8Num27z0"/>
    <w:uiPriority w:val="99"/>
    <w:rsid w:val="00820EFF"/>
    <w:rPr>
      <w:rFonts w:ascii="Symbol" w:hAnsi="Symbol" w:cs="Symbol" w:hint="default"/>
    </w:rPr>
  </w:style>
  <w:style w:type="character" w:customStyle="1" w:styleId="WW8Num27z1">
    <w:name w:val="WW8Num27z1"/>
    <w:uiPriority w:val="99"/>
    <w:rsid w:val="00820EFF"/>
  </w:style>
  <w:style w:type="character" w:customStyle="1" w:styleId="WW8Num27z2">
    <w:name w:val="WW8Num27z2"/>
    <w:uiPriority w:val="99"/>
    <w:rsid w:val="00820EFF"/>
  </w:style>
  <w:style w:type="character" w:customStyle="1" w:styleId="WW8Num27z3">
    <w:name w:val="WW8Num27z3"/>
    <w:uiPriority w:val="99"/>
    <w:rsid w:val="00820EFF"/>
  </w:style>
  <w:style w:type="character" w:customStyle="1" w:styleId="WW8Num27z4">
    <w:name w:val="WW8Num27z4"/>
    <w:uiPriority w:val="99"/>
    <w:rsid w:val="00820EFF"/>
  </w:style>
  <w:style w:type="character" w:customStyle="1" w:styleId="WW8Num27z5">
    <w:name w:val="WW8Num27z5"/>
    <w:uiPriority w:val="99"/>
    <w:rsid w:val="00820EFF"/>
  </w:style>
  <w:style w:type="character" w:customStyle="1" w:styleId="WW8Num27z6">
    <w:name w:val="WW8Num27z6"/>
    <w:uiPriority w:val="99"/>
    <w:rsid w:val="00820EFF"/>
  </w:style>
  <w:style w:type="character" w:customStyle="1" w:styleId="WW8Num27z7">
    <w:name w:val="WW8Num27z7"/>
    <w:uiPriority w:val="99"/>
    <w:rsid w:val="00820EFF"/>
  </w:style>
  <w:style w:type="character" w:customStyle="1" w:styleId="WW8Num27z8">
    <w:name w:val="WW8Num27z8"/>
    <w:uiPriority w:val="99"/>
    <w:rsid w:val="00820EFF"/>
  </w:style>
  <w:style w:type="character" w:customStyle="1" w:styleId="WW8Num28z0">
    <w:name w:val="WW8Num28z0"/>
    <w:uiPriority w:val="99"/>
    <w:rsid w:val="00820EFF"/>
    <w:rPr>
      <w:rFonts w:ascii="Symbol" w:hAnsi="Symbol" w:cs="Symbol" w:hint="default"/>
    </w:rPr>
  </w:style>
  <w:style w:type="character" w:customStyle="1" w:styleId="WW8Num28z2">
    <w:name w:val="WW8Num28z2"/>
    <w:uiPriority w:val="99"/>
    <w:rsid w:val="00820EFF"/>
    <w:rPr>
      <w:rFonts w:ascii="Wingdings" w:hAnsi="Wingdings" w:cs="Wingdings" w:hint="default"/>
    </w:rPr>
  </w:style>
  <w:style w:type="character" w:customStyle="1" w:styleId="WW8Num29z0">
    <w:name w:val="WW8Num29z0"/>
    <w:uiPriority w:val="99"/>
    <w:rsid w:val="00820EFF"/>
    <w:rPr>
      <w:rFonts w:ascii="Symbol" w:hAnsi="Symbol" w:cs="Symbol" w:hint="default"/>
    </w:rPr>
  </w:style>
  <w:style w:type="character" w:customStyle="1" w:styleId="WW8Num29z1">
    <w:name w:val="WW8Num29z1"/>
    <w:uiPriority w:val="99"/>
    <w:rsid w:val="00820EFF"/>
    <w:rPr>
      <w:rFonts w:ascii="Courier New" w:hAnsi="Courier New" w:cs="Courier New" w:hint="default"/>
    </w:rPr>
  </w:style>
  <w:style w:type="character" w:customStyle="1" w:styleId="WW8Num29z2">
    <w:name w:val="WW8Num29z2"/>
    <w:uiPriority w:val="99"/>
    <w:rsid w:val="00820EFF"/>
    <w:rPr>
      <w:rFonts w:ascii="Wingdings" w:hAnsi="Wingdings" w:cs="Wingdings" w:hint="default"/>
    </w:rPr>
  </w:style>
  <w:style w:type="character" w:customStyle="1" w:styleId="WW8Num30z0">
    <w:name w:val="WW8Num30z0"/>
    <w:uiPriority w:val="99"/>
    <w:rsid w:val="00820EFF"/>
    <w:rPr>
      <w:rFonts w:ascii="Symbol" w:hAnsi="Symbol" w:cs="Symbol" w:hint="default"/>
    </w:rPr>
  </w:style>
  <w:style w:type="character" w:customStyle="1" w:styleId="WW8Num30z1">
    <w:name w:val="WW8Num30z1"/>
    <w:uiPriority w:val="99"/>
    <w:rsid w:val="00820EFF"/>
    <w:rPr>
      <w:rFonts w:ascii="Courier New" w:hAnsi="Courier New" w:cs="Courier New" w:hint="default"/>
    </w:rPr>
  </w:style>
  <w:style w:type="character" w:customStyle="1" w:styleId="WW8Num30z2">
    <w:name w:val="WW8Num30z2"/>
    <w:uiPriority w:val="99"/>
    <w:rsid w:val="00820EFF"/>
    <w:rPr>
      <w:rFonts w:ascii="Wingdings" w:hAnsi="Wingdings" w:cs="Wingdings" w:hint="default"/>
    </w:rPr>
  </w:style>
  <w:style w:type="character" w:customStyle="1" w:styleId="WW8Num31z0">
    <w:name w:val="WW8Num31z0"/>
    <w:uiPriority w:val="99"/>
    <w:rsid w:val="00820EFF"/>
    <w:rPr>
      <w:rFonts w:ascii="Symbol" w:hAnsi="Symbol" w:cs="Symbol" w:hint="default"/>
    </w:rPr>
  </w:style>
  <w:style w:type="character" w:customStyle="1" w:styleId="WW8Num31z1">
    <w:name w:val="WW8Num31z1"/>
    <w:uiPriority w:val="99"/>
    <w:rsid w:val="00820EFF"/>
  </w:style>
  <w:style w:type="character" w:customStyle="1" w:styleId="WW8Num31z2">
    <w:name w:val="WW8Num31z2"/>
    <w:uiPriority w:val="99"/>
    <w:rsid w:val="00820EFF"/>
  </w:style>
  <w:style w:type="character" w:customStyle="1" w:styleId="WW8Num31z3">
    <w:name w:val="WW8Num31z3"/>
    <w:uiPriority w:val="99"/>
    <w:rsid w:val="00820EFF"/>
  </w:style>
  <w:style w:type="character" w:customStyle="1" w:styleId="WW8Num31z4">
    <w:name w:val="WW8Num31z4"/>
    <w:uiPriority w:val="99"/>
    <w:rsid w:val="00820EFF"/>
  </w:style>
  <w:style w:type="character" w:customStyle="1" w:styleId="WW8Num31z5">
    <w:name w:val="WW8Num31z5"/>
    <w:uiPriority w:val="99"/>
    <w:rsid w:val="00820EFF"/>
  </w:style>
  <w:style w:type="character" w:customStyle="1" w:styleId="WW8Num31z6">
    <w:name w:val="WW8Num31z6"/>
    <w:uiPriority w:val="99"/>
    <w:rsid w:val="00820EFF"/>
  </w:style>
  <w:style w:type="character" w:customStyle="1" w:styleId="WW8Num31z7">
    <w:name w:val="WW8Num31z7"/>
    <w:uiPriority w:val="99"/>
    <w:rsid w:val="00820EFF"/>
  </w:style>
  <w:style w:type="character" w:customStyle="1" w:styleId="WW8Num31z8">
    <w:name w:val="WW8Num31z8"/>
    <w:uiPriority w:val="99"/>
    <w:rsid w:val="00820EFF"/>
  </w:style>
  <w:style w:type="character" w:customStyle="1" w:styleId="WW8Num32z0">
    <w:name w:val="WW8Num32z0"/>
    <w:uiPriority w:val="99"/>
    <w:rsid w:val="00820EFF"/>
    <w:rPr>
      <w:rFonts w:ascii="Symbol" w:hAnsi="Symbol" w:cs="Symbol" w:hint="default"/>
    </w:rPr>
  </w:style>
  <w:style w:type="character" w:customStyle="1" w:styleId="WW8Num32z1">
    <w:name w:val="WW8Num32z1"/>
    <w:uiPriority w:val="99"/>
    <w:rsid w:val="00820EFF"/>
    <w:rPr>
      <w:rFonts w:ascii="Courier New" w:hAnsi="Courier New" w:cs="Courier New" w:hint="default"/>
    </w:rPr>
  </w:style>
  <w:style w:type="character" w:customStyle="1" w:styleId="WW8Num32z2">
    <w:name w:val="WW8Num32z2"/>
    <w:uiPriority w:val="99"/>
    <w:rsid w:val="00820EFF"/>
    <w:rPr>
      <w:rFonts w:ascii="Wingdings" w:hAnsi="Wingdings" w:cs="Wingdings" w:hint="default"/>
    </w:rPr>
  </w:style>
  <w:style w:type="character" w:customStyle="1" w:styleId="WW8Num33z0">
    <w:name w:val="WW8Num33z0"/>
    <w:uiPriority w:val="99"/>
    <w:rsid w:val="00820EFF"/>
    <w:rPr>
      <w:rFonts w:ascii="Symbol" w:hAnsi="Symbol" w:cs="Symbol" w:hint="default"/>
    </w:rPr>
  </w:style>
  <w:style w:type="character" w:customStyle="1" w:styleId="WW8Num33z1">
    <w:name w:val="WW8Num33z1"/>
    <w:uiPriority w:val="99"/>
    <w:rsid w:val="00820EFF"/>
    <w:rPr>
      <w:rFonts w:ascii="Courier New" w:hAnsi="Courier New" w:cs="Courier New" w:hint="default"/>
    </w:rPr>
  </w:style>
  <w:style w:type="character" w:customStyle="1" w:styleId="WW8Num33z2">
    <w:name w:val="WW8Num33z2"/>
    <w:uiPriority w:val="99"/>
    <w:rsid w:val="00820EFF"/>
    <w:rPr>
      <w:rFonts w:ascii="Wingdings" w:hAnsi="Wingdings" w:cs="Wingdings" w:hint="default"/>
    </w:rPr>
  </w:style>
  <w:style w:type="character" w:customStyle="1" w:styleId="WW8Num34z0">
    <w:name w:val="WW8Num34z0"/>
    <w:uiPriority w:val="99"/>
    <w:rsid w:val="00820EFF"/>
  </w:style>
  <w:style w:type="character" w:customStyle="1" w:styleId="WW8Num34z1">
    <w:name w:val="WW8Num34z1"/>
    <w:uiPriority w:val="99"/>
    <w:rsid w:val="00820EFF"/>
  </w:style>
  <w:style w:type="character" w:customStyle="1" w:styleId="WW8Num34z2">
    <w:name w:val="WW8Num34z2"/>
    <w:uiPriority w:val="99"/>
    <w:rsid w:val="00820EFF"/>
  </w:style>
  <w:style w:type="character" w:customStyle="1" w:styleId="WW8Num34z3">
    <w:name w:val="WW8Num34z3"/>
    <w:uiPriority w:val="99"/>
    <w:rsid w:val="00820EFF"/>
  </w:style>
  <w:style w:type="character" w:customStyle="1" w:styleId="WW8Num34z4">
    <w:name w:val="WW8Num34z4"/>
    <w:uiPriority w:val="99"/>
    <w:rsid w:val="00820EFF"/>
  </w:style>
  <w:style w:type="character" w:customStyle="1" w:styleId="WW8Num34z5">
    <w:name w:val="WW8Num34z5"/>
    <w:uiPriority w:val="99"/>
    <w:rsid w:val="00820EFF"/>
  </w:style>
  <w:style w:type="character" w:customStyle="1" w:styleId="WW8Num34z6">
    <w:name w:val="WW8Num34z6"/>
    <w:uiPriority w:val="99"/>
    <w:rsid w:val="00820EFF"/>
  </w:style>
  <w:style w:type="character" w:customStyle="1" w:styleId="WW8Num34z7">
    <w:name w:val="WW8Num34z7"/>
    <w:uiPriority w:val="99"/>
    <w:rsid w:val="00820EFF"/>
  </w:style>
  <w:style w:type="character" w:customStyle="1" w:styleId="WW8Num34z8">
    <w:name w:val="WW8Num34z8"/>
    <w:uiPriority w:val="99"/>
    <w:rsid w:val="00820EFF"/>
  </w:style>
  <w:style w:type="character" w:customStyle="1" w:styleId="WW8Num35z0">
    <w:name w:val="WW8Num35z0"/>
    <w:uiPriority w:val="99"/>
    <w:rsid w:val="00820EFF"/>
    <w:rPr>
      <w:rFonts w:ascii="Symbol" w:hAnsi="Symbol" w:cs="Symbol" w:hint="default"/>
    </w:rPr>
  </w:style>
  <w:style w:type="character" w:customStyle="1" w:styleId="WW8Num35z1">
    <w:name w:val="WW8Num35z1"/>
    <w:uiPriority w:val="99"/>
    <w:rsid w:val="00820EFF"/>
    <w:rPr>
      <w:rFonts w:ascii="Courier New" w:hAnsi="Courier New" w:cs="Courier New" w:hint="default"/>
    </w:rPr>
  </w:style>
  <w:style w:type="character" w:customStyle="1" w:styleId="WW8Num35z2">
    <w:name w:val="WW8Num35z2"/>
    <w:uiPriority w:val="99"/>
    <w:rsid w:val="00820EFF"/>
    <w:rPr>
      <w:rFonts w:ascii="Wingdings" w:hAnsi="Wingdings" w:cs="Wingdings" w:hint="default"/>
    </w:rPr>
  </w:style>
  <w:style w:type="character" w:customStyle="1" w:styleId="PlaceholderText1">
    <w:name w:val="Placeholder Text1"/>
    <w:uiPriority w:val="99"/>
    <w:rsid w:val="00820EFF"/>
    <w:rPr>
      <w:color w:val="808080"/>
    </w:rPr>
  </w:style>
  <w:style w:type="character" w:customStyle="1" w:styleId="1ff9">
    <w:name w:val="Знак примечания1"/>
    <w:uiPriority w:val="99"/>
    <w:rsid w:val="00820EFF"/>
    <w:rPr>
      <w:sz w:val="16"/>
      <w:szCs w:val="16"/>
    </w:rPr>
  </w:style>
  <w:style w:type="character" w:customStyle="1" w:styleId="PlaceholderText2">
    <w:name w:val="Placeholder Text2"/>
    <w:uiPriority w:val="99"/>
    <w:rsid w:val="00820EFF"/>
    <w:rPr>
      <w:color w:val="808080"/>
    </w:rPr>
  </w:style>
  <w:style w:type="character" w:customStyle="1" w:styleId="affffffc">
    <w:name w:val="Символы концевой сноски"/>
    <w:uiPriority w:val="99"/>
    <w:rsid w:val="00820EFF"/>
    <w:rPr>
      <w:vertAlign w:val="superscript"/>
    </w:rPr>
  </w:style>
  <w:style w:type="character" w:customStyle="1" w:styleId="WW-">
    <w:name w:val="WW-Символы концевой сноски"/>
    <w:uiPriority w:val="99"/>
    <w:rsid w:val="00820EFF"/>
  </w:style>
  <w:style w:type="character" w:customStyle="1" w:styleId="WW8Num5z1">
    <w:name w:val="WW8Num5z1"/>
    <w:uiPriority w:val="99"/>
    <w:rsid w:val="00820EFF"/>
    <w:rPr>
      <w:rFonts w:ascii="Courier New" w:hAnsi="Courier New" w:cs="Courier New" w:hint="default"/>
    </w:rPr>
  </w:style>
  <w:style w:type="character" w:customStyle="1" w:styleId="WW8Num5z2">
    <w:name w:val="WW8Num5z2"/>
    <w:uiPriority w:val="99"/>
    <w:rsid w:val="00820EFF"/>
    <w:rPr>
      <w:rFonts w:ascii="Wingdings" w:hAnsi="Wingdings" w:cs="Wingdings" w:hint="default"/>
    </w:rPr>
  </w:style>
  <w:style w:type="character" w:customStyle="1" w:styleId="WW8Num8z1">
    <w:name w:val="WW8Num8z1"/>
    <w:uiPriority w:val="99"/>
    <w:rsid w:val="00820EFF"/>
  </w:style>
  <w:style w:type="character" w:customStyle="1" w:styleId="WW8Num8z2">
    <w:name w:val="WW8Num8z2"/>
    <w:uiPriority w:val="99"/>
    <w:rsid w:val="00820EFF"/>
  </w:style>
  <w:style w:type="character" w:customStyle="1" w:styleId="WW8Num8z3">
    <w:name w:val="WW8Num8z3"/>
    <w:uiPriority w:val="99"/>
    <w:rsid w:val="00820EFF"/>
  </w:style>
  <w:style w:type="character" w:customStyle="1" w:styleId="WW8Num8z4">
    <w:name w:val="WW8Num8z4"/>
    <w:uiPriority w:val="99"/>
    <w:rsid w:val="00820EFF"/>
  </w:style>
  <w:style w:type="character" w:customStyle="1" w:styleId="WW8Num8z5">
    <w:name w:val="WW8Num8z5"/>
    <w:uiPriority w:val="99"/>
    <w:rsid w:val="00820EFF"/>
  </w:style>
  <w:style w:type="character" w:customStyle="1" w:styleId="WW8Num8z6">
    <w:name w:val="WW8Num8z6"/>
    <w:uiPriority w:val="99"/>
    <w:rsid w:val="00820EFF"/>
  </w:style>
  <w:style w:type="character" w:customStyle="1" w:styleId="WW8Num8z7">
    <w:name w:val="WW8Num8z7"/>
    <w:uiPriority w:val="99"/>
    <w:rsid w:val="00820EFF"/>
  </w:style>
  <w:style w:type="character" w:customStyle="1" w:styleId="WW8Num8z8">
    <w:name w:val="WW8Num8z8"/>
    <w:uiPriority w:val="99"/>
    <w:rsid w:val="00820EFF"/>
  </w:style>
  <w:style w:type="character" w:customStyle="1" w:styleId="WW8Num14z3">
    <w:name w:val="WW8Num14z3"/>
    <w:uiPriority w:val="99"/>
    <w:rsid w:val="00820EFF"/>
  </w:style>
  <w:style w:type="character" w:customStyle="1" w:styleId="WW8Num14z4">
    <w:name w:val="WW8Num14z4"/>
    <w:uiPriority w:val="99"/>
    <w:rsid w:val="00820EFF"/>
  </w:style>
  <w:style w:type="character" w:customStyle="1" w:styleId="WW8Num14z5">
    <w:name w:val="WW8Num14z5"/>
    <w:uiPriority w:val="99"/>
    <w:rsid w:val="00820EFF"/>
  </w:style>
  <w:style w:type="character" w:customStyle="1" w:styleId="WW8Num14z6">
    <w:name w:val="WW8Num14z6"/>
    <w:uiPriority w:val="99"/>
    <w:rsid w:val="00820EFF"/>
  </w:style>
  <w:style w:type="character" w:customStyle="1" w:styleId="WW8Num14z7">
    <w:name w:val="WW8Num14z7"/>
    <w:uiPriority w:val="99"/>
    <w:rsid w:val="00820EFF"/>
  </w:style>
  <w:style w:type="character" w:customStyle="1" w:styleId="WW8Num14z8">
    <w:name w:val="WW8Num14z8"/>
    <w:uiPriority w:val="99"/>
    <w:rsid w:val="00820EFF"/>
  </w:style>
  <w:style w:type="character" w:customStyle="1" w:styleId="WW8Num18z3">
    <w:name w:val="WW8Num18z3"/>
    <w:uiPriority w:val="99"/>
    <w:rsid w:val="00820EFF"/>
  </w:style>
  <w:style w:type="character" w:customStyle="1" w:styleId="WW8Num18z5">
    <w:name w:val="WW8Num18z5"/>
    <w:uiPriority w:val="99"/>
    <w:rsid w:val="00820EFF"/>
  </w:style>
  <w:style w:type="character" w:customStyle="1" w:styleId="WW8Num18z6">
    <w:name w:val="WW8Num18z6"/>
    <w:uiPriority w:val="99"/>
    <w:rsid w:val="00820EFF"/>
  </w:style>
  <w:style w:type="character" w:customStyle="1" w:styleId="WW8Num18z7">
    <w:name w:val="WW8Num18z7"/>
    <w:uiPriority w:val="99"/>
    <w:rsid w:val="00820EFF"/>
  </w:style>
  <w:style w:type="character" w:customStyle="1" w:styleId="WW8Num18z8">
    <w:name w:val="WW8Num18z8"/>
    <w:uiPriority w:val="99"/>
    <w:rsid w:val="00820EFF"/>
  </w:style>
  <w:style w:type="character" w:customStyle="1" w:styleId="f">
    <w:name w:val="f"/>
    <w:uiPriority w:val="99"/>
    <w:rsid w:val="00820EFF"/>
  </w:style>
  <w:style w:type="character" w:customStyle="1" w:styleId="r">
    <w:name w:val="r"/>
    <w:uiPriority w:val="99"/>
    <w:rsid w:val="00820EF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20EFF"/>
    <w:rPr>
      <w:rFonts w:ascii="Times New Roman" w:hAnsi="Times New Roman" w:cs="Times New Roman" w:hint="default"/>
      <w:strike w:val="0"/>
      <w:dstrike w:val="0"/>
      <w:sz w:val="24"/>
      <w:szCs w:val="24"/>
      <w:u w:val="none"/>
      <w:effect w:val="none"/>
    </w:rPr>
  </w:style>
  <w:style w:type="character" w:customStyle="1" w:styleId="EndnoteTextChar1">
    <w:name w:val="Endnote Text Char1"/>
    <w:basedOn w:val="a1"/>
    <w:uiPriority w:val="99"/>
    <w:semiHidden/>
    <w:rsid w:val="00820EFF"/>
    <w:rPr>
      <w:sz w:val="20"/>
      <w:szCs w:val="20"/>
      <w:lang w:eastAsia="ar-SA"/>
    </w:rPr>
  </w:style>
  <w:style w:type="character" w:customStyle="1" w:styleId="s13">
    <w:name w:val="s13"/>
    <w:uiPriority w:val="99"/>
    <w:rsid w:val="00820EFF"/>
  </w:style>
  <w:style w:type="character" w:customStyle="1" w:styleId="dash041e005f0431005f044b005f0447005f043d005f044b005f0439005f005fchar1char1">
    <w:name w:val="dash041e_005f0431_005f044b_005f0447_005f043d_005f044b_005f0439_005f_005fchar1__char1"/>
    <w:uiPriority w:val="99"/>
    <w:rsid w:val="00820EFF"/>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uiPriority w:val="99"/>
    <w:rsid w:val="00820EFF"/>
    <w:rPr>
      <w:rFonts w:ascii="Times New Roman" w:hAnsi="Times New Roman" w:cs="Times New Roman" w:hint="default"/>
      <w:strike w:val="0"/>
      <w:dstrike w:val="0"/>
      <w:sz w:val="24"/>
      <w:szCs w:val="24"/>
      <w:u w:val="none"/>
      <w:effect w:val="none"/>
    </w:rPr>
  </w:style>
  <w:style w:type="character" w:customStyle="1" w:styleId="TitleChar1">
    <w:name w:val="Title Char1"/>
    <w:basedOn w:val="a1"/>
    <w:uiPriority w:val="10"/>
    <w:rsid w:val="00820EFF"/>
    <w:rPr>
      <w:rFonts w:ascii="Cambria" w:eastAsia="Times New Roman" w:hAnsi="Cambria" w:cs="Times New Roman" w:hint="default"/>
      <w:b/>
      <w:bCs/>
      <w:kern w:val="28"/>
      <w:sz w:val="32"/>
      <w:szCs w:val="32"/>
    </w:rPr>
  </w:style>
  <w:style w:type="character" w:customStyle="1" w:styleId="SubtitleChar1">
    <w:name w:val="Subtitle Char1"/>
    <w:basedOn w:val="a1"/>
    <w:uiPriority w:val="11"/>
    <w:rsid w:val="00820EFF"/>
    <w:rPr>
      <w:rFonts w:ascii="Cambria" w:eastAsia="Times New Roman" w:hAnsi="Cambria" w:cs="Times New Roman" w:hint="default"/>
      <w:sz w:val="24"/>
      <w:szCs w:val="24"/>
    </w:rPr>
  </w:style>
  <w:style w:type="character" w:customStyle="1" w:styleId="214">
    <w:name w:val="Цитата 2 Знак1"/>
    <w:basedOn w:val="a1"/>
    <w:link w:val="2fc"/>
    <w:uiPriority w:val="99"/>
    <w:locked/>
    <w:rsid w:val="00820EFF"/>
    <w:rPr>
      <w:rFonts w:ascii="Calibri" w:eastAsia="Times New Roman" w:hAnsi="Calibri" w:cs="Calibri"/>
      <w:i/>
      <w:iCs/>
      <w:sz w:val="24"/>
      <w:szCs w:val="24"/>
      <w:lang w:val="en-US"/>
    </w:rPr>
  </w:style>
  <w:style w:type="character" w:customStyle="1" w:styleId="QuoteChar1">
    <w:name w:val="Quote Char1"/>
    <w:basedOn w:val="a1"/>
    <w:uiPriority w:val="29"/>
    <w:rsid w:val="00820EFF"/>
    <w:rPr>
      <w:i/>
      <w:iCs/>
      <w:color w:val="000000"/>
      <w:sz w:val="24"/>
      <w:szCs w:val="24"/>
    </w:rPr>
  </w:style>
  <w:style w:type="character" w:customStyle="1" w:styleId="1ff5">
    <w:name w:val="Выделенная цитата Знак1"/>
    <w:basedOn w:val="a1"/>
    <w:link w:val="affffff8"/>
    <w:uiPriority w:val="99"/>
    <w:locked/>
    <w:rsid w:val="00820EFF"/>
    <w:rPr>
      <w:rFonts w:ascii="Calibri" w:eastAsia="Times New Roman" w:hAnsi="Calibri" w:cs="Calibri"/>
      <w:b/>
      <w:bCs/>
      <w:i/>
      <w:iCs/>
      <w:sz w:val="24"/>
      <w:szCs w:val="24"/>
      <w:lang w:val="en-US"/>
    </w:rPr>
  </w:style>
  <w:style w:type="character" w:customStyle="1" w:styleId="IntenseQuoteChar1">
    <w:name w:val="Intense Quote Char1"/>
    <w:basedOn w:val="a1"/>
    <w:uiPriority w:val="30"/>
    <w:rsid w:val="00820EFF"/>
    <w:rPr>
      <w:b/>
      <w:bCs/>
      <w:i/>
      <w:iCs/>
      <w:color w:val="4F81BD"/>
      <w:sz w:val="24"/>
      <w:szCs w:val="24"/>
    </w:rPr>
  </w:style>
  <w:style w:type="character" w:styleId="affffffd">
    <w:name w:val="Emphasis"/>
    <w:basedOn w:val="a1"/>
    <w:qFormat/>
    <w:rsid w:val="00820EF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4E07BA593F907D93C820C2AD70264E5FD51864AA4178276E997BA932SDd8I" TargetMode="Externa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74E07BA593F907D93C820C2AD70264E5FD41162AF4378276E997BA932SDd8I" TargetMode="External"/><Relationship Id="rId12" Type="http://schemas.openxmlformats.org/officeDocument/2006/relationships/oleObject" Target="embeddings/oleObject1.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image" Target="media/image1.wmf"/><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consultantplus://offline/ref=774E07BA593F907D93C820C2AD70264E5DDF1D63AD4C252D66C077AB35D7D110C2052487F36B0FS9dEI"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16224</Words>
  <Characters>92481</Characters>
  <Application>Microsoft Office Word</Application>
  <DocSecurity>0</DocSecurity>
  <Lines>770</Lines>
  <Paragraphs>216</Paragraphs>
  <ScaleCrop>false</ScaleCrop>
  <Company/>
  <LinksUpToDate>false</LinksUpToDate>
  <CharactersWithSpaces>108489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2023-05-24T07:04:00Z</dcterms:created>
  <dcterms:modified xsi:type="dcterms:W3CDTF">2023-05-24T07:05:00Z</dcterms:modified>
</cp:coreProperties>
</file>