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96" w:rsidRPr="008D5282" w:rsidRDefault="00596E96" w:rsidP="00596E96">
      <w:pPr>
        <w:widowControl w:val="0"/>
        <w:tabs>
          <w:tab w:val="left" w:pos="851"/>
        </w:tabs>
        <w:autoSpaceDE w:val="0"/>
        <w:autoSpaceDN w:val="0"/>
        <w:adjustRightInd w:val="0"/>
        <w:spacing w:before="240" w:after="60"/>
        <w:jc w:val="center"/>
        <w:outlineLvl w:val="4"/>
        <w:rPr>
          <w:rFonts w:ascii="Calibri" w:hAnsi="Calibri"/>
          <w:bCs/>
          <w:i/>
          <w:iCs/>
          <w:lang w:eastAsia="ru-RU"/>
        </w:rPr>
      </w:pPr>
      <w:r w:rsidRPr="008D5282">
        <w:rPr>
          <w:noProof/>
          <w:lang w:eastAsia="ru-RU"/>
        </w:rPr>
        <w:drawing>
          <wp:inline distT="0" distB="0" distL="0" distR="0">
            <wp:extent cx="504825" cy="581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96" w:rsidRPr="008D5282" w:rsidRDefault="00596E96" w:rsidP="00596E96">
      <w:pPr>
        <w:pStyle w:val="5"/>
        <w:ind w:right="-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8D5282">
        <w:rPr>
          <w:b/>
          <w:color w:val="auto"/>
        </w:rPr>
        <w:t>АДМИНИСТРАЦИЯ</w:t>
      </w:r>
    </w:p>
    <w:p w:rsidR="00596E96" w:rsidRPr="008D5282" w:rsidRDefault="00596E96" w:rsidP="00596E96">
      <w:pPr>
        <w:ind w:right="-1"/>
        <w:jc w:val="center"/>
        <w:rPr>
          <w:b/>
        </w:rPr>
      </w:pPr>
      <w:r w:rsidRPr="008D5282">
        <w:rPr>
          <w:b/>
        </w:rPr>
        <w:t>ПАНИНСКОГО МУНИЦИПАЛЬНОГО РАЙОНА ВОРОНЕЖСКОЙ ОБЛАСТИ</w:t>
      </w:r>
    </w:p>
    <w:p w:rsidR="00596E96" w:rsidRPr="008D5282" w:rsidRDefault="00596E96" w:rsidP="00596E96">
      <w:pPr>
        <w:ind w:right="-1"/>
        <w:jc w:val="center"/>
        <w:rPr>
          <w:b/>
        </w:rPr>
      </w:pPr>
    </w:p>
    <w:p w:rsidR="00596E96" w:rsidRPr="008D5282" w:rsidRDefault="00596E96" w:rsidP="00596E96">
      <w:pPr>
        <w:pStyle w:val="6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8D5282">
        <w:rPr>
          <w:b/>
          <w:color w:val="auto"/>
        </w:rPr>
        <w:t>ПОСТАНОВЛЕНИЕ</w:t>
      </w:r>
    </w:p>
    <w:p w:rsidR="00596E96" w:rsidRPr="008D5282" w:rsidRDefault="00596E96" w:rsidP="00596E96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596E96" w:rsidRPr="008D5282" w:rsidRDefault="00596E96" w:rsidP="00596E96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8D5282">
        <w:rPr>
          <w:lang w:eastAsia="ru-RU"/>
        </w:rPr>
        <w:t>от 28.02.2019 № 71</w:t>
      </w:r>
    </w:p>
    <w:p w:rsidR="00596E96" w:rsidRPr="008D5282" w:rsidRDefault="00596E96" w:rsidP="00596E96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8D5282">
        <w:rPr>
          <w:lang w:eastAsia="ru-RU"/>
        </w:rPr>
        <w:t>р.п. Панино</w:t>
      </w:r>
    </w:p>
    <w:p w:rsidR="00596E96" w:rsidRPr="008D5282" w:rsidRDefault="00596E96" w:rsidP="00596E96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9058D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Прямоугольник 33" o:spid="_x0000_s1026" style="position:absolute;left:0;text-align:left;margin-left:.1pt;margin-top:10.75pt;width:264.65pt;height:6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" stroked="f">
            <v:textbox style="mso-next-textbox:#Прямоугольник 33">
              <w:txbxContent>
                <w:p w:rsidR="00596E96" w:rsidRPr="008D5282" w:rsidRDefault="00596E96" w:rsidP="00596E96">
                  <w:pPr>
                    <w:rPr>
                      <w:b/>
                    </w:rPr>
                  </w:pPr>
                  <w:r w:rsidRPr="008D5282">
                    <w:rPr>
                      <w:b/>
                      <w:bCs/>
                    </w:rPr>
                    <w:t xml:space="preserve">Об утверждении </w:t>
                  </w:r>
                  <w:r w:rsidRPr="008D5282">
                    <w:rPr>
                      <w:b/>
                    </w:rPr>
                    <w:t>бюджетного прогноза Панинского муниципального района Воронежской области на долгосрочный период 2019-2024 годов</w:t>
                  </w:r>
                </w:p>
              </w:txbxContent>
            </v:textbox>
          </v:rect>
        </w:pict>
      </w:r>
    </w:p>
    <w:p w:rsidR="00596E96" w:rsidRPr="008D5282" w:rsidRDefault="00596E96" w:rsidP="00596E9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lang w:eastAsia="ru-RU"/>
        </w:rPr>
      </w:pPr>
    </w:p>
    <w:p w:rsidR="00596E96" w:rsidRPr="008D5282" w:rsidRDefault="00596E96" w:rsidP="00596E9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lang w:eastAsia="ru-RU"/>
        </w:rPr>
      </w:pPr>
    </w:p>
    <w:p w:rsidR="00596E96" w:rsidRPr="008D5282" w:rsidRDefault="00596E96" w:rsidP="00596E9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lang w:eastAsia="ru-RU"/>
        </w:rPr>
      </w:pPr>
    </w:p>
    <w:p w:rsidR="00596E96" w:rsidRPr="008D5282" w:rsidRDefault="00596E96" w:rsidP="00596E9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lang w:eastAsia="ru-RU"/>
        </w:rPr>
      </w:pPr>
    </w:p>
    <w:p w:rsidR="00596E96" w:rsidRPr="008D5282" w:rsidRDefault="00596E96" w:rsidP="00596E9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lang w:eastAsia="ru-RU"/>
        </w:rPr>
      </w:pPr>
    </w:p>
    <w:p w:rsidR="00596E96" w:rsidRPr="008D5282" w:rsidRDefault="00596E96" w:rsidP="00596E96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0" w:name="Par1"/>
      <w:bookmarkEnd w:id="0"/>
    </w:p>
    <w:p w:rsidR="00596E96" w:rsidRPr="008D5282" w:rsidRDefault="00596E96" w:rsidP="00596E96">
      <w:pPr>
        <w:pStyle w:val="3"/>
        <w:tabs>
          <w:tab w:val="left" w:pos="851"/>
        </w:tabs>
        <w:ind w:firstLine="851"/>
        <w:jc w:val="both"/>
        <w:rPr>
          <w:bCs/>
          <w:sz w:val="24"/>
          <w:szCs w:val="24"/>
          <w:lang w:eastAsia="ru-RU"/>
        </w:rPr>
      </w:pPr>
      <w:r w:rsidRPr="008D5282">
        <w:rPr>
          <w:sz w:val="24"/>
          <w:szCs w:val="24"/>
        </w:rPr>
        <w:t xml:space="preserve">В соответствии с положениями </w:t>
      </w:r>
      <w:r w:rsidRPr="008D5282">
        <w:rPr>
          <w:bCs/>
          <w:sz w:val="24"/>
          <w:szCs w:val="24"/>
        </w:rPr>
        <w:t>статьи 170.1</w:t>
      </w:r>
      <w:r w:rsidRPr="008D5282">
        <w:rPr>
          <w:sz w:val="24"/>
          <w:szCs w:val="24"/>
        </w:rPr>
        <w:t xml:space="preserve"> Бюджетного кодекса Российской Федерации и статьей 38 Положения о бюджетном процессе Панинского муниципального района, утвержденного решением Совета народных депутатов Панинского муниципального района Воронежской области от 30.12.2015  № 25 </w:t>
      </w:r>
      <w:proofErr w:type="spellStart"/>
      <w:proofErr w:type="gramStart"/>
      <w:r w:rsidRPr="008D5282">
        <w:rPr>
          <w:b/>
          <w:bCs/>
          <w:sz w:val="24"/>
          <w:szCs w:val="24"/>
        </w:rPr>
        <w:t>п</w:t>
      </w:r>
      <w:proofErr w:type="spellEnd"/>
      <w:proofErr w:type="gramEnd"/>
      <w:r w:rsidRPr="008D5282">
        <w:rPr>
          <w:b/>
          <w:bCs/>
          <w:sz w:val="24"/>
          <w:szCs w:val="24"/>
        </w:rPr>
        <w:t xml:space="preserve"> о с т а </w:t>
      </w:r>
      <w:proofErr w:type="spellStart"/>
      <w:r w:rsidRPr="008D5282">
        <w:rPr>
          <w:b/>
          <w:bCs/>
          <w:sz w:val="24"/>
          <w:szCs w:val="24"/>
        </w:rPr>
        <w:t>н</w:t>
      </w:r>
      <w:proofErr w:type="spellEnd"/>
      <w:r w:rsidRPr="008D5282">
        <w:rPr>
          <w:b/>
          <w:bCs/>
          <w:sz w:val="24"/>
          <w:szCs w:val="24"/>
        </w:rPr>
        <w:t xml:space="preserve"> о в л я е т:</w:t>
      </w:r>
    </w:p>
    <w:p w:rsidR="00596E96" w:rsidRPr="008D5282" w:rsidRDefault="00596E96" w:rsidP="00596E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bookmarkStart w:id="1" w:name="sub_1"/>
      <w:r w:rsidRPr="008D5282">
        <w:rPr>
          <w:rFonts w:eastAsia="Times New Roman"/>
          <w:sz w:val="24"/>
          <w:szCs w:val="24"/>
          <w:lang w:eastAsia="ru-RU"/>
        </w:rPr>
        <w:t>Утвердить бюджетный прогноз Панинского муниципального района Воронежской области на период 2019-2024 годов (прилагается).</w:t>
      </w:r>
    </w:p>
    <w:bookmarkEnd w:id="1"/>
    <w:p w:rsidR="00596E96" w:rsidRPr="008D5282" w:rsidRDefault="00596E96" w:rsidP="00596E96">
      <w:pPr>
        <w:pStyle w:val="3"/>
        <w:numPr>
          <w:ilvl w:val="0"/>
          <w:numId w:val="1"/>
        </w:numPr>
        <w:suppressAutoHyphens w:val="0"/>
        <w:autoSpaceDE/>
        <w:spacing w:after="0"/>
        <w:ind w:left="0" w:firstLine="851"/>
        <w:jc w:val="both"/>
        <w:rPr>
          <w:sz w:val="24"/>
          <w:szCs w:val="24"/>
          <w:lang w:eastAsia="ru-RU"/>
        </w:rPr>
      </w:pPr>
      <w:r w:rsidRPr="008D5282">
        <w:rPr>
          <w:sz w:val="24"/>
          <w:szCs w:val="24"/>
        </w:rPr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 «Панинский муниципальный вестник».</w:t>
      </w:r>
    </w:p>
    <w:p w:rsidR="00596E96" w:rsidRPr="008D5282" w:rsidRDefault="00596E96" w:rsidP="00596E96">
      <w:pPr>
        <w:pStyle w:val="3"/>
        <w:numPr>
          <w:ilvl w:val="0"/>
          <w:numId w:val="1"/>
        </w:numPr>
        <w:suppressAutoHyphens w:val="0"/>
        <w:autoSpaceDE/>
        <w:spacing w:after="0"/>
        <w:ind w:left="0" w:firstLine="851"/>
        <w:jc w:val="both"/>
        <w:rPr>
          <w:sz w:val="24"/>
          <w:szCs w:val="24"/>
        </w:rPr>
      </w:pPr>
      <w:r w:rsidRPr="008D5282">
        <w:rPr>
          <w:sz w:val="24"/>
          <w:szCs w:val="24"/>
        </w:rPr>
        <w:t xml:space="preserve"> Признать утратившим силу постановление администрации Панинского муниципального района Воронежской области от 29.12.2017 № 496 «Об утверждении бюджетного прогноза Панинского муниципального района Воронежской области на долгосрочный период 2018-2023 годов».                                                                                                                                                                            </w:t>
      </w:r>
    </w:p>
    <w:p w:rsidR="00596E96" w:rsidRPr="008D5282" w:rsidRDefault="00596E96" w:rsidP="00596E96">
      <w:pPr>
        <w:pStyle w:val="3"/>
        <w:numPr>
          <w:ilvl w:val="0"/>
          <w:numId w:val="1"/>
        </w:numPr>
        <w:suppressAutoHyphens w:val="0"/>
        <w:autoSpaceDE/>
        <w:spacing w:after="0"/>
        <w:ind w:left="0" w:firstLine="851"/>
        <w:jc w:val="both"/>
        <w:rPr>
          <w:sz w:val="24"/>
          <w:szCs w:val="24"/>
        </w:rPr>
      </w:pPr>
      <w:r w:rsidRPr="008D5282">
        <w:rPr>
          <w:sz w:val="24"/>
          <w:szCs w:val="24"/>
        </w:rPr>
        <w:t xml:space="preserve"> </w:t>
      </w:r>
      <w:proofErr w:type="gramStart"/>
      <w:r w:rsidRPr="008D5282">
        <w:rPr>
          <w:sz w:val="24"/>
          <w:szCs w:val="24"/>
        </w:rPr>
        <w:t>Контроль за</w:t>
      </w:r>
      <w:proofErr w:type="gramEnd"/>
      <w:r w:rsidRPr="008D5282">
        <w:rPr>
          <w:sz w:val="24"/>
          <w:szCs w:val="24"/>
        </w:rPr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 Сафонову О.В.  </w:t>
      </w:r>
    </w:p>
    <w:p w:rsidR="00596E96" w:rsidRPr="008D5282" w:rsidRDefault="00596E96" w:rsidP="00596E96">
      <w:pPr>
        <w:pStyle w:val="3"/>
        <w:rPr>
          <w:sz w:val="24"/>
          <w:szCs w:val="24"/>
        </w:rPr>
      </w:pPr>
    </w:p>
    <w:p w:rsidR="00596E96" w:rsidRPr="008D5282" w:rsidRDefault="00596E96" w:rsidP="00596E96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8D5282">
        <w:rPr>
          <w:lang w:eastAsia="ru-RU"/>
        </w:rPr>
        <w:t xml:space="preserve">И.о. главы </w:t>
      </w:r>
    </w:p>
    <w:p w:rsidR="00596E96" w:rsidRPr="008D5282" w:rsidRDefault="00596E96" w:rsidP="00596E96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8D5282">
        <w:rPr>
          <w:lang w:eastAsia="ru-RU"/>
        </w:rPr>
        <w:t xml:space="preserve">Панинского муниципального района                                             В.В. Солнцев </w:t>
      </w:r>
    </w:p>
    <w:p w:rsidR="00596E96" w:rsidRPr="008D5282" w:rsidRDefault="00596E96" w:rsidP="00596E96">
      <w:pPr>
        <w:rPr>
          <w:lang w:eastAsia="ru-RU"/>
        </w:rPr>
        <w:sectPr w:rsidR="00596E96" w:rsidRPr="008D5282" w:rsidSect="008D528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2"/>
          <w:cols w:space="720"/>
          <w:docGrid w:linePitch="326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843"/>
        <w:gridCol w:w="1054"/>
        <w:gridCol w:w="1053"/>
        <w:gridCol w:w="903"/>
        <w:gridCol w:w="902"/>
        <w:gridCol w:w="903"/>
        <w:gridCol w:w="902"/>
        <w:gridCol w:w="902"/>
        <w:gridCol w:w="903"/>
        <w:gridCol w:w="902"/>
        <w:gridCol w:w="903"/>
        <w:gridCol w:w="902"/>
        <w:gridCol w:w="902"/>
        <w:gridCol w:w="903"/>
        <w:gridCol w:w="902"/>
      </w:tblGrid>
      <w:tr w:rsidR="00596E96" w:rsidRPr="008D5282" w:rsidTr="002F3400">
        <w:trPr>
          <w:trHeight w:val="206"/>
        </w:trPr>
        <w:tc>
          <w:tcPr>
            <w:tcW w:w="184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54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gridSpan w:val="2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Приложение 1</w:t>
            </w: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206"/>
        </w:trPr>
        <w:tc>
          <w:tcPr>
            <w:tcW w:w="184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9" w:type="dxa"/>
            <w:gridSpan w:val="4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 xml:space="preserve">к постановлению администрации </w:t>
            </w: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206"/>
        </w:trPr>
        <w:tc>
          <w:tcPr>
            <w:tcW w:w="184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2" w:type="dxa"/>
            <w:gridSpan w:val="5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Панинского муниципального района</w:t>
            </w: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206"/>
        </w:trPr>
        <w:tc>
          <w:tcPr>
            <w:tcW w:w="184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7" w:type="dxa"/>
            <w:gridSpan w:val="3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от 28.02.2019 №71</w:t>
            </w: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257"/>
        </w:trPr>
        <w:tc>
          <w:tcPr>
            <w:tcW w:w="14779" w:type="dxa"/>
            <w:gridSpan w:val="15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Бюджетный прогноз Панинского муниципального района  на период 2019-2024 г</w:t>
            </w:r>
          </w:p>
        </w:tc>
      </w:tr>
      <w:tr w:rsidR="00596E96" w:rsidRPr="008D5282" w:rsidTr="002F3400">
        <w:trPr>
          <w:trHeight w:val="257"/>
        </w:trPr>
        <w:tc>
          <w:tcPr>
            <w:tcW w:w="184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257"/>
        </w:trPr>
        <w:tc>
          <w:tcPr>
            <w:tcW w:w="14779" w:type="dxa"/>
            <w:gridSpan w:val="15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1.    Прогноз основных характеристик бюджета Панинского муниципального района </w:t>
            </w:r>
          </w:p>
        </w:tc>
      </w:tr>
      <w:tr w:rsidR="00596E96" w:rsidRPr="008D5282" w:rsidTr="002F3400">
        <w:trPr>
          <w:trHeight w:val="216"/>
        </w:trPr>
        <w:tc>
          <w:tcPr>
            <w:tcW w:w="184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21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Всего бюджет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2019 год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2020 год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2021 год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2022 год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2023 год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2024 год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958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Консолидированный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Районный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консолидированный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районный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консолидированный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районный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консолидированный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районный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консолидированный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районный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консолидированный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районный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консолидированный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районный</w:t>
            </w:r>
          </w:p>
        </w:tc>
      </w:tr>
      <w:tr w:rsidR="00596E96" w:rsidRPr="008D5282" w:rsidTr="002F3400">
        <w:trPr>
          <w:trHeight w:val="20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ДОХОДЫ,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2 834 067,3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2 292 548,7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471 246,5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383 967,6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467 519,3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354 711,3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488 090,0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373 403,0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490 048,1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385 435,4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458 581,7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393 344,0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458 581,7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401 687,5</w:t>
            </w:r>
          </w:p>
        </w:tc>
      </w:tr>
      <w:tr w:rsidR="00596E96" w:rsidRPr="008D5282" w:rsidTr="002F3400">
        <w:trPr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42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Налоговые и неналоговые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1 353 001,0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843 477,5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217 578,0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124 651,0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223 167,0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126 993,0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234 139,0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136 296,0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247 016,6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143 792,3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215 550,2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151 700,9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215 550,2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160 044,4</w:t>
            </w:r>
          </w:p>
        </w:tc>
      </w:tr>
      <w:tr w:rsidR="00596E96" w:rsidRPr="008D5282" w:rsidTr="002F3400">
        <w:trPr>
          <w:trHeight w:val="45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1 481 066,3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1 449 071,2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253 668,5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259 316,6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244 352,3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227 718,3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253 951,0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237 107,0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243 031,5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241 643,1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243 031,5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241 643,1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243 031,5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241 643,1</w:t>
            </w:r>
          </w:p>
        </w:tc>
      </w:tr>
      <w:tr w:rsidR="00596E96" w:rsidRPr="008D5282" w:rsidTr="002F3400">
        <w:trPr>
          <w:trHeight w:val="403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РАСХОДЫ, в том числе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2 943 064,8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2 370 489,0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488 486,1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397 515,3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482 316,7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366 171,7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503 705,3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385 499,3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514 749,8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399 814,6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477 981,2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406 997,0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475 825,7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D5282">
              <w:rPr>
                <w:b/>
                <w:bCs/>
                <w:sz w:val="16"/>
                <w:szCs w:val="16"/>
              </w:rPr>
              <w:t>414 491,1</w:t>
            </w:r>
          </w:p>
        </w:tc>
      </w:tr>
      <w:tr w:rsidR="00596E96" w:rsidRPr="008D5282" w:rsidTr="002F3400">
        <w:trPr>
          <w:trHeight w:val="36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на реализацию муниципальных программ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2 943 064,8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2 370 489,0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488 486,1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397 515,3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482 316,7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366 171,7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503 705,3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385 499,3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514 749,8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399 814,6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477 981,2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406 997,0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475 825,7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414 491,1</w:t>
            </w:r>
          </w:p>
        </w:tc>
      </w:tr>
      <w:tr w:rsidR="00596E96" w:rsidRPr="008D5282" w:rsidTr="002F3400">
        <w:trPr>
          <w:trHeight w:val="629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 xml:space="preserve">на реализацию </w:t>
            </w:r>
            <w:proofErr w:type="spellStart"/>
            <w:r w:rsidRPr="008D5282">
              <w:rPr>
                <w:sz w:val="16"/>
                <w:szCs w:val="16"/>
              </w:rPr>
              <w:t>непрограммных</w:t>
            </w:r>
            <w:proofErr w:type="spellEnd"/>
            <w:r w:rsidRPr="008D5282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</w:tr>
      <w:tr w:rsidR="00596E96" w:rsidRPr="008D5282" w:rsidTr="002F3400">
        <w:trPr>
          <w:trHeight w:val="422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по обслуживанию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44,0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ДЕФИЦИТ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-2 943 064,8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-77 940,3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-17 239,6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-13 547,7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-14 797,4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-11 460,4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-15 615,3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-12 096,3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-24 701,7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-14 379,2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-19 399,5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-13 653,1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-17 244,0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-12 803,6</w:t>
            </w:r>
          </w:p>
        </w:tc>
      </w:tr>
      <w:tr w:rsidR="00596E96" w:rsidRPr="008D5282" w:rsidTr="002F3400">
        <w:trPr>
          <w:trHeight w:val="619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ИСТОЧНИКИ ФИНАНСИРОВАНИЯ БЮДЖЕТА,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2 943 064,8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77 940,3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17 239,6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13 547,7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14 797,4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11 460,4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15 615,3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12 096,3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24 701,7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14 379,2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19 399,5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13 653,1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17 244,0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12 803,6</w:t>
            </w:r>
          </w:p>
        </w:tc>
      </w:tr>
      <w:tr w:rsidR="00596E96" w:rsidRPr="008D5282" w:rsidTr="002F3400">
        <w:trPr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Долг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96E96" w:rsidRPr="008D5282" w:rsidTr="002F3400">
        <w:trPr>
          <w:trHeight w:val="629"/>
        </w:trPr>
        <w:tc>
          <w:tcPr>
            <w:tcW w:w="48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D5282">
              <w:rPr>
                <w:sz w:val="16"/>
                <w:szCs w:val="16"/>
              </w:rPr>
              <w:t>Использование остатков средств бюджета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96E96" w:rsidRPr="008D5282" w:rsidRDefault="00596E96" w:rsidP="002F34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96E96" w:rsidRPr="008D5282" w:rsidRDefault="00596E96" w:rsidP="00596E96">
      <w:pPr>
        <w:rPr>
          <w:sz w:val="28"/>
          <w:szCs w:val="28"/>
        </w:rPr>
        <w:sectPr w:rsidR="00596E96" w:rsidRPr="008D5282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96E96" w:rsidRPr="008D5282" w:rsidRDefault="00596E96" w:rsidP="00596E9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710"/>
        <w:gridCol w:w="1225"/>
        <w:gridCol w:w="690"/>
        <w:gridCol w:w="636"/>
        <w:gridCol w:w="275"/>
        <w:gridCol w:w="718"/>
        <w:gridCol w:w="992"/>
        <w:gridCol w:w="709"/>
        <w:gridCol w:w="141"/>
        <w:gridCol w:w="709"/>
        <w:gridCol w:w="142"/>
        <w:gridCol w:w="855"/>
        <w:gridCol w:w="137"/>
        <w:gridCol w:w="923"/>
        <w:gridCol w:w="920"/>
      </w:tblGrid>
      <w:tr w:rsidR="00596E96" w:rsidRPr="008D5282" w:rsidTr="002F3400">
        <w:trPr>
          <w:trHeight w:val="300"/>
        </w:trPr>
        <w:tc>
          <w:tcPr>
            <w:tcW w:w="710" w:type="dxa"/>
            <w:noWrap/>
            <w:vAlign w:val="bottom"/>
            <w:hideMark/>
          </w:tcPr>
          <w:p w:rsidR="00596E96" w:rsidRPr="008D5282" w:rsidRDefault="00596E96" w:rsidP="002F3400">
            <w:pPr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D5282">
              <w:rPr>
                <w:rFonts w:ascii="Calibri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5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9" w:type="dxa"/>
            <w:gridSpan w:val="3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7" w:type="dxa"/>
            <w:gridSpan w:val="4"/>
            <w:noWrap/>
            <w:vAlign w:val="bottom"/>
            <w:hideMark/>
          </w:tcPr>
          <w:p w:rsidR="00596E96" w:rsidRPr="008D5282" w:rsidRDefault="00596E96" w:rsidP="002F3400">
            <w:pPr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D5282">
              <w:rPr>
                <w:rFonts w:ascii="Calibri" w:hAnsi="Calibri" w:cs="Calibri"/>
                <w:sz w:val="16"/>
                <w:szCs w:val="16"/>
                <w:lang w:eastAsia="ru-RU"/>
              </w:rPr>
              <w:t>Приложение 2</w:t>
            </w:r>
          </w:p>
        </w:tc>
        <w:tc>
          <w:tcPr>
            <w:tcW w:w="92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300"/>
        </w:trPr>
        <w:tc>
          <w:tcPr>
            <w:tcW w:w="71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9" w:type="dxa"/>
            <w:gridSpan w:val="3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gridSpan w:val="5"/>
            <w:noWrap/>
            <w:vAlign w:val="bottom"/>
            <w:hideMark/>
          </w:tcPr>
          <w:p w:rsidR="00596E96" w:rsidRPr="008D5282" w:rsidRDefault="00596E96" w:rsidP="002F3400">
            <w:pPr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D5282">
              <w:rPr>
                <w:rFonts w:ascii="Calibri" w:hAnsi="Calibri" w:cs="Calibri"/>
                <w:sz w:val="16"/>
                <w:szCs w:val="16"/>
                <w:lang w:eastAsia="ru-RU"/>
              </w:rPr>
              <w:t xml:space="preserve">к постановлению администрации </w:t>
            </w:r>
          </w:p>
        </w:tc>
      </w:tr>
      <w:tr w:rsidR="00596E96" w:rsidRPr="008D5282" w:rsidTr="002F3400">
        <w:trPr>
          <w:trHeight w:val="300"/>
        </w:trPr>
        <w:tc>
          <w:tcPr>
            <w:tcW w:w="71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9" w:type="dxa"/>
            <w:gridSpan w:val="3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gridSpan w:val="5"/>
            <w:noWrap/>
            <w:vAlign w:val="bottom"/>
            <w:hideMark/>
          </w:tcPr>
          <w:p w:rsidR="00596E96" w:rsidRPr="008D5282" w:rsidRDefault="00596E96" w:rsidP="002F3400">
            <w:pPr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D5282">
              <w:rPr>
                <w:rFonts w:ascii="Calibri" w:hAnsi="Calibri" w:cs="Calibri"/>
                <w:sz w:val="16"/>
                <w:szCs w:val="16"/>
                <w:lang w:eastAsia="ru-RU"/>
              </w:rPr>
              <w:t>Панинского муниципального района</w:t>
            </w:r>
          </w:p>
        </w:tc>
      </w:tr>
      <w:tr w:rsidR="00596E96" w:rsidRPr="008D5282" w:rsidTr="002F3400">
        <w:trPr>
          <w:trHeight w:val="300"/>
        </w:trPr>
        <w:tc>
          <w:tcPr>
            <w:tcW w:w="71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9" w:type="dxa"/>
            <w:gridSpan w:val="3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7" w:type="dxa"/>
            <w:gridSpan w:val="4"/>
            <w:noWrap/>
            <w:vAlign w:val="bottom"/>
            <w:hideMark/>
          </w:tcPr>
          <w:p w:rsidR="00596E96" w:rsidRPr="008D5282" w:rsidRDefault="00596E96" w:rsidP="002F3400">
            <w:pPr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D5282">
              <w:rPr>
                <w:rFonts w:ascii="Calibri" w:hAnsi="Calibri" w:cs="Calibri"/>
                <w:sz w:val="16"/>
                <w:szCs w:val="16"/>
                <w:lang w:eastAsia="ru-RU"/>
              </w:rPr>
              <w:t>от 28.02.2019 №71</w:t>
            </w:r>
          </w:p>
        </w:tc>
        <w:tc>
          <w:tcPr>
            <w:tcW w:w="92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300"/>
        </w:trPr>
        <w:tc>
          <w:tcPr>
            <w:tcW w:w="71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9" w:type="dxa"/>
            <w:gridSpan w:val="3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7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300"/>
        </w:trPr>
        <w:tc>
          <w:tcPr>
            <w:tcW w:w="710" w:type="dxa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72" w:type="dxa"/>
            <w:gridSpan w:val="14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5282">
              <w:rPr>
                <w:b/>
                <w:bCs/>
                <w:sz w:val="16"/>
                <w:szCs w:val="16"/>
                <w:lang w:eastAsia="ru-RU"/>
              </w:rPr>
              <w:t>2.      Показатели финансового обеспечения муниципальных программ Панинского муниципального района</w:t>
            </w:r>
          </w:p>
        </w:tc>
      </w:tr>
      <w:tr w:rsidR="00596E96" w:rsidRPr="008D5282" w:rsidTr="002F3400">
        <w:trPr>
          <w:trHeight w:val="70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D5282">
              <w:rPr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D5282">
              <w:rPr>
                <w:sz w:val="16"/>
                <w:szCs w:val="16"/>
                <w:lang w:eastAsia="ru-RU"/>
              </w:rPr>
              <w:t>/</w:t>
            </w:r>
            <w:proofErr w:type="spellStart"/>
            <w:r w:rsidRPr="008D5282">
              <w:rPr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Наименование муниципальной программы Панинского района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Расходы бюджета Панинского района на финансовое обеспечение муниципальных программ Панинского района</w:t>
            </w:r>
          </w:p>
        </w:tc>
      </w:tr>
      <w:tr w:rsidR="00596E96" w:rsidRPr="008D5282" w:rsidTr="002F3400">
        <w:trPr>
          <w:trHeight w:val="33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E96" w:rsidRPr="008D5282" w:rsidRDefault="00596E96" w:rsidP="002F340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67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E96" w:rsidRPr="008D5282" w:rsidRDefault="00596E96" w:rsidP="002F340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E96" w:rsidRPr="008D5282" w:rsidRDefault="00596E96" w:rsidP="002F340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2024 год</w:t>
            </w:r>
          </w:p>
        </w:tc>
      </w:tr>
      <w:tr w:rsidR="00596E96" w:rsidRPr="008D5282" w:rsidTr="002F3400">
        <w:trPr>
          <w:trHeight w:val="345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1 614 381,0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245 812,6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247154,5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259565,6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273 841,7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287 533,8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300 472,8</w:t>
            </w:r>
          </w:p>
        </w:tc>
      </w:tr>
      <w:tr w:rsidR="00596E96" w:rsidRPr="008D5282" w:rsidTr="002F3400">
        <w:trPr>
          <w:trHeight w:val="331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«Социальная поддержка граждан»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24 649,4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4 114,5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4 320,2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4 514,6</w:t>
            </w:r>
          </w:p>
        </w:tc>
      </w:tr>
      <w:tr w:rsidR="00596E96" w:rsidRPr="008D5282" w:rsidTr="002F3400">
        <w:trPr>
          <w:trHeight w:val="635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 «Обеспечение доступным и комфортным жильем и коммунальными услугами населения Панинского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89 232,9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12 935,0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13925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14437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15 231,0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15 992,6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16 712,3</w:t>
            </w:r>
          </w:p>
        </w:tc>
      </w:tr>
      <w:tr w:rsidR="00596E96" w:rsidRPr="008D5282" w:rsidTr="002F3400">
        <w:trPr>
          <w:trHeight w:val="6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 «Защита населения и территории Панинского муниципального района от чрезвычайных ситуаций».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6 016,0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1 242,6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897,2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897,2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946,5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993,9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1 038,6</w:t>
            </w:r>
          </w:p>
        </w:tc>
      </w:tr>
      <w:tr w:rsidR="00596E96" w:rsidRPr="008D5282" w:rsidTr="002F3400">
        <w:trPr>
          <w:trHeight w:val="206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«Развитие культуры и туризма»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222 507,0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45 201,7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33363,8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33317,1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35 149,5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36 907,0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38 567,8</w:t>
            </w:r>
          </w:p>
        </w:tc>
      </w:tr>
      <w:tr w:rsidR="00596E96" w:rsidRPr="008D5282" w:rsidTr="002F3400">
        <w:trPr>
          <w:trHeight w:val="225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 «Охрана окружающей среды»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17,4</w:t>
            </w:r>
          </w:p>
        </w:tc>
      </w:tr>
      <w:tr w:rsidR="00596E96" w:rsidRPr="008D5282" w:rsidTr="002F3400">
        <w:trPr>
          <w:trHeight w:val="54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47 506,9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7 787,2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7085,5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7553,6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7 969,0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8 367,5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8 744,0</w:t>
            </w:r>
          </w:p>
        </w:tc>
      </w:tr>
      <w:tr w:rsidR="00596E96" w:rsidRPr="008D5282" w:rsidTr="002F3400">
        <w:trPr>
          <w:trHeight w:val="52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  «Экономическое развитие и инновационная экономика»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224 298,2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52 285,6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30603,3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32731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34 531,2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36 257,8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37 889,4</w:t>
            </w:r>
          </w:p>
        </w:tc>
      </w:tr>
      <w:tr w:rsidR="00596E96" w:rsidRPr="008D5282" w:rsidTr="002F3400">
        <w:trPr>
          <w:trHeight w:val="942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22 424,9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3 721,6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3515,1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3515,5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3 708,9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3 894,3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4 069,5</w:t>
            </w:r>
          </w:p>
        </w:tc>
      </w:tr>
      <w:tr w:rsidR="00596E96" w:rsidRPr="008D5282" w:rsidTr="002F3400">
        <w:trPr>
          <w:trHeight w:val="94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МП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142 877,5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24 196,0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22132,5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22347,5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23 576,6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24 755,4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25 869,4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 xml:space="preserve">МП  «Содействие развитию муниципальных образований и местного самоуправления»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2 567,7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468,8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Муниципальные программы Панинского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176 065,0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26 940,6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27721,3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28100,3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29 645,8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31 128,1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32 528,9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 xml:space="preserve">Муниципальные программы </w:t>
            </w:r>
            <w:proofErr w:type="spellStart"/>
            <w:r w:rsidRPr="008D5282">
              <w:rPr>
                <w:sz w:val="16"/>
                <w:szCs w:val="16"/>
                <w:lang w:eastAsia="ru-RU"/>
              </w:rPr>
              <w:t>Перелешенского</w:t>
            </w:r>
            <w:proofErr w:type="spellEnd"/>
            <w:r w:rsidRPr="008D5282">
              <w:rPr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237 547,2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36 915,3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36908,40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37 895,9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39 980,2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41 979,2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43 868,2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Муниципальные программы Дмитриевского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18 932,5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2 839,1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2 976,4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3 036,1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3 203,1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3 363,2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3 514,6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Муниципальные программы Ивановского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23 398,9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3 421,4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3 721,3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3 762,7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3 969,6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4 168,1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4 355,7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 xml:space="preserve">Муниципальные программы </w:t>
            </w:r>
            <w:proofErr w:type="spellStart"/>
            <w:r w:rsidRPr="008D5282">
              <w:rPr>
                <w:sz w:val="16"/>
                <w:szCs w:val="16"/>
                <w:lang w:eastAsia="ru-RU"/>
              </w:rPr>
              <w:t>Красненского</w:t>
            </w:r>
            <w:proofErr w:type="spellEnd"/>
            <w:r w:rsidRPr="008D5282"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51 746,3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14 968,5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6 830,0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6 931,8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7 313,0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7 678,7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8 024,2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 xml:space="preserve">Муниципальные программы </w:t>
            </w:r>
            <w:proofErr w:type="spellStart"/>
            <w:r w:rsidRPr="008D5282">
              <w:rPr>
                <w:sz w:val="16"/>
                <w:szCs w:val="16"/>
                <w:lang w:eastAsia="ru-RU"/>
              </w:rPr>
              <w:t>Краснолиманкого</w:t>
            </w:r>
            <w:proofErr w:type="spellEnd"/>
            <w:r w:rsidRPr="008D5282"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63 554,8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9 679,9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10 067,9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10 139,7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10 697,4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11 232,3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11 737,7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 xml:space="preserve">Муниципальные программы </w:t>
            </w:r>
            <w:proofErr w:type="spellStart"/>
            <w:r w:rsidRPr="008D5282">
              <w:rPr>
                <w:sz w:val="16"/>
                <w:szCs w:val="16"/>
                <w:lang w:eastAsia="ru-RU"/>
              </w:rPr>
              <w:t>Криушанского</w:t>
            </w:r>
            <w:proofErr w:type="spellEnd"/>
            <w:r w:rsidRPr="008D5282"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43 755,8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9 044,6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6 478,6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6 534,8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6 894,2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7 238,9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7 564,7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Муниципальные программы Михайловского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21 888,5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3 278,9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3 506,9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3 699,8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4 059,6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Муниципальные программы Октябрьского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46 115,1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7 065,3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7 234,3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7 364,1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7 769,1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8 157,6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8 524,7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Муниципальные программы Прогрессовского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30 854,8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4 695,8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4 836,8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4 935,3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5 206,7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5 467,1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5 713,1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 xml:space="preserve">Муниципальные программы </w:t>
            </w:r>
            <w:proofErr w:type="spellStart"/>
            <w:r w:rsidRPr="008D5282">
              <w:rPr>
                <w:sz w:val="16"/>
                <w:szCs w:val="16"/>
                <w:lang w:eastAsia="ru-RU"/>
              </w:rPr>
              <w:t>Росташевского</w:t>
            </w:r>
            <w:proofErr w:type="spellEnd"/>
            <w:r w:rsidRPr="008D5282"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19 968,6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3 537,3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3 086,2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3 088,9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3 258,8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3 421,7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3 575,7</w:t>
            </w:r>
          </w:p>
        </w:tc>
      </w:tr>
      <w:tr w:rsidR="00596E96" w:rsidRPr="008D5282" w:rsidTr="002F3400">
        <w:trPr>
          <w:trHeight w:val="6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 xml:space="preserve">Муниципальные программы </w:t>
            </w:r>
            <w:proofErr w:type="spellStart"/>
            <w:r w:rsidRPr="008D5282">
              <w:rPr>
                <w:sz w:val="16"/>
                <w:szCs w:val="16"/>
                <w:lang w:eastAsia="ru-RU"/>
              </w:rPr>
              <w:t>Чернавского</w:t>
            </w:r>
            <w:proofErr w:type="spellEnd"/>
            <w:r w:rsidRPr="008D5282"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18 053,7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2 656,9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2 828,5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2 909,1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3 069,1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3 222,6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3 367,6</w:t>
            </w:r>
          </w:p>
        </w:tc>
      </w:tr>
      <w:tr w:rsidR="00596E96" w:rsidRPr="008D5282" w:rsidTr="002F3400">
        <w:trPr>
          <w:trHeight w:val="33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6"/>
                <w:szCs w:val="16"/>
                <w:lang w:eastAsia="ru-RU"/>
              </w:rPr>
            </w:pPr>
            <w:r w:rsidRPr="008D528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5282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5282">
              <w:rPr>
                <w:b/>
                <w:bCs/>
                <w:sz w:val="16"/>
                <w:szCs w:val="16"/>
                <w:lang w:eastAsia="ru-RU"/>
              </w:rPr>
              <w:t>3 148 442,6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5282">
              <w:rPr>
                <w:b/>
                <w:bCs/>
                <w:sz w:val="16"/>
                <w:szCs w:val="16"/>
                <w:lang w:eastAsia="ru-RU"/>
              </w:rPr>
              <w:t>522 558,9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5282">
              <w:rPr>
                <w:b/>
                <w:bCs/>
                <w:sz w:val="16"/>
                <w:szCs w:val="16"/>
                <w:lang w:eastAsia="ru-RU"/>
              </w:rPr>
              <w:t>479 145,2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5282">
              <w:rPr>
                <w:b/>
                <w:bCs/>
                <w:sz w:val="16"/>
                <w:szCs w:val="16"/>
                <w:lang w:eastAsia="ru-RU"/>
              </w:rPr>
              <w:t>496 890,1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5282">
              <w:rPr>
                <w:b/>
                <w:bCs/>
                <w:sz w:val="16"/>
                <w:szCs w:val="16"/>
                <w:lang w:eastAsia="ru-RU"/>
              </w:rPr>
              <w:t>524 219,1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5282">
              <w:rPr>
                <w:b/>
                <w:bCs/>
                <w:sz w:val="16"/>
                <w:szCs w:val="16"/>
                <w:lang w:eastAsia="ru-RU"/>
              </w:rPr>
              <w:t>550 430,0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D5282">
              <w:rPr>
                <w:b/>
                <w:bCs/>
                <w:sz w:val="16"/>
                <w:szCs w:val="16"/>
                <w:lang w:eastAsia="ru-RU"/>
              </w:rPr>
              <w:t>575 199,4</w:t>
            </w:r>
          </w:p>
        </w:tc>
      </w:tr>
    </w:tbl>
    <w:p w:rsidR="00596E96" w:rsidRPr="008D5282" w:rsidRDefault="00596E96" w:rsidP="00596E96">
      <w:pPr>
        <w:rPr>
          <w:sz w:val="28"/>
          <w:szCs w:val="28"/>
        </w:rPr>
        <w:sectPr w:rsidR="00596E96" w:rsidRPr="008D5282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5000" w:type="pct"/>
        <w:tblLook w:val="04A0"/>
      </w:tblPr>
      <w:tblGrid>
        <w:gridCol w:w="2978"/>
        <w:gridCol w:w="3155"/>
        <w:gridCol w:w="1112"/>
        <w:gridCol w:w="1254"/>
        <w:gridCol w:w="1221"/>
        <w:gridCol w:w="1336"/>
        <w:gridCol w:w="1175"/>
        <w:gridCol w:w="1223"/>
        <w:gridCol w:w="222"/>
        <w:gridCol w:w="222"/>
        <w:gridCol w:w="222"/>
        <w:gridCol w:w="222"/>
        <w:gridCol w:w="222"/>
        <w:gridCol w:w="222"/>
      </w:tblGrid>
      <w:tr w:rsidR="00596E96" w:rsidRPr="008D5282" w:rsidTr="002F3400">
        <w:trPr>
          <w:gridAfter w:val="6"/>
          <w:wAfter w:w="451" w:type="pct"/>
          <w:trHeight w:val="300"/>
        </w:trPr>
        <w:tc>
          <w:tcPr>
            <w:tcW w:w="1015" w:type="pct"/>
            <w:noWrap/>
            <w:vAlign w:val="bottom"/>
            <w:hideMark/>
          </w:tcPr>
          <w:p w:rsidR="00596E96" w:rsidRPr="008D5282" w:rsidRDefault="00596E96" w:rsidP="002F3400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44" w:type="pct"/>
            <w:noWrap/>
            <w:vAlign w:val="bottom"/>
            <w:hideMark/>
          </w:tcPr>
          <w:p w:rsidR="00596E96" w:rsidRPr="008D5282" w:rsidRDefault="00596E96" w:rsidP="002F3400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596E96" w:rsidRPr="008D5282" w:rsidRDefault="00596E96" w:rsidP="002F3400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596E96" w:rsidRPr="008D5282" w:rsidRDefault="00596E96" w:rsidP="002F3400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427" w:type="pct"/>
            <w:noWrap/>
            <w:vAlign w:val="bottom"/>
            <w:hideMark/>
          </w:tcPr>
          <w:p w:rsidR="00596E96" w:rsidRPr="008D5282" w:rsidRDefault="00596E96" w:rsidP="002F3400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8D5282">
              <w:rPr>
                <w:rFonts w:ascii="Calibri" w:hAnsi="Calibri" w:cs="Calibri"/>
                <w:sz w:val="18"/>
                <w:szCs w:val="18"/>
                <w:lang w:eastAsia="ru-RU"/>
              </w:rPr>
              <w:t>Приложение 3</w:t>
            </w:r>
          </w:p>
        </w:tc>
        <w:tc>
          <w:tcPr>
            <w:tcW w:w="405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gridAfter w:val="6"/>
          <w:wAfter w:w="451" w:type="pct"/>
          <w:trHeight w:val="300"/>
        </w:trPr>
        <w:tc>
          <w:tcPr>
            <w:tcW w:w="1015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4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3" w:type="pct"/>
            <w:gridSpan w:val="3"/>
            <w:noWrap/>
            <w:vAlign w:val="bottom"/>
            <w:hideMark/>
          </w:tcPr>
          <w:p w:rsidR="00596E96" w:rsidRPr="008D5282" w:rsidRDefault="00596E96" w:rsidP="002F3400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8D5282">
              <w:rPr>
                <w:rFonts w:ascii="Calibri" w:hAnsi="Calibri" w:cs="Calibri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</w:tc>
      </w:tr>
      <w:tr w:rsidR="00596E96" w:rsidRPr="008D5282" w:rsidTr="002F3400">
        <w:trPr>
          <w:gridAfter w:val="6"/>
          <w:wAfter w:w="451" w:type="pct"/>
          <w:trHeight w:val="300"/>
        </w:trPr>
        <w:tc>
          <w:tcPr>
            <w:tcW w:w="1015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4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3" w:type="pct"/>
            <w:gridSpan w:val="3"/>
            <w:noWrap/>
            <w:vAlign w:val="bottom"/>
            <w:hideMark/>
          </w:tcPr>
          <w:p w:rsidR="00596E96" w:rsidRPr="008D5282" w:rsidRDefault="00596E96" w:rsidP="002F3400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8D5282">
              <w:rPr>
                <w:rFonts w:ascii="Calibri" w:hAnsi="Calibri" w:cs="Calibri"/>
                <w:sz w:val="18"/>
                <w:szCs w:val="18"/>
                <w:lang w:eastAsia="ru-RU"/>
              </w:rPr>
              <w:t>Панинского муниципального района</w:t>
            </w:r>
          </w:p>
        </w:tc>
      </w:tr>
      <w:tr w:rsidR="00596E96" w:rsidRPr="008D5282" w:rsidTr="002F3400">
        <w:trPr>
          <w:gridAfter w:val="6"/>
          <w:wAfter w:w="451" w:type="pct"/>
          <w:trHeight w:val="300"/>
        </w:trPr>
        <w:tc>
          <w:tcPr>
            <w:tcW w:w="1015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4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2" w:type="pct"/>
            <w:gridSpan w:val="2"/>
            <w:noWrap/>
            <w:vAlign w:val="bottom"/>
            <w:hideMark/>
          </w:tcPr>
          <w:p w:rsidR="00596E96" w:rsidRPr="008D5282" w:rsidRDefault="00596E96" w:rsidP="002F3400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8D5282">
              <w:rPr>
                <w:rFonts w:ascii="Calibri" w:hAnsi="Calibri" w:cs="Calibri"/>
                <w:sz w:val="18"/>
                <w:szCs w:val="18"/>
                <w:lang w:eastAsia="ru-RU"/>
              </w:rPr>
              <w:t>от 28.02.2019 №71</w:t>
            </w: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gridAfter w:val="6"/>
          <w:wAfter w:w="451" w:type="pct"/>
          <w:trHeight w:val="300"/>
        </w:trPr>
        <w:tc>
          <w:tcPr>
            <w:tcW w:w="1015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4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7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5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300"/>
        </w:trPr>
        <w:tc>
          <w:tcPr>
            <w:tcW w:w="1015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85" w:type="pct"/>
            <w:gridSpan w:val="13"/>
            <w:noWrap/>
            <w:vAlign w:val="center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3. Основные подходы к формированию </w:t>
            </w:r>
            <w:proofErr w:type="gramStart"/>
            <w:r w:rsidRPr="008D5282">
              <w:rPr>
                <w:b/>
                <w:bCs/>
                <w:sz w:val="18"/>
                <w:szCs w:val="18"/>
                <w:lang w:eastAsia="ru-RU"/>
              </w:rPr>
              <w:t>бюджетной</w:t>
            </w:r>
            <w:proofErr w:type="gramEnd"/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 политики Панинского района на период 2019-2024 годы</w:t>
            </w:r>
          </w:p>
        </w:tc>
      </w:tr>
      <w:tr w:rsidR="00596E96" w:rsidRPr="008D5282" w:rsidTr="002F3400">
        <w:trPr>
          <w:trHeight w:val="60"/>
        </w:trPr>
        <w:tc>
          <w:tcPr>
            <w:tcW w:w="1015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4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7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5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1485"/>
        </w:trPr>
        <w:tc>
          <w:tcPr>
            <w:tcW w:w="10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Наименование раздела классификации расходов бюджета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E96" w:rsidRPr="008D5282" w:rsidRDefault="00596E96" w:rsidP="002F340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E96" w:rsidRPr="008D5282" w:rsidRDefault="00596E96" w:rsidP="002F340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 xml:space="preserve"> 2023год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 xml:space="preserve"> 2024 год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33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000 9600 0000000 000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522558,94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477042,6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494285,8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521 471,5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547 460,5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572 019,8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33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000 0100 0000000 000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81264,4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74628,8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76524,7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80 733,6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84 770,2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88 584,9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26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000 0200 0000000 000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1417,8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1 544,5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1 537,2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1 529,9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406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000 0300 0000000 000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3325,1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2189,7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2189,7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2 310,1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2 425,6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2 534,8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27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000 0400 0000000 000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35526,4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27760,8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28318,5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29 876,0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31 369,8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32 781,5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26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000 0500 0000000 000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41925,2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40930,7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41517,6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43 801,1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45 991,1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48 060,7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264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000 0600 000000 000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268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000 0700 0000000 000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249404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249063,6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262014,4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276 425,2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290 246,5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303 307,5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258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000 0800 0000000 000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74109,54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44749,8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45207,1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47 693,5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50 078,2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52 331,7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262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000 1000 0000000 000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12145,4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13103,9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13160,2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13 884,0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14 578,2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15 234,2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266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000 1100 0000000 000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7574,9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7725,5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8203,6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8 654,8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9 087,5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9 496,5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398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000 1300 0000000 000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  <w:tr w:rsidR="00596E96" w:rsidRPr="008D5282" w:rsidTr="002F3400">
        <w:trPr>
          <w:trHeight w:val="224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 xml:space="preserve">000 1400 0000000 000 </w:t>
            </w:r>
            <w:proofErr w:type="spellStart"/>
            <w:r w:rsidRPr="008D5282">
              <w:rPr>
                <w:b/>
                <w:bCs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96E96" w:rsidRPr="008D5282" w:rsidRDefault="00596E96" w:rsidP="002F340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D5282">
              <w:rPr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15728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15444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15658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16 519,2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17 345,1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E96" w:rsidRPr="008D5282" w:rsidRDefault="00596E96" w:rsidP="002F3400">
            <w:pPr>
              <w:jc w:val="center"/>
              <w:rPr>
                <w:sz w:val="18"/>
                <w:szCs w:val="18"/>
                <w:lang w:eastAsia="ru-RU"/>
              </w:rPr>
            </w:pPr>
            <w:r w:rsidRPr="008D5282">
              <w:rPr>
                <w:sz w:val="18"/>
                <w:szCs w:val="18"/>
                <w:lang w:eastAsia="ru-RU"/>
              </w:rPr>
              <w:t>18 125,7</w:t>
            </w: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" w:type="pct"/>
            <w:vAlign w:val="center"/>
            <w:hideMark/>
          </w:tcPr>
          <w:p w:rsidR="00596E96" w:rsidRPr="008D5282" w:rsidRDefault="00596E96" w:rsidP="002F3400">
            <w:pPr>
              <w:spacing w:line="256" w:lineRule="auto"/>
              <w:rPr>
                <w:lang w:eastAsia="en-US"/>
              </w:rPr>
            </w:pPr>
          </w:p>
        </w:tc>
      </w:tr>
    </w:tbl>
    <w:p w:rsidR="00596E96" w:rsidRPr="008D5282" w:rsidRDefault="00596E96" w:rsidP="00596E96">
      <w:pPr>
        <w:widowControl w:val="0"/>
        <w:autoSpaceDE w:val="0"/>
        <w:autoSpaceDN w:val="0"/>
        <w:adjustRightInd w:val="0"/>
        <w:ind w:firstLine="709"/>
        <w:jc w:val="both"/>
      </w:pPr>
    </w:p>
    <w:p w:rsidR="000405AF" w:rsidRDefault="00C14369"/>
    <w:sectPr w:rsidR="000405AF" w:rsidSect="008D5282">
      <w:headerReference w:type="default" r:id="rId8"/>
      <w:pgSz w:w="16838" w:h="11905" w:orient="landscape"/>
      <w:pgMar w:top="1701" w:right="1134" w:bottom="850" w:left="1134" w:header="720" w:footer="720" w:gutter="0"/>
      <w:pgNumType w:start="236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69665"/>
      <w:docPartObj>
        <w:docPartGallery w:val="Page Numbers (Top of Page)"/>
        <w:docPartUnique/>
      </w:docPartObj>
    </w:sdtPr>
    <w:sdtEndPr/>
    <w:sdtContent>
      <w:p w:rsidR="008D5282" w:rsidRDefault="00C14369">
        <w:pPr>
          <w:pStyle w:val="a4"/>
          <w:jc w:val="center"/>
        </w:pPr>
        <w:r>
          <w:fldChar w:fldCharType="begin"/>
        </w:r>
        <w:r>
          <w:instrText>PAGE   \* MERGE</w:instrText>
        </w:r>
        <w:r>
          <w:instrText>FORMAT</w:instrText>
        </w:r>
        <w:r>
          <w:fldChar w:fldCharType="separate"/>
        </w:r>
        <w:r w:rsidR="00596E96">
          <w:rPr>
            <w:noProof/>
          </w:rPr>
          <w:t>2</w:t>
        </w:r>
        <w:r>
          <w:fldChar w:fldCharType="end"/>
        </w:r>
      </w:p>
    </w:sdtContent>
  </w:sdt>
  <w:p w:rsidR="008D5282" w:rsidRDefault="00C143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770136"/>
      <w:docPartObj>
        <w:docPartGallery w:val="Page Numbers (Top of Page)"/>
        <w:docPartUnique/>
      </w:docPartObj>
    </w:sdtPr>
    <w:sdtEndPr/>
    <w:sdtContent>
      <w:p w:rsidR="008D5282" w:rsidRDefault="00C143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96">
          <w:rPr>
            <w:noProof/>
          </w:rPr>
          <w:t>236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8D5282" w:rsidRDefault="00C143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226A"/>
    <w:multiLevelType w:val="hybridMultilevel"/>
    <w:tmpl w:val="76FAEF94"/>
    <w:lvl w:ilvl="0" w:tplc="C7FA3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96E96"/>
    <w:rsid w:val="00036C6A"/>
    <w:rsid w:val="000E396B"/>
    <w:rsid w:val="001632D3"/>
    <w:rsid w:val="002119A5"/>
    <w:rsid w:val="002C29E8"/>
    <w:rsid w:val="004523A8"/>
    <w:rsid w:val="00596E96"/>
    <w:rsid w:val="007D6492"/>
    <w:rsid w:val="00AB2D76"/>
    <w:rsid w:val="00B804B0"/>
    <w:rsid w:val="00C14369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9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96E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96E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6E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96E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96E96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aliases w:val="Header Char"/>
    <w:basedOn w:val="a"/>
    <w:link w:val="a5"/>
    <w:uiPriority w:val="99"/>
    <w:unhideWhenUsed/>
    <w:rsid w:val="00596E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uiPriority w:val="99"/>
    <w:rsid w:val="00596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596E96"/>
    <w:pPr>
      <w:widowControl w:val="0"/>
      <w:autoSpaceDE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6E9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6E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E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7823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2019-03-12T08:26:00Z</dcterms:created>
  <dcterms:modified xsi:type="dcterms:W3CDTF">2019-03-12T08:26:00Z</dcterms:modified>
</cp:coreProperties>
</file>