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47" w:rsidRPr="00384BC3" w:rsidRDefault="001A2B47" w:rsidP="001A2B47">
      <w:pPr>
        <w:jc w:val="center"/>
        <w:rPr>
          <w:b/>
          <w:bCs/>
          <w:sz w:val="18"/>
          <w:szCs w:val="18"/>
        </w:rPr>
      </w:pPr>
      <w:r w:rsidRPr="00384BC3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B47" w:rsidRPr="00C97F76" w:rsidRDefault="001A2B47" w:rsidP="001A2B47">
      <w:pPr>
        <w:keepNext/>
        <w:tabs>
          <w:tab w:val="num" w:pos="0"/>
        </w:tabs>
        <w:ind w:left="576" w:hanging="576"/>
        <w:jc w:val="center"/>
        <w:outlineLvl w:val="1"/>
        <w:rPr>
          <w:b/>
          <w:bCs/>
          <w:color w:val="000000" w:themeColor="text1"/>
          <w:sz w:val="18"/>
          <w:szCs w:val="18"/>
        </w:rPr>
      </w:pPr>
    </w:p>
    <w:p w:rsidR="001A2B47" w:rsidRPr="00C97F76" w:rsidRDefault="001A2B47" w:rsidP="001A2B47">
      <w:pPr>
        <w:pStyle w:val="4"/>
        <w:spacing w:before="0"/>
        <w:jc w:val="center"/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</w:pPr>
      <w:r w:rsidRPr="00C97F76"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  <w:t xml:space="preserve">АДМИНИСТРАЦИЯ ПАНИНСКОГО </w:t>
      </w:r>
    </w:p>
    <w:p w:rsidR="001A2B47" w:rsidRDefault="001A2B47" w:rsidP="001A2B47">
      <w:pPr>
        <w:pStyle w:val="4"/>
        <w:spacing w:before="0"/>
        <w:ind w:left="-284"/>
        <w:jc w:val="center"/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</w:pPr>
      <w:r w:rsidRPr="00C97F76"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  <w:t>МУНИЦИПАЛЬНОГО РАЙОНА ВОРОНЕЖСКОЙ ОБЛАСТИ</w:t>
      </w:r>
    </w:p>
    <w:p w:rsidR="001A2B47" w:rsidRPr="00384BC3" w:rsidRDefault="001A2B47" w:rsidP="001A2B47">
      <w:pPr>
        <w:pStyle w:val="4"/>
        <w:spacing w:before="0"/>
        <w:ind w:left="-284"/>
        <w:jc w:val="center"/>
        <w:rPr>
          <w:rFonts w:ascii="Times New Roman" w:hAnsi="Times New Roman"/>
          <w:spacing w:val="60"/>
          <w:sz w:val="18"/>
          <w:szCs w:val="18"/>
        </w:rPr>
      </w:pPr>
      <w:r w:rsidRPr="00C97F76">
        <w:rPr>
          <w:rFonts w:ascii="Times New Roman" w:hAnsi="Times New Roman"/>
          <w:color w:val="000000" w:themeColor="text1"/>
          <w:spacing w:val="60"/>
          <w:sz w:val="18"/>
          <w:szCs w:val="18"/>
        </w:rPr>
        <w:t>ПОСТАНОВЛЕНИЕ</w:t>
      </w:r>
    </w:p>
    <w:p w:rsidR="001A2B47" w:rsidRPr="00384BC3" w:rsidRDefault="001A2B47" w:rsidP="001A2B47">
      <w:pPr>
        <w:pStyle w:val="a3"/>
        <w:tabs>
          <w:tab w:val="left" w:pos="7513"/>
        </w:tabs>
        <w:rPr>
          <w:rFonts w:ascii="Times New Roman" w:hAnsi="Times New Roman"/>
          <w:sz w:val="18"/>
          <w:szCs w:val="18"/>
        </w:rPr>
      </w:pPr>
    </w:p>
    <w:p w:rsidR="001A2B47" w:rsidRPr="00384BC3" w:rsidRDefault="001A2B47" w:rsidP="001A2B47">
      <w:pPr>
        <w:pStyle w:val="a3"/>
        <w:tabs>
          <w:tab w:val="left" w:pos="7809"/>
        </w:tabs>
        <w:ind w:right="2"/>
        <w:rPr>
          <w:rFonts w:ascii="Times New Roman" w:hAnsi="Times New Roman"/>
          <w:sz w:val="18"/>
          <w:szCs w:val="18"/>
        </w:rPr>
      </w:pPr>
      <w:r w:rsidRPr="00384BC3">
        <w:rPr>
          <w:rFonts w:ascii="Times New Roman" w:hAnsi="Times New Roman"/>
          <w:sz w:val="18"/>
          <w:szCs w:val="18"/>
        </w:rPr>
        <w:t xml:space="preserve"> от  15.02.2018  №  55</w:t>
      </w:r>
    </w:p>
    <w:p w:rsidR="001A2B47" w:rsidRPr="00384BC3" w:rsidRDefault="001A2B47" w:rsidP="001A2B47">
      <w:pPr>
        <w:pStyle w:val="a3"/>
        <w:tabs>
          <w:tab w:val="left" w:pos="1418"/>
        </w:tabs>
        <w:ind w:firstLine="1366"/>
        <w:rPr>
          <w:rFonts w:ascii="Times New Roman" w:hAnsi="Times New Roman"/>
          <w:sz w:val="18"/>
          <w:szCs w:val="18"/>
        </w:rPr>
      </w:pPr>
      <w:r w:rsidRPr="00384BC3">
        <w:rPr>
          <w:rFonts w:ascii="Times New Roman" w:hAnsi="Times New Roman"/>
          <w:sz w:val="18"/>
          <w:szCs w:val="18"/>
        </w:rPr>
        <w:t>р.п</w:t>
      </w:r>
      <w:proofErr w:type="gramStart"/>
      <w:r w:rsidRPr="00384BC3">
        <w:rPr>
          <w:rFonts w:ascii="Times New Roman" w:hAnsi="Times New Roman"/>
          <w:sz w:val="18"/>
          <w:szCs w:val="18"/>
        </w:rPr>
        <w:t>.П</w:t>
      </w:r>
      <w:proofErr w:type="gramEnd"/>
      <w:r w:rsidRPr="00384BC3">
        <w:rPr>
          <w:rFonts w:ascii="Times New Roman" w:hAnsi="Times New Roman"/>
          <w:sz w:val="18"/>
          <w:szCs w:val="18"/>
        </w:rPr>
        <w:t>анино</w:t>
      </w:r>
    </w:p>
    <w:p w:rsidR="001A2B47" w:rsidRPr="00384BC3" w:rsidRDefault="001A2B47" w:rsidP="001A2B47">
      <w:pPr>
        <w:jc w:val="both"/>
        <w:rPr>
          <w:b/>
          <w:sz w:val="18"/>
          <w:szCs w:val="18"/>
        </w:rPr>
      </w:pPr>
    </w:p>
    <w:p w:rsidR="001A2B47" w:rsidRPr="00384BC3" w:rsidRDefault="001A2B47" w:rsidP="001A2B47">
      <w:pPr>
        <w:spacing w:after="676" w:line="216" w:lineRule="auto"/>
        <w:ind w:left="33" w:right="4545" w:hanging="10"/>
        <w:jc w:val="both"/>
        <w:rPr>
          <w:b/>
          <w:sz w:val="18"/>
          <w:szCs w:val="18"/>
        </w:rPr>
      </w:pPr>
      <w:r w:rsidRPr="00384BC3">
        <w:rPr>
          <w:b/>
          <w:color w:val="000000"/>
          <w:sz w:val="18"/>
          <w:szCs w:val="18"/>
          <w:lang w:eastAsia="en-US"/>
        </w:rPr>
        <w:t>О создании муниципального (опорного) центра дополнительного образования детей Панинского муниципального района</w:t>
      </w:r>
    </w:p>
    <w:p w:rsidR="001A2B47" w:rsidRPr="00384BC3" w:rsidRDefault="001A2B47" w:rsidP="001A2B47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18"/>
          <w:szCs w:val="18"/>
        </w:rPr>
      </w:pPr>
      <w:proofErr w:type="gramStart"/>
      <w:r w:rsidRPr="00384BC3">
        <w:rPr>
          <w:sz w:val="18"/>
          <w:szCs w:val="18"/>
        </w:rPr>
        <w:t>В целях реализации  приоритетного проекта «Доступное дополнительное образование для детей», утвержденного президиумом Совета при Президенте Российской Федерации по стратегическому развитию и приоритетным проектам (протокол от 30 ноября 2016 года № 11), мероприятия 3.2 «Формирование современных управленческих и организационно-экономических механизмов в системе дополнительного образования детей» Федеральной целевой программы развития образования на 2016-2020 годы, утвержденной постановлением Правительства Российской Федерации от 23 мая 2015</w:t>
      </w:r>
      <w:proofErr w:type="gramEnd"/>
      <w:r w:rsidRPr="00384BC3">
        <w:rPr>
          <w:sz w:val="18"/>
          <w:szCs w:val="18"/>
        </w:rPr>
        <w:t xml:space="preserve"> года № 497, в соответствии со статьей 10 Устава Панинского муниципального района, администрация Панинского муниципального района </w:t>
      </w:r>
      <w:proofErr w:type="spellStart"/>
      <w:proofErr w:type="gramStart"/>
      <w:r w:rsidRPr="00384BC3">
        <w:rPr>
          <w:b/>
          <w:sz w:val="18"/>
          <w:szCs w:val="18"/>
        </w:rPr>
        <w:t>п</w:t>
      </w:r>
      <w:proofErr w:type="spellEnd"/>
      <w:proofErr w:type="gramEnd"/>
      <w:r w:rsidRPr="00384BC3">
        <w:rPr>
          <w:b/>
          <w:sz w:val="18"/>
          <w:szCs w:val="18"/>
        </w:rPr>
        <w:t xml:space="preserve"> о с т а </w:t>
      </w:r>
      <w:proofErr w:type="spellStart"/>
      <w:r w:rsidRPr="00384BC3">
        <w:rPr>
          <w:b/>
          <w:sz w:val="18"/>
          <w:szCs w:val="18"/>
        </w:rPr>
        <w:t>н</w:t>
      </w:r>
      <w:proofErr w:type="spellEnd"/>
      <w:r w:rsidRPr="00384BC3">
        <w:rPr>
          <w:b/>
          <w:sz w:val="18"/>
          <w:szCs w:val="18"/>
        </w:rPr>
        <w:t xml:space="preserve"> о в л я е т:</w:t>
      </w:r>
    </w:p>
    <w:p w:rsidR="001A2B47" w:rsidRPr="00384BC3" w:rsidRDefault="001A2B47" w:rsidP="001A2B47">
      <w:pPr>
        <w:spacing w:after="12" w:line="287" w:lineRule="auto"/>
        <w:ind w:left="14" w:right="182" w:firstLine="700"/>
        <w:jc w:val="both"/>
        <w:rPr>
          <w:color w:val="000000"/>
          <w:sz w:val="18"/>
          <w:szCs w:val="18"/>
          <w:lang w:eastAsia="en-US"/>
        </w:rPr>
      </w:pPr>
      <w:r w:rsidRPr="00384BC3">
        <w:rPr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" cy="9525"/>
            <wp:effectExtent l="19050" t="0" r="9525" b="0"/>
            <wp:docPr id="2" name="Picture 2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BC3">
        <w:rPr>
          <w:color w:val="000000"/>
          <w:sz w:val="18"/>
          <w:szCs w:val="18"/>
          <w:lang w:eastAsia="en-US"/>
        </w:rPr>
        <w:t>1. Создать муниципальный (опорный) центр дополнительного образования детей Панинского муниципального района на базе муниципального казенного учреждения дополнительного образования «Панинский центр детского творчества».</w:t>
      </w:r>
    </w:p>
    <w:p w:rsidR="001A2B47" w:rsidRPr="00384BC3" w:rsidRDefault="001A2B47" w:rsidP="001A2B47">
      <w:pPr>
        <w:spacing w:after="12" w:line="287" w:lineRule="auto"/>
        <w:ind w:left="14" w:right="182" w:firstLine="700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 xml:space="preserve">2. Утвердить прилагаемое Положение о муниципальном (опорном) центре </w:t>
      </w:r>
      <w:proofErr w:type="gramStart"/>
      <w:r w:rsidRPr="00384BC3">
        <w:rPr>
          <w:color w:val="000000"/>
          <w:sz w:val="18"/>
          <w:szCs w:val="18"/>
          <w:lang w:eastAsia="en-US"/>
        </w:rPr>
        <w:t>дополнительного</w:t>
      </w:r>
      <w:proofErr w:type="gramEnd"/>
      <w:r w:rsidRPr="00384BC3">
        <w:rPr>
          <w:color w:val="000000"/>
          <w:sz w:val="18"/>
          <w:szCs w:val="18"/>
          <w:lang w:eastAsia="en-US"/>
        </w:rPr>
        <w:t xml:space="preserve"> образования детей Панинского муниципального района.</w:t>
      </w:r>
    </w:p>
    <w:p w:rsidR="001A2B47" w:rsidRPr="00384BC3" w:rsidRDefault="001A2B47" w:rsidP="001A2B47">
      <w:pPr>
        <w:spacing w:after="12" w:line="287" w:lineRule="auto"/>
        <w:ind w:left="14" w:right="182" w:firstLine="700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 xml:space="preserve">3. Определить координатором муниципального (опорного) центра </w:t>
      </w:r>
      <w:r w:rsidRPr="00384BC3">
        <w:rPr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" cy="9525"/>
            <wp:effectExtent l="19050" t="0" r="9525" b="0"/>
            <wp:docPr id="3" name="Picture 2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BC3">
        <w:rPr>
          <w:color w:val="000000"/>
          <w:sz w:val="18"/>
          <w:szCs w:val="18"/>
          <w:lang w:eastAsia="en-US"/>
        </w:rPr>
        <w:t>дополнительного образования детей Панинского муниципального района отдел по образованию, опеке, попечительству, спорту и работе с молодежью администрации Панинского муниципального района Воронежской области.</w:t>
      </w:r>
    </w:p>
    <w:p w:rsidR="001A2B47" w:rsidRPr="00384BC3" w:rsidRDefault="001A2B47" w:rsidP="001A2B47">
      <w:pPr>
        <w:spacing w:after="12" w:line="287" w:lineRule="auto"/>
        <w:ind w:left="14" w:right="182" w:firstLine="700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>4. Настоящее постановление  вступает в силу со дня его официального опубликования в официальном печатном периодическом издании Панинского муниципального района Воронежской области «Панинский муниципальный вестник».</w:t>
      </w:r>
    </w:p>
    <w:p w:rsidR="001A2B47" w:rsidRPr="00384BC3" w:rsidRDefault="001A2B47" w:rsidP="001A2B47">
      <w:pPr>
        <w:spacing w:after="12" w:line="287" w:lineRule="auto"/>
        <w:ind w:left="14" w:right="182" w:firstLine="700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 xml:space="preserve">5. </w:t>
      </w:r>
      <w:proofErr w:type="gramStart"/>
      <w:r w:rsidRPr="00384BC3">
        <w:rPr>
          <w:color w:val="000000"/>
          <w:sz w:val="18"/>
          <w:szCs w:val="18"/>
          <w:lang w:eastAsia="en-US"/>
        </w:rPr>
        <w:t>Контроль за</w:t>
      </w:r>
      <w:proofErr w:type="gramEnd"/>
      <w:r w:rsidRPr="00384BC3">
        <w:rPr>
          <w:color w:val="000000"/>
          <w:sz w:val="18"/>
          <w:szCs w:val="18"/>
          <w:lang w:eastAsia="en-US"/>
        </w:rPr>
        <w:t xml:space="preserve"> исполнением настоящего постановления возложить на заместителя главы Панинского муниципального района Солнцева В.В.</w:t>
      </w:r>
    </w:p>
    <w:p w:rsidR="001A2B47" w:rsidRPr="00384BC3" w:rsidRDefault="001A2B47" w:rsidP="001A2B4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4BC3">
        <w:rPr>
          <w:rFonts w:ascii="Times New Roman" w:hAnsi="Times New Roman" w:cs="Times New Roman"/>
          <w:sz w:val="18"/>
          <w:szCs w:val="18"/>
        </w:rPr>
        <w:t xml:space="preserve">Глава администрации </w:t>
      </w:r>
    </w:p>
    <w:p w:rsidR="001A2B47" w:rsidRPr="00384BC3" w:rsidRDefault="001A2B47" w:rsidP="001A2B4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4BC3">
        <w:rPr>
          <w:rFonts w:ascii="Times New Roman" w:hAnsi="Times New Roman" w:cs="Times New Roman"/>
          <w:sz w:val="18"/>
          <w:szCs w:val="18"/>
        </w:rPr>
        <w:t>Панинского муниципального района                                               Н.В. Щеглов</w:t>
      </w:r>
    </w:p>
    <w:p w:rsidR="001A2B47" w:rsidRPr="00384BC3" w:rsidRDefault="001A2B47" w:rsidP="001A2B47">
      <w:pPr>
        <w:rPr>
          <w:sz w:val="18"/>
          <w:szCs w:val="18"/>
        </w:rPr>
      </w:pPr>
      <w:r w:rsidRPr="00384BC3">
        <w:rPr>
          <w:sz w:val="18"/>
          <w:szCs w:val="18"/>
        </w:rPr>
        <w:t xml:space="preserve">                                                                        </w:t>
      </w:r>
    </w:p>
    <w:p w:rsidR="001A2B47" w:rsidRPr="00384BC3" w:rsidRDefault="001A2B47" w:rsidP="001A2B47">
      <w:pPr>
        <w:jc w:val="right"/>
        <w:rPr>
          <w:sz w:val="18"/>
          <w:szCs w:val="18"/>
        </w:rPr>
      </w:pPr>
      <w:r w:rsidRPr="00384BC3">
        <w:rPr>
          <w:sz w:val="18"/>
          <w:szCs w:val="18"/>
        </w:rPr>
        <w:t xml:space="preserve">                                                                   УТВЕРЖДЕНО</w:t>
      </w:r>
    </w:p>
    <w:p w:rsidR="001A2B47" w:rsidRPr="00384BC3" w:rsidRDefault="001A2B47" w:rsidP="001A2B47">
      <w:pPr>
        <w:jc w:val="right"/>
        <w:rPr>
          <w:sz w:val="18"/>
          <w:szCs w:val="18"/>
        </w:rPr>
      </w:pPr>
      <w:r w:rsidRPr="00384BC3">
        <w:rPr>
          <w:sz w:val="18"/>
          <w:szCs w:val="18"/>
        </w:rPr>
        <w:t>к постановлению  администрации</w:t>
      </w:r>
    </w:p>
    <w:p w:rsidR="001A2B47" w:rsidRPr="00384BC3" w:rsidRDefault="001A2B47" w:rsidP="001A2B47">
      <w:pPr>
        <w:jc w:val="right"/>
        <w:rPr>
          <w:sz w:val="18"/>
          <w:szCs w:val="18"/>
        </w:rPr>
      </w:pPr>
      <w:r w:rsidRPr="00384BC3">
        <w:rPr>
          <w:sz w:val="18"/>
          <w:szCs w:val="18"/>
        </w:rPr>
        <w:t>Панинского муниципального района</w:t>
      </w:r>
    </w:p>
    <w:p w:rsidR="001A2B47" w:rsidRPr="00384BC3" w:rsidRDefault="001A2B47" w:rsidP="001A2B47">
      <w:pPr>
        <w:jc w:val="right"/>
        <w:rPr>
          <w:sz w:val="18"/>
          <w:szCs w:val="18"/>
        </w:rPr>
      </w:pPr>
      <w:r w:rsidRPr="00384BC3">
        <w:rPr>
          <w:sz w:val="18"/>
          <w:szCs w:val="18"/>
        </w:rPr>
        <w:t xml:space="preserve">                                                               от  ________________ №_____</w:t>
      </w:r>
    </w:p>
    <w:p w:rsidR="001A2B47" w:rsidRPr="00384BC3" w:rsidRDefault="001A2B47" w:rsidP="001A2B47">
      <w:pPr>
        <w:spacing w:line="265" w:lineRule="auto"/>
        <w:ind w:left="14" w:hanging="10"/>
        <w:rPr>
          <w:color w:val="000000"/>
          <w:sz w:val="18"/>
          <w:szCs w:val="18"/>
          <w:lang w:eastAsia="en-US"/>
        </w:rPr>
      </w:pPr>
    </w:p>
    <w:p w:rsidR="001A2B47" w:rsidRPr="00384BC3" w:rsidRDefault="001A2B47" w:rsidP="001A2B47">
      <w:pPr>
        <w:spacing w:line="265" w:lineRule="auto"/>
        <w:ind w:left="14" w:hanging="10"/>
        <w:jc w:val="center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>ПОЛОЖЕНИЕ</w:t>
      </w:r>
    </w:p>
    <w:p w:rsidR="001A2B47" w:rsidRPr="00384BC3" w:rsidRDefault="001A2B47" w:rsidP="001A2B47">
      <w:pPr>
        <w:spacing w:after="4" w:line="260" w:lineRule="auto"/>
        <w:ind w:left="302" w:right="62"/>
        <w:jc w:val="center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 xml:space="preserve">о муниципальном (опорном) центре </w:t>
      </w:r>
      <w:proofErr w:type="gramStart"/>
      <w:r w:rsidRPr="00384BC3">
        <w:rPr>
          <w:color w:val="000000"/>
          <w:sz w:val="18"/>
          <w:szCs w:val="18"/>
          <w:lang w:eastAsia="en-US"/>
        </w:rPr>
        <w:t>дополнительного</w:t>
      </w:r>
      <w:proofErr w:type="gramEnd"/>
      <w:r w:rsidRPr="00384BC3">
        <w:rPr>
          <w:color w:val="000000"/>
          <w:sz w:val="18"/>
          <w:szCs w:val="18"/>
          <w:lang w:eastAsia="en-US"/>
        </w:rPr>
        <w:t xml:space="preserve"> образования детей</w:t>
      </w:r>
    </w:p>
    <w:p w:rsidR="001A2B47" w:rsidRDefault="001A2B47" w:rsidP="001A2B47">
      <w:pPr>
        <w:spacing w:after="215" w:line="259" w:lineRule="auto"/>
        <w:ind w:left="68" w:hanging="10"/>
        <w:jc w:val="center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>Панинского муниципального района Воронежской области</w:t>
      </w:r>
    </w:p>
    <w:p w:rsidR="001A2B47" w:rsidRPr="00384BC3" w:rsidRDefault="001A2B47" w:rsidP="001A2B47">
      <w:pPr>
        <w:spacing w:after="215" w:line="259" w:lineRule="auto"/>
        <w:ind w:left="68" w:hanging="10"/>
        <w:jc w:val="center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>1. ОБЩИЕ ПОЛОЖЕНИЯ</w:t>
      </w:r>
    </w:p>
    <w:p w:rsidR="001A2B47" w:rsidRPr="00384BC3" w:rsidRDefault="001A2B47" w:rsidP="001A2B47">
      <w:pPr>
        <w:spacing w:after="35" w:line="260" w:lineRule="auto"/>
        <w:ind w:left="139" w:right="62" w:firstLine="705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>1.1. Настоящее Положение определяет порядок создания, цель и задачи, структуру, функции и систему управления муниципального (опорного) центра дополнительного образования детей Панинского муниципального района (далее - Опорный центр).</w:t>
      </w:r>
    </w:p>
    <w:p w:rsidR="001A2B47" w:rsidRPr="00384BC3" w:rsidRDefault="001A2B47" w:rsidP="001A2B47">
      <w:pPr>
        <w:spacing w:after="47" w:line="260" w:lineRule="auto"/>
        <w:ind w:left="149" w:right="62" w:firstLine="705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 xml:space="preserve">1.2. </w:t>
      </w:r>
      <w:proofErr w:type="gramStart"/>
      <w:r w:rsidRPr="00384BC3">
        <w:rPr>
          <w:color w:val="000000"/>
          <w:sz w:val="18"/>
          <w:szCs w:val="18"/>
          <w:lang w:eastAsia="en-US"/>
        </w:rPr>
        <w:t xml:space="preserve">Создание Опорного центра осуществляется в рамках реализации приоритетного проекта «Доступное дополнительное образование для детей», утвержденного президиумом Совета при Президенте Российской Федерации по стратегическому развитию и приоритетным проектам (протокол от 30 ноября 2016 г. № 11) (далее - Приоритетный проект), мероприятия 3.2 «Формирование современных управленческих и организационно-экономических механизмов в системе дополнительного образования детей» Федеральной целевой программы развития образования </w:t>
      </w:r>
      <w:r w:rsidRPr="00384BC3">
        <w:rPr>
          <w:color w:val="000000"/>
          <w:sz w:val="18"/>
          <w:szCs w:val="18"/>
          <w:lang w:eastAsia="en-US"/>
        </w:rPr>
        <w:lastRenderedPageBreak/>
        <w:t>на 2016 - 2020 годы, утвержденной</w:t>
      </w:r>
      <w:proofErr w:type="gramEnd"/>
      <w:r w:rsidRPr="00384BC3">
        <w:rPr>
          <w:color w:val="000000"/>
          <w:sz w:val="18"/>
          <w:szCs w:val="18"/>
          <w:lang w:eastAsia="en-US"/>
        </w:rPr>
        <w:t xml:space="preserve"> постановлением Правительства Российской Федерации от 23 мая 2015 г. № 497 (далее - ФЦПРО).</w:t>
      </w:r>
    </w:p>
    <w:p w:rsidR="001A2B47" w:rsidRPr="00384BC3" w:rsidRDefault="001A2B47" w:rsidP="001A2B47">
      <w:pPr>
        <w:spacing w:after="4" w:line="310" w:lineRule="auto"/>
        <w:ind w:left="178" w:right="62" w:firstLine="705"/>
        <w:jc w:val="both"/>
        <w:rPr>
          <w:color w:val="000000"/>
          <w:sz w:val="18"/>
          <w:szCs w:val="18"/>
          <w:lang w:eastAsia="en-US"/>
        </w:rPr>
      </w:pPr>
      <w:r w:rsidRPr="00384BC3">
        <w:rPr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" cy="9525"/>
            <wp:effectExtent l="19050" t="0" r="9525" b="0"/>
            <wp:docPr id="4" name="Picture 4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BC3">
        <w:rPr>
          <w:color w:val="000000"/>
          <w:sz w:val="18"/>
          <w:szCs w:val="18"/>
          <w:lang w:eastAsia="en-US"/>
        </w:rPr>
        <w:t>1.3. Координатором Опорного центра является отдел по образованию, опеке, попечительству, спорту и работе с молодежью администрации Панинского муниципального района Воронежской области (далее - отдел по образования).</w:t>
      </w:r>
    </w:p>
    <w:p w:rsidR="001A2B47" w:rsidRPr="00384BC3" w:rsidRDefault="001A2B47" w:rsidP="001A2B47">
      <w:pPr>
        <w:spacing w:after="41" w:line="264" w:lineRule="auto"/>
        <w:ind w:left="187" w:right="57" w:firstLine="696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>1.4. Опорный центр - проектный офис, созданный на базе муниципального казенного учреждения дополнительного образования «Панинский центр детского творчества» (далее - МКУ ДО «Панинский ЦДТ»), осуществляющий организационное, методическое и аналитическое сопровождение и мониторинг развития системы дополнительного образования детей на территории Панинского муниципального района.</w:t>
      </w:r>
    </w:p>
    <w:p w:rsidR="001A2B47" w:rsidRPr="00384BC3" w:rsidRDefault="001A2B47" w:rsidP="001A2B47">
      <w:pPr>
        <w:spacing w:after="4" w:line="260" w:lineRule="auto"/>
        <w:ind w:left="202" w:firstLine="705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 xml:space="preserve">1.5. Деятельность Опорного центра на базе МКУ ДО «Панинский ЦДТ» не </w:t>
      </w:r>
      <w:r w:rsidRPr="00384BC3">
        <w:rPr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" cy="9525"/>
            <wp:effectExtent l="19050" t="0" r="9525" b="0"/>
            <wp:docPr id="5" name="Picture 4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BC3">
        <w:rPr>
          <w:color w:val="000000"/>
          <w:sz w:val="18"/>
          <w:szCs w:val="18"/>
          <w:lang w:eastAsia="en-US"/>
        </w:rPr>
        <w:t xml:space="preserve">влечет за собой изменение типа или вида учреждения, его организационно-правовой формы и подведомственности, </w:t>
      </w:r>
      <w:proofErr w:type="gramStart"/>
      <w:r w:rsidRPr="00384BC3">
        <w:rPr>
          <w:color w:val="000000"/>
          <w:sz w:val="18"/>
          <w:szCs w:val="18"/>
          <w:lang w:eastAsia="en-US"/>
        </w:rPr>
        <w:t>определенных</w:t>
      </w:r>
      <w:proofErr w:type="gramEnd"/>
      <w:r w:rsidRPr="00384BC3">
        <w:rPr>
          <w:color w:val="000000"/>
          <w:sz w:val="18"/>
          <w:szCs w:val="18"/>
          <w:lang w:eastAsia="en-US"/>
        </w:rPr>
        <w:t xml:space="preserve"> уставом МКУ ДО «Панинский ЦДТ».</w:t>
      </w:r>
    </w:p>
    <w:p w:rsidR="001A2B47" w:rsidRPr="00384BC3" w:rsidRDefault="001A2B47" w:rsidP="001A2B47">
      <w:pPr>
        <w:spacing w:after="245" w:line="259" w:lineRule="auto"/>
        <w:ind w:left="68" w:right="53" w:hanging="10"/>
        <w:jc w:val="center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>2. НОРМАТИВНАЯ БАЗА</w:t>
      </w:r>
    </w:p>
    <w:p w:rsidR="001A2B47" w:rsidRPr="00384BC3" w:rsidRDefault="001A2B47" w:rsidP="001A2B47">
      <w:pPr>
        <w:spacing w:after="4" w:line="260" w:lineRule="auto"/>
        <w:ind w:left="806" w:right="62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>Опорный центр в своей деятельности руководствуется:</w:t>
      </w:r>
    </w:p>
    <w:p w:rsidR="001A2B47" w:rsidRPr="00384BC3" w:rsidRDefault="001A2B47" w:rsidP="001A2B47">
      <w:pPr>
        <w:spacing w:after="4" w:line="260" w:lineRule="auto"/>
        <w:ind w:left="792" w:right="62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>Конституцией Российской Федерации;</w:t>
      </w:r>
    </w:p>
    <w:p w:rsidR="001A2B47" w:rsidRPr="00384BC3" w:rsidRDefault="001A2B47" w:rsidP="001A2B47">
      <w:pPr>
        <w:spacing w:after="4" w:line="260" w:lineRule="auto"/>
        <w:ind w:left="47" w:right="62" w:firstLine="705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>Федеральным законом от 29 декабря 2012 г. № 273-ФЗ «Об образовании в Российской Федерации»;</w:t>
      </w:r>
    </w:p>
    <w:p w:rsidR="001A2B47" w:rsidRPr="00384BC3" w:rsidRDefault="001A2B47" w:rsidP="001A2B47">
      <w:pPr>
        <w:spacing w:line="260" w:lineRule="auto"/>
        <w:ind w:left="47" w:right="62" w:firstLine="705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 xml:space="preserve">Законом Воронежской области от 12 марта 2014 г. № 308-ПК «Об образовании в Воронежской области»; </w:t>
      </w:r>
    </w:p>
    <w:p w:rsidR="001A2B47" w:rsidRPr="00384BC3" w:rsidRDefault="001A2B47" w:rsidP="001A2B47">
      <w:pPr>
        <w:spacing w:line="260" w:lineRule="auto"/>
        <w:ind w:left="47" w:right="62" w:firstLine="705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 xml:space="preserve">указами Президента Российской Федерации; постановлениями и распоряжениями Правительства Российской Федерации; </w:t>
      </w:r>
    </w:p>
    <w:p w:rsidR="001A2B47" w:rsidRPr="00384BC3" w:rsidRDefault="001A2B47" w:rsidP="001A2B47">
      <w:pPr>
        <w:spacing w:line="260" w:lineRule="auto"/>
        <w:ind w:left="47" w:right="62" w:firstLine="705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 xml:space="preserve">нормативными правовыми актами департамента образования и науки Воронежской области; </w:t>
      </w:r>
    </w:p>
    <w:p w:rsidR="001A2B47" w:rsidRPr="00384BC3" w:rsidRDefault="001A2B47" w:rsidP="001A2B47">
      <w:pPr>
        <w:spacing w:line="260" w:lineRule="auto"/>
        <w:ind w:left="47" w:right="62" w:firstLine="705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 xml:space="preserve">постановлениями и распоряжениями администрации Панинского </w:t>
      </w:r>
      <w:proofErr w:type="gramStart"/>
      <w:r w:rsidRPr="00384BC3">
        <w:rPr>
          <w:color w:val="000000"/>
          <w:sz w:val="18"/>
          <w:szCs w:val="18"/>
          <w:lang w:eastAsia="en-US"/>
        </w:rPr>
        <w:t>муниципального</w:t>
      </w:r>
      <w:proofErr w:type="gramEnd"/>
      <w:r w:rsidRPr="00384BC3">
        <w:rPr>
          <w:color w:val="000000"/>
          <w:sz w:val="18"/>
          <w:szCs w:val="18"/>
          <w:lang w:eastAsia="en-US"/>
        </w:rPr>
        <w:t xml:space="preserve"> района;</w:t>
      </w:r>
    </w:p>
    <w:p w:rsidR="001A2B47" w:rsidRPr="00384BC3" w:rsidRDefault="001A2B47" w:rsidP="001A2B47">
      <w:pPr>
        <w:spacing w:line="260" w:lineRule="auto"/>
        <w:ind w:left="47" w:right="62" w:firstLine="705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 xml:space="preserve"> правовыми актами отдела по образования; </w:t>
      </w:r>
    </w:p>
    <w:p w:rsidR="001A2B47" w:rsidRPr="00384BC3" w:rsidRDefault="001A2B47" w:rsidP="001A2B47">
      <w:pPr>
        <w:spacing w:line="260" w:lineRule="auto"/>
        <w:ind w:left="47" w:right="62" w:firstLine="705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 xml:space="preserve">Уставом МКУ ДО «Панинский ЦДТ»; </w:t>
      </w:r>
    </w:p>
    <w:p w:rsidR="001A2B47" w:rsidRPr="00384BC3" w:rsidRDefault="001A2B47" w:rsidP="001A2B47">
      <w:pPr>
        <w:spacing w:line="260" w:lineRule="auto"/>
        <w:ind w:left="47" w:right="62" w:firstLine="705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>настоящим Положением.</w:t>
      </w:r>
    </w:p>
    <w:p w:rsidR="001A2B47" w:rsidRPr="00384BC3" w:rsidRDefault="001A2B47" w:rsidP="001A2B47">
      <w:pPr>
        <w:spacing w:after="130" w:line="259" w:lineRule="auto"/>
        <w:ind w:left="68" w:right="115" w:hanging="10"/>
        <w:jc w:val="center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>3. ЦЕЛЬ И ЗАДАЧИ ДЕЯТЕЛЬНОСТИ ОПОРНОГО ЦЕНТРА</w:t>
      </w:r>
    </w:p>
    <w:p w:rsidR="001A2B47" w:rsidRPr="00384BC3" w:rsidRDefault="001A2B47" w:rsidP="001A2B47">
      <w:pPr>
        <w:spacing w:after="28" w:line="260" w:lineRule="auto"/>
        <w:ind w:left="47" w:right="130" w:firstLine="705"/>
        <w:jc w:val="both"/>
        <w:rPr>
          <w:color w:val="000000"/>
          <w:sz w:val="18"/>
          <w:szCs w:val="18"/>
          <w:lang w:eastAsia="en-US"/>
        </w:rPr>
      </w:pPr>
      <w:r w:rsidRPr="00384BC3">
        <w:rPr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" cy="9525"/>
            <wp:effectExtent l="19050" t="0" r="9525" b="0"/>
            <wp:docPr id="6" name="Picture 5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BC3">
        <w:rPr>
          <w:color w:val="000000"/>
          <w:sz w:val="18"/>
          <w:szCs w:val="18"/>
          <w:lang w:eastAsia="en-US"/>
        </w:rPr>
        <w:t>3.1. Цель деятельности Опорного центра - создание условий для обеспечения в Панинском муниципальном районе эффективной системы межведомственного взаимодействия в сфере дополнительного образования детей в рамках реализации современных вариативных востребованных дополнительных общеобразовательных программ различной направленности, обеспечивающей достижение показателей развития системы дополнительного образования детей.</w:t>
      </w:r>
      <w:r w:rsidRPr="00384BC3">
        <w:rPr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" cy="9525"/>
            <wp:effectExtent l="19050" t="0" r="9525" b="0"/>
            <wp:docPr id="7" name="Picture 5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B47" w:rsidRPr="00384BC3" w:rsidRDefault="001A2B47" w:rsidP="001A2B47">
      <w:pPr>
        <w:spacing w:after="28" w:line="260" w:lineRule="auto"/>
        <w:ind w:left="797" w:right="62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>3.2. Задачи деятельности Опорного центра:</w:t>
      </w:r>
    </w:p>
    <w:p w:rsidR="001A2B47" w:rsidRPr="00384BC3" w:rsidRDefault="001A2B47" w:rsidP="001A2B47">
      <w:pPr>
        <w:spacing w:line="260" w:lineRule="auto"/>
        <w:ind w:left="47" w:right="130" w:firstLine="705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 xml:space="preserve">организационное, информационное, экспертно-консультационное, учебно-методическое сопровождение и мониторинг реализации Приоритетного проекта в Панинском муниципальном районе; </w:t>
      </w:r>
    </w:p>
    <w:p w:rsidR="001A2B47" w:rsidRPr="00384BC3" w:rsidRDefault="001A2B47" w:rsidP="001A2B47">
      <w:pPr>
        <w:spacing w:line="260" w:lineRule="auto"/>
        <w:ind w:left="47" w:right="130" w:firstLine="705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>обеспечение межведомственного сотрудничества, развития негосударственного сектора и сетевого взаимодействия в сфере дополнительного образования детей;</w:t>
      </w:r>
    </w:p>
    <w:p w:rsidR="001A2B47" w:rsidRPr="00384BC3" w:rsidRDefault="001A2B47" w:rsidP="001A2B47">
      <w:pPr>
        <w:spacing w:line="260" w:lineRule="auto"/>
        <w:ind w:left="47" w:right="130" w:firstLine="705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 xml:space="preserve"> содействие внедрению современных управленческих и организационно-</w:t>
      </w:r>
      <w:proofErr w:type="gramStart"/>
      <w:r w:rsidRPr="00384BC3">
        <w:rPr>
          <w:color w:val="000000"/>
          <w:sz w:val="18"/>
          <w:szCs w:val="18"/>
          <w:lang w:eastAsia="en-US"/>
        </w:rPr>
        <w:t>экономических механизмов</w:t>
      </w:r>
      <w:proofErr w:type="gramEnd"/>
      <w:r w:rsidRPr="00384BC3">
        <w:rPr>
          <w:color w:val="000000"/>
          <w:sz w:val="18"/>
          <w:szCs w:val="18"/>
          <w:lang w:eastAsia="en-US"/>
        </w:rPr>
        <w:t xml:space="preserve"> в дополнительном образовании детей.</w:t>
      </w:r>
    </w:p>
    <w:p w:rsidR="001A2B47" w:rsidRPr="00384BC3" w:rsidRDefault="001A2B47" w:rsidP="001A2B47">
      <w:pPr>
        <w:numPr>
          <w:ilvl w:val="0"/>
          <w:numId w:val="1"/>
        </w:numPr>
        <w:suppressAutoHyphens w:val="0"/>
        <w:spacing w:after="242" w:line="259" w:lineRule="auto"/>
        <w:ind w:right="676" w:hanging="302"/>
        <w:jc w:val="center"/>
        <w:rPr>
          <w:color w:val="000000"/>
          <w:sz w:val="18"/>
          <w:szCs w:val="18"/>
          <w:lang w:val="en-US" w:eastAsia="en-US"/>
        </w:rPr>
      </w:pPr>
      <w:r w:rsidRPr="00384BC3">
        <w:rPr>
          <w:color w:val="000000"/>
          <w:sz w:val="18"/>
          <w:szCs w:val="18"/>
          <w:lang w:val="en-US" w:eastAsia="en-US"/>
        </w:rPr>
        <w:t>ФУНКЦИИ ОПОРНОГО ЦЕНТРА</w:t>
      </w:r>
    </w:p>
    <w:p w:rsidR="001A2B47" w:rsidRPr="00384BC3" w:rsidRDefault="001A2B47" w:rsidP="001A2B47">
      <w:pPr>
        <w:spacing w:after="4" w:line="260" w:lineRule="auto"/>
        <w:ind w:left="47" w:right="62" w:firstLine="705"/>
        <w:jc w:val="both"/>
        <w:rPr>
          <w:color w:val="000000"/>
          <w:sz w:val="18"/>
          <w:szCs w:val="18"/>
          <w:lang w:eastAsia="en-US"/>
        </w:rPr>
      </w:pPr>
      <w:r w:rsidRPr="00384BC3">
        <w:rPr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" cy="9525"/>
            <wp:effectExtent l="19050" t="0" r="9525" b="0"/>
            <wp:docPr id="8" name="Picture 5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BC3">
        <w:rPr>
          <w:color w:val="000000"/>
          <w:sz w:val="18"/>
          <w:szCs w:val="18"/>
          <w:lang w:eastAsia="en-US"/>
        </w:rPr>
        <w:t xml:space="preserve">4.1. Опорный центр создает, </w:t>
      </w:r>
      <w:proofErr w:type="gramStart"/>
      <w:r w:rsidRPr="00384BC3">
        <w:rPr>
          <w:color w:val="000000"/>
          <w:sz w:val="18"/>
          <w:szCs w:val="18"/>
          <w:lang w:eastAsia="en-US"/>
        </w:rPr>
        <w:t>апробирует и внедряет</w:t>
      </w:r>
      <w:proofErr w:type="gramEnd"/>
      <w:r w:rsidRPr="00384BC3">
        <w:rPr>
          <w:color w:val="000000"/>
          <w:sz w:val="18"/>
          <w:szCs w:val="18"/>
          <w:lang w:eastAsia="en-US"/>
        </w:rPr>
        <w:t xml:space="preserve"> модели обеспечения равного доступа к дополнительным общеобразовательным программам; оказывает организационно-методическую поддержку реализации дополнительных общеобразовательных программ.</w:t>
      </w:r>
    </w:p>
    <w:p w:rsidR="001A2B47" w:rsidRPr="00384BC3" w:rsidRDefault="001A2B47" w:rsidP="001A2B47">
      <w:pPr>
        <w:numPr>
          <w:ilvl w:val="1"/>
          <w:numId w:val="1"/>
        </w:numPr>
        <w:suppressAutoHyphens w:val="0"/>
        <w:spacing w:after="40" w:line="260" w:lineRule="auto"/>
        <w:ind w:left="0" w:right="216" w:firstLine="705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>Ведет организационную и методическую работу по внедрению моделей персонифицированного финансирования дополнительного образования детей на территории Панинского муниципального района.</w:t>
      </w:r>
    </w:p>
    <w:p w:rsidR="001A2B47" w:rsidRPr="00384BC3" w:rsidRDefault="001A2B47" w:rsidP="001A2B47">
      <w:pPr>
        <w:numPr>
          <w:ilvl w:val="1"/>
          <w:numId w:val="1"/>
        </w:numPr>
        <w:suppressAutoHyphens w:val="0"/>
        <w:spacing w:after="4" w:line="260" w:lineRule="auto"/>
        <w:ind w:left="0" w:right="216" w:firstLine="705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>Анализирует состояние инфраструктурного, материально-технического, программно-методического и кадрового потенциала в системе дополнительного образования детей Панинского муниципального района.</w:t>
      </w:r>
    </w:p>
    <w:p w:rsidR="001A2B47" w:rsidRPr="00384BC3" w:rsidRDefault="001A2B47" w:rsidP="001A2B47">
      <w:pPr>
        <w:spacing w:after="31" w:line="260" w:lineRule="auto"/>
        <w:ind w:right="202" w:firstLine="705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>4.4. Содействует распространению и внедрению лучших практик, современных вариативных востребованных дополнительных общеобразовательных программ различной направленности.</w:t>
      </w:r>
    </w:p>
    <w:p w:rsidR="001A2B47" w:rsidRPr="00384BC3" w:rsidRDefault="001A2B47" w:rsidP="001A2B47">
      <w:pPr>
        <w:spacing w:after="4" w:line="260" w:lineRule="auto"/>
        <w:ind w:right="197" w:firstLine="705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>4.5. Участвует в реализации системы независимой оценки качества услуг дополнительного образования детей, содействует развитию организаций, реализующих дополнительные общеобразовательные программы, в том числе каникулярного отдыха и заочных школ.</w:t>
      </w:r>
    </w:p>
    <w:p w:rsidR="001A2B47" w:rsidRPr="00384BC3" w:rsidRDefault="001A2B47" w:rsidP="001A2B47">
      <w:pPr>
        <w:spacing w:after="4" w:line="260" w:lineRule="auto"/>
        <w:ind w:right="197" w:firstLine="705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 xml:space="preserve">4.6. Содействует реализации мер по </w:t>
      </w:r>
      <w:proofErr w:type="gramStart"/>
      <w:r w:rsidRPr="00384BC3">
        <w:rPr>
          <w:color w:val="000000"/>
          <w:sz w:val="18"/>
          <w:szCs w:val="18"/>
          <w:lang w:eastAsia="en-US"/>
        </w:rPr>
        <w:t>непрерывному</w:t>
      </w:r>
      <w:proofErr w:type="gramEnd"/>
      <w:r w:rsidRPr="00384BC3">
        <w:rPr>
          <w:color w:val="000000"/>
          <w:sz w:val="18"/>
          <w:szCs w:val="18"/>
          <w:lang w:eastAsia="en-US"/>
        </w:rPr>
        <w:t xml:space="preserve"> развитию педагогических и управленческих кадров системы дополнительного образования детей, включая повышение квалификации, профессиональную переподготовку, стажировки в региональных модельных центрах и в федеральных ресурсных центрах.</w:t>
      </w:r>
    </w:p>
    <w:p w:rsidR="001A2B47" w:rsidRPr="00384BC3" w:rsidRDefault="001A2B47" w:rsidP="001A2B47">
      <w:pPr>
        <w:spacing w:after="4" w:line="264" w:lineRule="auto"/>
        <w:ind w:right="187" w:firstLine="696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>4.7. Ведет совместно с профильными организациями работу по поддержке и сопровождению одаренных детей, детей с особыми образовательными потребностями.</w:t>
      </w:r>
    </w:p>
    <w:p w:rsidR="001A2B47" w:rsidRPr="00384BC3" w:rsidRDefault="001A2B47" w:rsidP="001A2B47">
      <w:pPr>
        <w:numPr>
          <w:ilvl w:val="1"/>
          <w:numId w:val="2"/>
        </w:numPr>
        <w:suppressAutoHyphens w:val="0"/>
        <w:spacing w:after="29" w:line="260" w:lineRule="auto"/>
        <w:ind w:left="0" w:right="185" w:firstLine="705"/>
        <w:jc w:val="both"/>
        <w:rPr>
          <w:color w:val="000000"/>
          <w:sz w:val="18"/>
          <w:szCs w:val="18"/>
          <w:lang w:eastAsia="en-US"/>
        </w:rPr>
      </w:pPr>
      <w:proofErr w:type="gramStart"/>
      <w:r w:rsidRPr="00384BC3">
        <w:rPr>
          <w:color w:val="000000"/>
          <w:sz w:val="18"/>
          <w:szCs w:val="18"/>
          <w:lang w:eastAsia="en-US"/>
        </w:rPr>
        <w:t>Содействует вовлечению детей, в том числе детей, находящихся в трудной жизненной ситуации, в конкурсные и иные мероприятия для обучающихся в системе дополнительного образования детей.</w:t>
      </w:r>
      <w:r w:rsidRPr="00384BC3">
        <w:rPr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" cy="9525"/>
            <wp:effectExtent l="19050" t="0" r="9525" b="0"/>
            <wp:docPr id="9" name="Picture 15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1A2B47" w:rsidRPr="00384BC3" w:rsidRDefault="001A2B47" w:rsidP="001A2B47">
      <w:pPr>
        <w:numPr>
          <w:ilvl w:val="1"/>
          <w:numId w:val="2"/>
        </w:numPr>
        <w:suppressAutoHyphens w:val="0"/>
        <w:spacing w:after="4" w:line="260" w:lineRule="auto"/>
        <w:ind w:left="0" w:right="185" w:firstLine="705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lastRenderedPageBreak/>
        <w:t xml:space="preserve">Формирует информационно-телекоммуникационный контур системы </w:t>
      </w:r>
      <w:proofErr w:type="gramStart"/>
      <w:r w:rsidRPr="00384BC3">
        <w:rPr>
          <w:color w:val="000000"/>
          <w:sz w:val="18"/>
          <w:szCs w:val="18"/>
          <w:lang w:eastAsia="en-US"/>
        </w:rPr>
        <w:t>дополнительного</w:t>
      </w:r>
      <w:proofErr w:type="gramEnd"/>
      <w:r w:rsidRPr="00384BC3">
        <w:rPr>
          <w:color w:val="000000"/>
          <w:sz w:val="18"/>
          <w:szCs w:val="18"/>
          <w:lang w:eastAsia="en-US"/>
        </w:rPr>
        <w:t xml:space="preserve"> образования детей Панинского муниципального района, включающий:</w:t>
      </w:r>
    </w:p>
    <w:p w:rsidR="001A2B47" w:rsidRPr="00384BC3" w:rsidRDefault="001A2B47" w:rsidP="001A2B47">
      <w:pPr>
        <w:spacing w:after="4" w:line="260" w:lineRule="auto"/>
        <w:ind w:right="163" w:firstLine="705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 xml:space="preserve">содержательное наполнение муниципального сегмента общедоступного навигатора (информационного портала Регионального модельного центра дополнительного образования детей Воронежской области (далее Модельный центр)) в системе дополнительного образования детей; </w:t>
      </w:r>
    </w:p>
    <w:p w:rsidR="001A2B47" w:rsidRPr="00384BC3" w:rsidRDefault="001A2B47" w:rsidP="001A2B47">
      <w:pPr>
        <w:spacing w:after="4" w:line="260" w:lineRule="auto"/>
        <w:ind w:right="163" w:firstLine="705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 xml:space="preserve">информирование родителей, детей, общественности, сетевых партнеров и др.; </w:t>
      </w:r>
    </w:p>
    <w:p w:rsidR="001A2B47" w:rsidRPr="00384BC3" w:rsidRDefault="001A2B47" w:rsidP="001A2B47">
      <w:pPr>
        <w:spacing w:after="4" w:line="260" w:lineRule="auto"/>
        <w:ind w:right="163" w:firstLine="705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>ведение публичного перечня мероприятий для детей и молодежи в Панинском муниципальном районе.</w:t>
      </w:r>
    </w:p>
    <w:p w:rsidR="001A2B47" w:rsidRPr="00384BC3" w:rsidRDefault="001A2B47" w:rsidP="001A2B47">
      <w:pPr>
        <w:spacing w:after="4" w:line="260" w:lineRule="auto"/>
        <w:ind w:left="47" w:right="163" w:firstLine="705"/>
        <w:jc w:val="both"/>
        <w:rPr>
          <w:color w:val="000000"/>
          <w:sz w:val="18"/>
          <w:szCs w:val="18"/>
          <w:lang w:eastAsia="en-US"/>
        </w:rPr>
      </w:pPr>
    </w:p>
    <w:p w:rsidR="001A2B47" w:rsidRPr="00384BC3" w:rsidRDefault="001A2B47" w:rsidP="001A2B47">
      <w:pPr>
        <w:numPr>
          <w:ilvl w:val="0"/>
          <w:numId w:val="1"/>
        </w:numPr>
        <w:suppressAutoHyphens w:val="0"/>
        <w:spacing w:after="222" w:line="259" w:lineRule="auto"/>
        <w:ind w:right="676" w:hanging="302"/>
        <w:jc w:val="center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>ОРГАНИЗАЦИОННАЯ СТРУКТУРА И УПРАВЛЕНИЕ ОПОРНЫМ ЦЕНТРОМ</w:t>
      </w:r>
    </w:p>
    <w:p w:rsidR="001A2B47" w:rsidRPr="00C97F76" w:rsidRDefault="001A2B47" w:rsidP="001A2B47">
      <w:pPr>
        <w:spacing w:after="4" w:line="264" w:lineRule="auto"/>
        <w:ind w:left="43" w:right="57" w:firstLine="696"/>
        <w:jc w:val="both"/>
        <w:rPr>
          <w:color w:val="000000"/>
          <w:sz w:val="18"/>
          <w:szCs w:val="18"/>
          <w:lang w:eastAsia="en-US"/>
        </w:rPr>
      </w:pPr>
      <w:r w:rsidRPr="00C97F76">
        <w:rPr>
          <w:color w:val="000000"/>
          <w:sz w:val="18"/>
          <w:szCs w:val="18"/>
          <w:lang w:eastAsia="en-US"/>
        </w:rPr>
        <w:t>5.1. Общая координация и контроль деятельности Опорного центра осуществляется отделом по образованию и руководителем МКУ ДО «Панинский ЦДТ».</w:t>
      </w:r>
    </w:p>
    <w:p w:rsidR="001A2B47" w:rsidRPr="00C97F76" w:rsidRDefault="001A2B47" w:rsidP="001A2B47">
      <w:pPr>
        <w:numPr>
          <w:ilvl w:val="1"/>
          <w:numId w:val="1"/>
        </w:numPr>
        <w:suppressAutoHyphens w:val="0"/>
        <w:spacing w:after="2" w:line="259" w:lineRule="auto"/>
        <w:ind w:left="0" w:right="216" w:firstLine="847"/>
        <w:jc w:val="both"/>
        <w:rPr>
          <w:color w:val="000000"/>
          <w:sz w:val="18"/>
          <w:szCs w:val="18"/>
          <w:lang w:eastAsia="en-US"/>
        </w:rPr>
      </w:pPr>
      <w:r w:rsidRPr="00C97F76">
        <w:rPr>
          <w:color w:val="000000"/>
          <w:sz w:val="18"/>
          <w:szCs w:val="18"/>
          <w:lang w:eastAsia="en-US"/>
        </w:rPr>
        <w:t>Опорный центр возглавляет руководитель Опорного центра.</w:t>
      </w:r>
    </w:p>
    <w:p w:rsidR="001A2B47" w:rsidRPr="00C97F76" w:rsidRDefault="001A2B47" w:rsidP="001A2B47">
      <w:pPr>
        <w:spacing w:after="4" w:line="260" w:lineRule="auto"/>
        <w:ind w:right="62" w:firstLine="847"/>
        <w:jc w:val="both"/>
        <w:rPr>
          <w:color w:val="000000"/>
          <w:sz w:val="18"/>
          <w:szCs w:val="18"/>
          <w:lang w:eastAsia="en-US"/>
        </w:rPr>
      </w:pPr>
      <w:r w:rsidRPr="00C97F76">
        <w:rPr>
          <w:color w:val="000000"/>
          <w:sz w:val="18"/>
          <w:szCs w:val="18"/>
          <w:lang w:eastAsia="en-US"/>
        </w:rPr>
        <w:t xml:space="preserve">5.3. Руководитель Опорного центра </w:t>
      </w:r>
      <w:proofErr w:type="gramStart"/>
      <w:r w:rsidRPr="00C97F76">
        <w:rPr>
          <w:color w:val="000000"/>
          <w:sz w:val="18"/>
          <w:szCs w:val="18"/>
          <w:lang w:eastAsia="en-US"/>
        </w:rPr>
        <w:t>назначается и освобождается</w:t>
      </w:r>
      <w:proofErr w:type="gramEnd"/>
      <w:r w:rsidRPr="00C97F76">
        <w:rPr>
          <w:color w:val="000000"/>
          <w:sz w:val="18"/>
          <w:szCs w:val="18"/>
          <w:lang w:eastAsia="en-US"/>
        </w:rPr>
        <w:t xml:space="preserve"> от занимаемой должности приказом отдела по образованию.</w:t>
      </w:r>
    </w:p>
    <w:p w:rsidR="001A2B47" w:rsidRPr="00C97F76" w:rsidRDefault="001A2B47" w:rsidP="001A2B47">
      <w:pPr>
        <w:spacing w:after="4" w:line="260" w:lineRule="auto"/>
        <w:ind w:right="62" w:firstLine="847"/>
        <w:jc w:val="both"/>
        <w:rPr>
          <w:color w:val="000000"/>
          <w:sz w:val="18"/>
          <w:szCs w:val="18"/>
          <w:lang w:eastAsia="en-US"/>
        </w:rPr>
      </w:pPr>
      <w:r w:rsidRPr="00C97F76">
        <w:rPr>
          <w:color w:val="000000"/>
          <w:sz w:val="18"/>
          <w:szCs w:val="18"/>
          <w:lang w:eastAsia="en-US"/>
        </w:rPr>
        <w:t>5.4. Руководитель Опорного центра в рамках своей компетенции:</w:t>
      </w:r>
    </w:p>
    <w:p w:rsidR="001A2B47" w:rsidRPr="00C97F76" w:rsidRDefault="001A2B47" w:rsidP="001A2B47">
      <w:pPr>
        <w:spacing w:after="26" w:line="260" w:lineRule="auto"/>
        <w:ind w:right="154" w:firstLine="847"/>
        <w:jc w:val="both"/>
        <w:rPr>
          <w:color w:val="000000"/>
          <w:sz w:val="18"/>
          <w:szCs w:val="18"/>
          <w:lang w:eastAsia="en-US"/>
        </w:rPr>
      </w:pPr>
      <w:r w:rsidRPr="00C97F76">
        <w:rPr>
          <w:color w:val="000000"/>
          <w:sz w:val="18"/>
          <w:szCs w:val="18"/>
          <w:lang w:eastAsia="en-US"/>
        </w:rPr>
        <w:t xml:space="preserve">организует деятельность Опорного центра в соответствии с его задачами и функциями; </w:t>
      </w:r>
      <w:proofErr w:type="gramStart"/>
      <w:r w:rsidRPr="00C97F76">
        <w:rPr>
          <w:color w:val="000000"/>
          <w:sz w:val="18"/>
          <w:szCs w:val="18"/>
          <w:lang w:eastAsia="en-US"/>
        </w:rPr>
        <w:t>планирует деятельность и обеспечивает</w:t>
      </w:r>
      <w:proofErr w:type="gramEnd"/>
      <w:r w:rsidRPr="00C97F76">
        <w:rPr>
          <w:color w:val="000000"/>
          <w:sz w:val="18"/>
          <w:szCs w:val="18"/>
          <w:lang w:eastAsia="en-US"/>
        </w:rPr>
        <w:t xml:space="preserve"> реализацию плана мероприятий Опорного центра; отвечает за состояние представляемой статистической информации и отчетности.</w:t>
      </w:r>
    </w:p>
    <w:p w:rsidR="001A2B47" w:rsidRPr="00C97F76" w:rsidRDefault="001A2B47" w:rsidP="001A2B47">
      <w:pPr>
        <w:spacing w:after="4" w:line="260" w:lineRule="auto"/>
        <w:ind w:right="163" w:firstLine="847"/>
        <w:jc w:val="both"/>
        <w:rPr>
          <w:color w:val="000000"/>
          <w:sz w:val="18"/>
          <w:szCs w:val="18"/>
          <w:lang w:eastAsia="en-US"/>
        </w:rPr>
      </w:pPr>
      <w:r w:rsidRPr="00C97F76">
        <w:rPr>
          <w:color w:val="000000"/>
          <w:sz w:val="18"/>
          <w:szCs w:val="18"/>
          <w:lang w:eastAsia="en-US"/>
        </w:rPr>
        <w:t xml:space="preserve">5.5. Руководитель Опорного центра имеет право: </w:t>
      </w:r>
    </w:p>
    <w:p w:rsidR="001A2B47" w:rsidRPr="00C97F76" w:rsidRDefault="001A2B47" w:rsidP="001A2B47">
      <w:pPr>
        <w:spacing w:after="4" w:line="260" w:lineRule="auto"/>
        <w:ind w:right="163" w:firstLine="847"/>
        <w:jc w:val="both"/>
        <w:rPr>
          <w:color w:val="000000"/>
          <w:sz w:val="18"/>
          <w:szCs w:val="18"/>
          <w:lang w:eastAsia="en-US"/>
        </w:rPr>
      </w:pPr>
      <w:r w:rsidRPr="00C97F76">
        <w:rPr>
          <w:color w:val="000000"/>
          <w:sz w:val="18"/>
          <w:szCs w:val="18"/>
          <w:lang w:eastAsia="en-US"/>
        </w:rPr>
        <w:t xml:space="preserve">вносить предложения по составу Опорного центра; </w:t>
      </w:r>
    </w:p>
    <w:p w:rsidR="001A2B47" w:rsidRPr="00C97F76" w:rsidRDefault="001A2B47" w:rsidP="001A2B47">
      <w:pPr>
        <w:spacing w:after="4" w:line="260" w:lineRule="auto"/>
        <w:ind w:right="163" w:firstLine="847"/>
        <w:jc w:val="both"/>
        <w:rPr>
          <w:color w:val="000000"/>
          <w:sz w:val="18"/>
          <w:szCs w:val="18"/>
          <w:lang w:eastAsia="en-US"/>
        </w:rPr>
      </w:pPr>
      <w:r w:rsidRPr="00C97F76">
        <w:rPr>
          <w:color w:val="000000"/>
          <w:sz w:val="18"/>
          <w:szCs w:val="18"/>
          <w:lang w:eastAsia="en-US"/>
        </w:rPr>
        <w:t xml:space="preserve">готовить проекты документов в рамках реализации плана мероприятий Опорного центра; </w:t>
      </w:r>
    </w:p>
    <w:p w:rsidR="001A2B47" w:rsidRPr="00C97F76" w:rsidRDefault="001A2B47" w:rsidP="001A2B47">
      <w:pPr>
        <w:spacing w:after="4" w:line="260" w:lineRule="auto"/>
        <w:ind w:right="163" w:firstLine="847"/>
        <w:jc w:val="both"/>
        <w:rPr>
          <w:color w:val="000000"/>
          <w:sz w:val="18"/>
          <w:szCs w:val="18"/>
          <w:lang w:eastAsia="en-US"/>
        </w:rPr>
      </w:pPr>
      <w:r w:rsidRPr="00C97F76">
        <w:rPr>
          <w:color w:val="000000"/>
          <w:sz w:val="18"/>
          <w:szCs w:val="18"/>
          <w:lang w:eastAsia="en-US"/>
        </w:rPr>
        <w:t xml:space="preserve">давать указания, </w:t>
      </w:r>
      <w:proofErr w:type="gramStart"/>
      <w:r w:rsidRPr="00C97F76">
        <w:rPr>
          <w:color w:val="000000"/>
          <w:sz w:val="18"/>
          <w:szCs w:val="18"/>
          <w:lang w:eastAsia="en-US"/>
        </w:rPr>
        <w:t>обязательные к исполнению</w:t>
      </w:r>
      <w:proofErr w:type="gramEnd"/>
      <w:r w:rsidRPr="00C97F76">
        <w:rPr>
          <w:color w:val="000000"/>
          <w:sz w:val="18"/>
          <w:szCs w:val="18"/>
          <w:lang w:eastAsia="en-US"/>
        </w:rPr>
        <w:t xml:space="preserve"> специалистами Опорного центра; </w:t>
      </w:r>
    </w:p>
    <w:p w:rsidR="001A2B47" w:rsidRPr="00C97F76" w:rsidRDefault="001A2B47" w:rsidP="001A2B47">
      <w:pPr>
        <w:spacing w:after="4" w:line="260" w:lineRule="auto"/>
        <w:ind w:right="163" w:firstLine="847"/>
        <w:jc w:val="both"/>
        <w:rPr>
          <w:color w:val="000000"/>
          <w:sz w:val="18"/>
          <w:szCs w:val="18"/>
          <w:lang w:eastAsia="en-US"/>
        </w:rPr>
      </w:pPr>
      <w:r w:rsidRPr="00C97F76">
        <w:rPr>
          <w:color w:val="000000"/>
          <w:sz w:val="18"/>
          <w:szCs w:val="18"/>
          <w:lang w:eastAsia="en-US"/>
        </w:rPr>
        <w:t xml:space="preserve">запрашивать информацию от организаций и ведомств, относящуюся к деятельности Опорного центра. </w:t>
      </w:r>
      <w:r w:rsidRPr="00C97F76">
        <w:rPr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" cy="19050"/>
            <wp:effectExtent l="19050" t="0" r="0" b="0"/>
            <wp:docPr id="10" name="Picture 8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B47" w:rsidRPr="00384BC3" w:rsidRDefault="001A2B47" w:rsidP="001A2B47">
      <w:pPr>
        <w:spacing w:after="229" w:line="260" w:lineRule="auto"/>
        <w:ind w:right="62" w:firstLine="847"/>
        <w:jc w:val="both"/>
        <w:rPr>
          <w:color w:val="000000"/>
          <w:sz w:val="18"/>
          <w:szCs w:val="18"/>
          <w:lang w:eastAsia="en-US"/>
        </w:rPr>
      </w:pPr>
      <w:r w:rsidRPr="00C97F76">
        <w:rPr>
          <w:color w:val="000000"/>
          <w:sz w:val="18"/>
          <w:szCs w:val="18"/>
          <w:lang w:eastAsia="en-US"/>
        </w:rPr>
        <w:t>5.6. Состав</w:t>
      </w:r>
      <w:r w:rsidRPr="00384BC3">
        <w:rPr>
          <w:color w:val="000000"/>
          <w:sz w:val="18"/>
          <w:szCs w:val="18"/>
          <w:lang w:eastAsia="en-US"/>
        </w:rPr>
        <w:t xml:space="preserve"> Опорного центра и план работы Опорного центра </w:t>
      </w:r>
      <w:r w:rsidRPr="00384BC3">
        <w:rPr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" cy="9525"/>
            <wp:effectExtent l="19050" t="0" r="9525" b="0"/>
            <wp:docPr id="11" name="Picture 8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BC3">
        <w:rPr>
          <w:color w:val="000000"/>
          <w:sz w:val="18"/>
          <w:szCs w:val="18"/>
          <w:lang w:eastAsia="en-US"/>
        </w:rPr>
        <w:t>утверждаются приказом отдела по образованию.</w:t>
      </w:r>
    </w:p>
    <w:p w:rsidR="001A2B47" w:rsidRPr="00384BC3" w:rsidRDefault="001A2B47" w:rsidP="001A2B47">
      <w:pPr>
        <w:keepNext/>
        <w:keepLines/>
        <w:spacing w:after="202" w:line="259" w:lineRule="auto"/>
        <w:ind w:left="384" w:right="211" w:hanging="293"/>
        <w:jc w:val="center"/>
        <w:outlineLvl w:val="0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>ПРЕКРАЩЕНИЕ ДЕЯТЕЛЬНОСТИ ОПОРНОГО ЦЕНТРА</w:t>
      </w:r>
    </w:p>
    <w:p w:rsidR="001A2B47" w:rsidRPr="00384BC3" w:rsidRDefault="001A2B47" w:rsidP="001A2B47">
      <w:pPr>
        <w:spacing w:after="4" w:line="260" w:lineRule="auto"/>
        <w:ind w:left="47" w:right="62" w:firstLine="705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>6.1. Прекращение деятельности Опорного центра возможно в следующих случаях:</w:t>
      </w:r>
    </w:p>
    <w:p w:rsidR="001A2B47" w:rsidRPr="00384BC3" w:rsidRDefault="001A2B47" w:rsidP="001A2B47">
      <w:pPr>
        <w:spacing w:after="4" w:line="260" w:lineRule="auto"/>
        <w:ind w:left="47" w:right="192" w:firstLine="705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>окончание срока реализации Приоритетного проекта, в рамках которого действует Опорный центр; возникновение обстоятельств, препятствующих МКУ ДО «Панинский ЦДТ», отделу по образованию, продолжать деятельность Опорного центра по предусмотренной тематике.</w:t>
      </w:r>
    </w:p>
    <w:p w:rsidR="001A2B47" w:rsidRPr="00384BC3" w:rsidRDefault="001A2B47" w:rsidP="001A2B47">
      <w:pPr>
        <w:spacing w:after="4" w:line="264" w:lineRule="auto"/>
        <w:ind w:left="43" w:right="163" w:firstLine="696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>6.2. Решение о прекращении деятельности Опорного центра принимается администрацией Панинского муниципального района в форме постановления администрации Панинского муниципального района.</w:t>
      </w:r>
    </w:p>
    <w:p w:rsidR="001A2B47" w:rsidRPr="00384BC3" w:rsidRDefault="001A2B47" w:rsidP="001A2B47">
      <w:pPr>
        <w:spacing w:after="4" w:line="264" w:lineRule="auto"/>
        <w:ind w:left="43" w:right="163" w:firstLine="696"/>
        <w:jc w:val="both"/>
        <w:rPr>
          <w:color w:val="000000"/>
          <w:sz w:val="18"/>
          <w:szCs w:val="18"/>
          <w:lang w:eastAsia="en-US"/>
        </w:rPr>
      </w:pPr>
    </w:p>
    <w:p w:rsidR="001A2B47" w:rsidRPr="00384BC3" w:rsidRDefault="001A2B47" w:rsidP="001A2B47">
      <w:pPr>
        <w:keepNext/>
        <w:keepLines/>
        <w:spacing w:after="202" w:line="259" w:lineRule="auto"/>
        <w:ind w:left="379" w:right="14" w:hanging="288"/>
        <w:jc w:val="center"/>
        <w:outlineLvl w:val="0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>МОНИТОРИНГ ДЕЯТЕЛЬНОСТИ ОПОРНОГО ЦЕНТРА</w:t>
      </w:r>
    </w:p>
    <w:p w:rsidR="001A2B47" w:rsidRPr="00384BC3" w:rsidRDefault="001A2B47" w:rsidP="001A2B47">
      <w:pPr>
        <w:spacing w:after="4" w:line="260" w:lineRule="auto"/>
        <w:ind w:left="134" w:right="62" w:firstLine="705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>7.1. Опорным центром проводится мониторинг результатов реализации мероприятий Приоритетного проекта, который организуется путем сбора, обработки, анализа статистической, справочной и иной информации о результатах реализации мероприятий и оценке достигнутых результатов.</w:t>
      </w:r>
    </w:p>
    <w:p w:rsidR="001A2B47" w:rsidRPr="00384BC3" w:rsidRDefault="001A2B47" w:rsidP="001A2B47">
      <w:pPr>
        <w:spacing w:after="4" w:line="264" w:lineRule="auto"/>
        <w:ind w:left="134" w:right="57" w:firstLine="696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>7.2. Опорный центр представляет отчет о своей деятельности Модельному центру по установленным формам и в определенные сроки на основе показателей и критериев эффективности.</w:t>
      </w:r>
    </w:p>
    <w:p w:rsidR="001A2B47" w:rsidRPr="00384BC3" w:rsidRDefault="001A2B47" w:rsidP="001A2B47">
      <w:pPr>
        <w:spacing w:after="4" w:line="264" w:lineRule="auto"/>
        <w:ind w:left="134" w:right="57" w:firstLine="768"/>
        <w:jc w:val="both"/>
        <w:rPr>
          <w:color w:val="000000"/>
          <w:sz w:val="18"/>
          <w:szCs w:val="18"/>
          <w:lang w:eastAsia="en-US"/>
        </w:rPr>
      </w:pPr>
      <w:r w:rsidRPr="00384BC3">
        <w:rPr>
          <w:color w:val="000000"/>
          <w:sz w:val="18"/>
          <w:szCs w:val="18"/>
          <w:lang w:eastAsia="en-US"/>
        </w:rPr>
        <w:t>Публичность (открытость) информации о значениях и результатах мониторинга реализации деятельности Опорного центра обеспечивается путем размещения оперативной информации в информационно-телекоммуникационной сети «Интернет» на информационном портале Модельного центра.</w:t>
      </w:r>
    </w:p>
    <w:p w:rsidR="001A2B47" w:rsidRPr="00384BC3" w:rsidRDefault="001A2B47" w:rsidP="001A2B47">
      <w:pPr>
        <w:rPr>
          <w:b/>
          <w:bCs/>
          <w:sz w:val="18"/>
          <w:szCs w:val="18"/>
        </w:rPr>
      </w:pPr>
    </w:p>
    <w:p w:rsidR="000405AF" w:rsidRDefault="001A2B47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2653"/>
    <w:multiLevelType w:val="multilevel"/>
    <w:tmpl w:val="082E0B8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965C99"/>
    <w:multiLevelType w:val="multilevel"/>
    <w:tmpl w:val="E95283F8"/>
    <w:lvl w:ilvl="0">
      <w:start w:val="4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B47"/>
    <w:rsid w:val="00036C6A"/>
    <w:rsid w:val="000E396B"/>
    <w:rsid w:val="001632D3"/>
    <w:rsid w:val="001A2B47"/>
    <w:rsid w:val="002119A5"/>
    <w:rsid w:val="002C29E8"/>
    <w:rsid w:val="004523A8"/>
    <w:rsid w:val="007D6492"/>
    <w:rsid w:val="00AB2D76"/>
    <w:rsid w:val="00C81CBC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47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1A2B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2B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1A2B47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1A2B47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2B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1A2B47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2B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B4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1564</Words>
  <Characters>8921</Characters>
  <Application>Microsoft Office Word</Application>
  <DocSecurity>0</DocSecurity>
  <Lines>74</Lines>
  <Paragraphs>20</Paragraphs>
  <ScaleCrop>false</ScaleCrop>
  <Company>RePack by SPecialiST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2018-03-15T08:55:00Z</dcterms:created>
  <dcterms:modified xsi:type="dcterms:W3CDTF">2018-03-15T08:55:00Z</dcterms:modified>
</cp:coreProperties>
</file>