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DBFBC" w14:textId="01854DA6" w:rsidR="00964400" w:rsidRPr="00964400" w:rsidRDefault="00964400" w:rsidP="00BF0BB9">
      <w:pPr>
        <w:pStyle w:val="a3"/>
        <w:jc w:val="both"/>
        <w:rPr>
          <w:b/>
        </w:rPr>
      </w:pPr>
      <w:bookmarkStart w:id="0" w:name="_GoBack"/>
      <w:r w:rsidRPr="007B3A01">
        <w:rPr>
          <w:b/>
        </w:rPr>
        <w:t xml:space="preserve">С </w:t>
      </w:r>
      <w:r w:rsidR="00AC5FA8" w:rsidRPr="007B3A01">
        <w:rPr>
          <w:b/>
        </w:rPr>
        <w:t>начала 2020 года</w:t>
      </w:r>
      <w:r w:rsidRPr="007B3A01">
        <w:rPr>
          <w:b/>
        </w:rPr>
        <w:t xml:space="preserve"> специалисты Воронежэнерго выявили более </w:t>
      </w:r>
      <w:r w:rsidR="005A1AD2">
        <w:rPr>
          <w:b/>
        </w:rPr>
        <w:t xml:space="preserve">50 </w:t>
      </w:r>
      <w:r w:rsidR="00AC5FA8" w:rsidRPr="007B3A01">
        <w:rPr>
          <w:b/>
        </w:rPr>
        <w:t>фактов нарушения</w:t>
      </w:r>
      <w:r w:rsidRPr="007B3A01">
        <w:rPr>
          <w:b/>
        </w:rPr>
        <w:t xml:space="preserve"> охранных зон ЛЭП</w:t>
      </w:r>
      <w:r w:rsidR="00414D92" w:rsidRPr="007B3A01">
        <w:rPr>
          <w:b/>
        </w:rPr>
        <w:t xml:space="preserve"> </w:t>
      </w:r>
      <w:r w:rsidR="00414D92">
        <w:rPr>
          <w:b/>
        </w:rPr>
        <w:t xml:space="preserve"> </w:t>
      </w:r>
    </w:p>
    <w:p w14:paraId="22516BB0" w14:textId="6499F459" w:rsidR="00414D92" w:rsidRPr="00BF0BB9" w:rsidRDefault="008F0B4F" w:rsidP="00BF0B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«Россети Центр </w:t>
      </w:r>
      <w:r w:rsidR="00AC5FA8" w:rsidRPr="00BF0B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Воронежэнерго» продолжает</w:t>
      </w:r>
      <w:r w:rsidRPr="00BF0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системную работу по выявлению и </w:t>
      </w:r>
      <w:r w:rsidR="00AC5FA8" w:rsidRPr="00BF0BB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устранению случаев</w:t>
      </w:r>
      <w:r w:rsidRPr="00BF0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охранных зон линий электропередачи (ЛЭП).  С </w:t>
      </w:r>
      <w:r w:rsidR="00AC5FA8" w:rsidRPr="00BF0B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 2020 года</w:t>
      </w:r>
      <w:r w:rsidRPr="00BF0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 филиала выявили на территории Воронежской </w:t>
      </w:r>
      <w:r w:rsidR="00AC5FA8" w:rsidRPr="00BF0B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 </w:t>
      </w:r>
      <w:r w:rsidR="005A1AD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 50</w:t>
      </w:r>
      <w:r w:rsidR="00AC5FA8" w:rsidRPr="00BF0BB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фактов нарушения</w:t>
      </w:r>
      <w:r w:rsidRPr="00BF0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охранных зон воздушных </w:t>
      </w:r>
      <w:r w:rsidR="00414D92" w:rsidRPr="00BF0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линий электропередачи (ЛЭП) </w:t>
      </w:r>
      <w:r w:rsidRPr="00BF0B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различного уровня напряжения. </w:t>
      </w:r>
      <w:r w:rsidR="00FB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Наибольшее количество нарушений зафиксировано энергетиками в городе Воронеже и его ближайших пригородах (21 факт), а также в </w:t>
      </w:r>
      <w:proofErr w:type="spellStart"/>
      <w:r w:rsidR="00FB0003" w:rsidRPr="00BF0BB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Новоусманском</w:t>
      </w:r>
      <w:proofErr w:type="spellEnd"/>
      <w:r w:rsidR="00FB0003" w:rsidRPr="00BF0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Воронежской области</w:t>
      </w:r>
      <w:r w:rsidR="00FB0003" w:rsidRPr="00FB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0003" w:rsidRPr="00BF0BB9">
        <w:rPr>
          <w:rFonts w:ascii="Times New Roman" w:eastAsia="Times New Roman" w:hAnsi="Times New Roman" w:cs="Times New Roman"/>
          <w:sz w:val="24"/>
          <w:szCs w:val="24"/>
          <w:lang w:eastAsia="ru-RU"/>
        </w:rPr>
        <w:t>(9 фактов)</w:t>
      </w:r>
      <w:r w:rsidR="00FB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89CF0FE" w14:textId="289ABE30" w:rsidR="005C47E5" w:rsidRDefault="005C47E5" w:rsidP="00BF0BB9">
      <w:pPr>
        <w:pStyle w:val="a3"/>
        <w:jc w:val="both"/>
      </w:pPr>
      <w:r w:rsidRPr="005C47E5">
        <w:t>Среди наиболее распространенных нарушений охранных зонах ЛЭП, зафиксированных сотрудниками Воронежэнерго</w:t>
      </w:r>
      <w:r w:rsidR="00FC2D31">
        <w:t>,</w:t>
      </w:r>
      <w:r w:rsidRPr="005C47E5">
        <w:t xml:space="preserve"> – возведение гражданами и </w:t>
      </w:r>
      <w:r w:rsidR="00AC5FA8" w:rsidRPr="005C47E5">
        <w:t>организациями вблизи электрических линий</w:t>
      </w:r>
      <w:r w:rsidRPr="005C47E5">
        <w:t xml:space="preserve"> и непосредственно под </w:t>
      </w:r>
      <w:r w:rsidR="00AC5FA8" w:rsidRPr="005C47E5">
        <w:t>ними временных</w:t>
      </w:r>
      <w:r w:rsidRPr="005C47E5">
        <w:t xml:space="preserve"> и капитальных строений различного назначения, огораживание территории, строительство </w:t>
      </w:r>
      <w:r w:rsidR="00AC5FA8" w:rsidRPr="005C47E5">
        <w:t>автодорог, устройство</w:t>
      </w:r>
      <w:r w:rsidRPr="005C47E5">
        <w:t xml:space="preserve"> площадок для хранения строительных материалов и бытовых отходов, </w:t>
      </w:r>
      <w:r w:rsidR="00AC5FA8" w:rsidRPr="005C47E5">
        <w:t>размещение детских</w:t>
      </w:r>
      <w:r w:rsidRPr="005C47E5">
        <w:t xml:space="preserve"> игровых площадок. </w:t>
      </w:r>
      <w:r w:rsidRPr="00391C94">
        <w:rPr>
          <w:color w:val="FF0000"/>
        </w:rPr>
        <w:t xml:space="preserve"> </w:t>
      </w:r>
    </w:p>
    <w:p w14:paraId="578B5C6D" w14:textId="368F29D7" w:rsidR="00FC2D31" w:rsidRDefault="00414D92" w:rsidP="00BF0BB9">
      <w:pPr>
        <w:pStyle w:val="a3"/>
        <w:jc w:val="both"/>
      </w:pPr>
      <w:r>
        <w:t>В соответствии с постановлением Правительства РФ №160 от 24.02.2009 г.  «О порядке установления охранных зон объектов электросетевого хозяйства и особых условий использования земельных участков, расположенных в пределах таких зон» в охранной зоне электрических сетей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пожаров.</w:t>
      </w:r>
      <w:r w:rsidR="00FC2D31">
        <w:t xml:space="preserve"> </w:t>
      </w:r>
      <w:r w:rsidR="00AC5FA8">
        <w:t>При обнаружении</w:t>
      </w:r>
      <w:r w:rsidR="005C47E5">
        <w:t xml:space="preserve"> нарушений в охранных зонах ЛЭП энергетики составляют акты, после чего </w:t>
      </w:r>
      <w:r w:rsidR="00AC5FA8">
        <w:t>направляют собственникам предписания</w:t>
      </w:r>
      <w:r w:rsidR="007611F3">
        <w:t xml:space="preserve"> </w:t>
      </w:r>
      <w:r w:rsidR="005C47E5">
        <w:t xml:space="preserve">с требованием устранения </w:t>
      </w:r>
      <w:r w:rsidR="005C47E5" w:rsidRPr="007B3A01">
        <w:t>нарушений. </w:t>
      </w:r>
    </w:p>
    <w:p w14:paraId="7BC72C72" w14:textId="6EF84D54" w:rsidR="00592826" w:rsidRDefault="005C47E5" w:rsidP="00BF0BB9">
      <w:pPr>
        <w:pStyle w:val="a3"/>
        <w:jc w:val="both"/>
      </w:pPr>
      <w:r w:rsidRPr="007B3A01">
        <w:t xml:space="preserve">Так, </w:t>
      </w:r>
      <w:r w:rsidR="005C2943">
        <w:t>в одном и</w:t>
      </w:r>
      <w:r w:rsidR="007611F3">
        <w:t>з</w:t>
      </w:r>
      <w:r w:rsidR="00286FD8">
        <w:t xml:space="preserve"> </w:t>
      </w:r>
      <w:r w:rsidRPr="007B3A01">
        <w:t>с</w:t>
      </w:r>
      <w:r w:rsidR="00286FD8">
        <w:t>ельских поселений</w:t>
      </w:r>
      <w:r w:rsidRPr="007B3A01">
        <w:t xml:space="preserve"> Новоусманско</w:t>
      </w:r>
      <w:r w:rsidR="00FC2D31">
        <w:t>го</w:t>
      </w:r>
      <w:r w:rsidRPr="007B3A01">
        <w:t xml:space="preserve"> район</w:t>
      </w:r>
      <w:r w:rsidR="00FC2D31">
        <w:t>а</w:t>
      </w:r>
      <w:r w:rsidRPr="007B3A01">
        <w:t xml:space="preserve"> Воронежской области</w:t>
      </w:r>
      <w:r w:rsidR="005C2943">
        <w:t xml:space="preserve"> </w:t>
      </w:r>
      <w:r w:rsidR="00AC5FA8">
        <w:t xml:space="preserve">была </w:t>
      </w:r>
      <w:r w:rsidR="00AC5FA8" w:rsidRPr="007B3A01">
        <w:t>самовольно</w:t>
      </w:r>
      <w:r w:rsidR="00EC4A13">
        <w:t xml:space="preserve"> </w:t>
      </w:r>
      <w:r w:rsidR="005C2943">
        <w:t>возведена</w:t>
      </w:r>
      <w:r w:rsidR="003B496D">
        <w:t xml:space="preserve"> </w:t>
      </w:r>
      <w:r w:rsidR="005C2943">
        <w:t>детская площадка</w:t>
      </w:r>
      <w:r w:rsidRPr="007B3A01">
        <w:t xml:space="preserve"> под ЛЭП напряжением 10кВ. После направления </w:t>
      </w:r>
      <w:r w:rsidR="005C2943">
        <w:t xml:space="preserve">собственнику </w:t>
      </w:r>
      <w:r w:rsidRPr="007B3A01">
        <w:t>предписания на устранение нарушения детская площадка была демонтирована.</w:t>
      </w:r>
    </w:p>
    <w:p w14:paraId="40A928DD" w14:textId="730EA5F2" w:rsidR="00000437" w:rsidRPr="00000437" w:rsidRDefault="00FC2D31" w:rsidP="00BF0BB9">
      <w:pPr>
        <w:pStyle w:val="a3"/>
        <w:jc w:val="both"/>
        <w:rPr>
          <w:highlight w:val="yellow"/>
        </w:rPr>
      </w:pPr>
      <w:r>
        <w:t>В</w:t>
      </w:r>
      <w:r w:rsidR="00286FD8">
        <w:t xml:space="preserve"> </w:t>
      </w:r>
      <w:r w:rsidR="00286FD8" w:rsidRPr="007B3A01">
        <w:t xml:space="preserve">Грибановском районе </w:t>
      </w:r>
      <w:r w:rsidR="00286FD8">
        <w:t>к</w:t>
      </w:r>
      <w:r w:rsidR="007B3A01">
        <w:t xml:space="preserve">оммерческая </w:t>
      </w:r>
      <w:r w:rsidR="00000437">
        <w:t>организация</w:t>
      </w:r>
      <w:r w:rsidR="005C47E5" w:rsidRPr="007B3A01">
        <w:t xml:space="preserve"> </w:t>
      </w:r>
      <w:r w:rsidR="00000437">
        <w:t xml:space="preserve">устроила площадку для складирования щебня под линиями </w:t>
      </w:r>
      <w:r w:rsidR="007B3A01" w:rsidRPr="007B3A01">
        <w:t xml:space="preserve">электропередачи уровня напряжения </w:t>
      </w:r>
      <w:r w:rsidR="005C47E5" w:rsidRPr="007B3A01">
        <w:t>110</w:t>
      </w:r>
      <w:r w:rsidR="007B3A01">
        <w:t xml:space="preserve"> </w:t>
      </w:r>
      <w:r w:rsidR="005C47E5" w:rsidRPr="007B3A01">
        <w:t>кВ</w:t>
      </w:r>
      <w:r w:rsidR="007B3A01" w:rsidRPr="007B3A01">
        <w:t xml:space="preserve"> и 10 кВ</w:t>
      </w:r>
      <w:r w:rsidR="00F309A2">
        <w:t xml:space="preserve">. Погрузочная техника работала непосредственно под ЛЭП и </w:t>
      </w:r>
      <w:r w:rsidR="00000437">
        <w:t>могла спровоцировать аварийную ситуацию</w:t>
      </w:r>
      <w:r w:rsidR="00F309A2">
        <w:t>, угрожающую жизни и здоровью рабочих</w:t>
      </w:r>
      <w:r w:rsidR="00000437">
        <w:t xml:space="preserve">. </w:t>
      </w:r>
      <w:r w:rsidR="00F309A2">
        <w:t>После обращения энергетиков в адрес самого предприятия, администрации района и уведомлений в надзорные органы, о</w:t>
      </w:r>
      <w:r w:rsidR="007B3A01" w:rsidRPr="007B3A01">
        <w:t>рганизация устранила нарушения.</w:t>
      </w:r>
    </w:p>
    <w:p w14:paraId="5D705545" w14:textId="4CBC1BF6" w:rsidR="008F0B4F" w:rsidRDefault="00F309A2" w:rsidP="00BF0BB9">
      <w:pPr>
        <w:pStyle w:val="a3"/>
        <w:jc w:val="both"/>
      </w:pPr>
      <w:r>
        <w:t>В тех случаях</w:t>
      </w:r>
      <w:r w:rsidR="005C47E5">
        <w:t>,</w:t>
      </w:r>
      <w:r>
        <w:t xml:space="preserve"> когда</w:t>
      </w:r>
      <w:r w:rsidR="005C47E5">
        <w:t xml:space="preserve"> собственник </w:t>
      </w:r>
      <w:r w:rsidR="002C43EF">
        <w:t xml:space="preserve">незаконно возведенных объектов </w:t>
      </w:r>
      <w:r w:rsidR="005C47E5">
        <w:t>отказывается добровольно устран</w:t>
      </w:r>
      <w:r>
        <w:t>и</w:t>
      </w:r>
      <w:r w:rsidR="005C47E5">
        <w:t>ть нарушени</w:t>
      </w:r>
      <w:r w:rsidR="00FB4A10">
        <w:t>е в охранной зоне ЛЭП</w:t>
      </w:r>
      <w:r w:rsidR="005C47E5">
        <w:t xml:space="preserve">, </w:t>
      </w:r>
      <w:r w:rsidR="00AC5FA8">
        <w:t>специалисты филиала</w:t>
      </w:r>
      <w:r w:rsidR="005C47E5">
        <w:t xml:space="preserve"> «Россети </w:t>
      </w:r>
      <w:r w:rsidR="00AC5FA8">
        <w:t>Центр» вынуждены</w:t>
      </w:r>
      <w:r w:rsidR="00EC4A13">
        <w:t xml:space="preserve"> обращаться в судебные инстанции</w:t>
      </w:r>
      <w:r w:rsidR="005C47E5">
        <w:t xml:space="preserve">. </w:t>
      </w:r>
      <w:r w:rsidR="00AC5FA8">
        <w:t>Если нарушитель</w:t>
      </w:r>
      <w:r w:rsidR="005C47E5">
        <w:t xml:space="preserve"> охранных зон не исполняет </w:t>
      </w:r>
      <w:r w:rsidR="00EC4A13">
        <w:t xml:space="preserve">судебное </w:t>
      </w:r>
      <w:r w:rsidR="005C47E5">
        <w:t>решение</w:t>
      </w:r>
      <w:r w:rsidR="00EC4A13">
        <w:t xml:space="preserve"> </w:t>
      </w:r>
      <w:r w:rsidR="005C47E5">
        <w:t xml:space="preserve">добровольно, судом выдается исполнительный лист, который подается в службу судебных приставов. </w:t>
      </w:r>
    </w:p>
    <w:p w14:paraId="1D8FA1D9" w14:textId="1FE62856" w:rsidR="008F0B4F" w:rsidRDefault="008F0B4F" w:rsidP="00BF0BB9">
      <w:pPr>
        <w:pStyle w:val="a3"/>
        <w:jc w:val="both"/>
      </w:pPr>
      <w:r>
        <w:rPr>
          <w:rStyle w:val="a4"/>
        </w:rPr>
        <w:t xml:space="preserve">Специалисты Воронежэнерго еще раз напоминают жителям </w:t>
      </w:r>
      <w:r w:rsidR="00AC5FA8">
        <w:rPr>
          <w:rStyle w:val="a4"/>
        </w:rPr>
        <w:t>региона о</w:t>
      </w:r>
      <w:r>
        <w:rPr>
          <w:rStyle w:val="a4"/>
        </w:rPr>
        <w:t xml:space="preserve"> необходимости неукоснительного соблюдения охранных зон линий электропередачи.</w:t>
      </w:r>
    </w:p>
    <w:p w14:paraId="2A40C80B" w14:textId="11708DF0" w:rsidR="008F0B4F" w:rsidRDefault="008F0B4F" w:rsidP="00BF0BB9">
      <w:pPr>
        <w:pStyle w:val="a3"/>
        <w:jc w:val="both"/>
      </w:pPr>
      <w:r>
        <w:rPr>
          <w:rStyle w:val="a4"/>
        </w:rPr>
        <w:t xml:space="preserve"> С целью обеспечения надежного и качественного энергоснабжения, а также во </w:t>
      </w:r>
      <w:r w:rsidR="00AC5FA8">
        <w:rPr>
          <w:rStyle w:val="a4"/>
        </w:rPr>
        <w:t>избежание причинения</w:t>
      </w:r>
      <w:r>
        <w:rPr>
          <w:rStyle w:val="a4"/>
        </w:rPr>
        <w:t xml:space="preserve"> вреда жизни и здоровью граждан, повреждения или уничтожения имущества в охранных зонах запрещено:</w:t>
      </w:r>
    </w:p>
    <w:p w14:paraId="1247090B" w14:textId="77777777" w:rsidR="008F0B4F" w:rsidRDefault="008F0B4F" w:rsidP="00BF0BB9">
      <w:pPr>
        <w:pStyle w:val="a3"/>
        <w:jc w:val="both"/>
      </w:pPr>
      <w:r>
        <w:lastRenderedPageBreak/>
        <w:t>            -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14:paraId="4A32A391" w14:textId="77777777" w:rsidR="008F0B4F" w:rsidRDefault="008F0B4F" w:rsidP="00BF0BB9">
      <w:pPr>
        <w:pStyle w:val="a3"/>
        <w:jc w:val="both"/>
      </w:pPr>
      <w:r>
        <w:t>            - 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14:paraId="13B9D0D6" w14:textId="77777777" w:rsidR="008F0B4F" w:rsidRDefault="008F0B4F" w:rsidP="00BF0BB9">
      <w:pPr>
        <w:pStyle w:val="a3"/>
        <w:jc w:val="both"/>
      </w:pPr>
      <w:r>
        <w:t>            -  разводить огонь;</w:t>
      </w:r>
    </w:p>
    <w:p w14:paraId="5A8D6F71" w14:textId="77777777" w:rsidR="008F0B4F" w:rsidRDefault="008F0B4F" w:rsidP="00BF0BB9">
      <w:pPr>
        <w:pStyle w:val="a3"/>
        <w:jc w:val="both"/>
      </w:pPr>
      <w:r>
        <w:t>            -  размещать свалки;</w:t>
      </w:r>
    </w:p>
    <w:p w14:paraId="7EF929BF" w14:textId="77777777" w:rsidR="008F0B4F" w:rsidRDefault="008F0B4F" w:rsidP="00BF0BB9">
      <w:pPr>
        <w:pStyle w:val="a3"/>
        <w:jc w:val="both"/>
      </w:pPr>
      <w:r>
        <w:t>            -  складировать или размещать хранилища любых, в том числе горюче-смазочных, материалов;</w:t>
      </w:r>
    </w:p>
    <w:p w14:paraId="37C39393" w14:textId="77777777" w:rsidR="008F0B4F" w:rsidRDefault="008F0B4F" w:rsidP="00BF0BB9">
      <w:pPr>
        <w:pStyle w:val="a3"/>
        <w:jc w:val="both"/>
      </w:pPr>
      <w:r>
        <w:t>            - 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механизмов;</w:t>
      </w:r>
    </w:p>
    <w:p w14:paraId="65014CBC" w14:textId="77777777" w:rsidR="008F0B4F" w:rsidRDefault="008F0B4F" w:rsidP="00BF0BB9">
      <w:pPr>
        <w:pStyle w:val="a3"/>
        <w:jc w:val="both"/>
      </w:pPr>
      <w:r>
        <w:t>            - проводить любые мероприятия, связанные с большим скоплением людей, не занятых выполнением разрешенных в установленном порядке работ;</w:t>
      </w:r>
    </w:p>
    <w:p w14:paraId="7DE9BC6F" w14:textId="77777777" w:rsidR="008F0B4F" w:rsidRDefault="008F0B4F" w:rsidP="00BF0BB9">
      <w:pPr>
        <w:pStyle w:val="a3"/>
        <w:jc w:val="both"/>
      </w:pPr>
      <w:r>
        <w:t>            -  использовать (запускать) любые летательные аппараты, в том числе воздушных змеев, спортивные модели летательных аппаратов;</w:t>
      </w:r>
    </w:p>
    <w:p w14:paraId="0AEEDCFF" w14:textId="77777777" w:rsidR="008F0B4F" w:rsidRDefault="008F0B4F" w:rsidP="00BF0BB9">
      <w:pPr>
        <w:pStyle w:val="a3"/>
        <w:jc w:val="both"/>
      </w:pPr>
      <w:r>
        <w:t xml:space="preserve">            </w:t>
      </w:r>
      <w:r>
        <w:rPr>
          <w:rStyle w:val="a4"/>
        </w:rPr>
        <w:t>В пределах охранных зон без письменного решения о согласовании сетевых организаций запрещаются</w:t>
      </w:r>
      <w:r>
        <w:t>:</w:t>
      </w:r>
    </w:p>
    <w:p w14:paraId="08A0E10E" w14:textId="77777777" w:rsidR="008F0B4F" w:rsidRDefault="008F0B4F" w:rsidP="00BF0BB9">
      <w:pPr>
        <w:pStyle w:val="a3"/>
        <w:jc w:val="both"/>
      </w:pPr>
      <w:r>
        <w:t>            - строительство, капитальный ремонт, реконструкция или снос зданий и сооружений;</w:t>
      </w:r>
    </w:p>
    <w:p w14:paraId="1EE69554" w14:textId="77777777" w:rsidR="008F0B4F" w:rsidRDefault="008F0B4F" w:rsidP="00BF0BB9">
      <w:pPr>
        <w:pStyle w:val="a3"/>
        <w:jc w:val="both"/>
      </w:pPr>
      <w:r>
        <w:t>            - посадка и вырубка деревьев и кустарников;</w:t>
      </w:r>
    </w:p>
    <w:p w14:paraId="0EFB76AF" w14:textId="77777777" w:rsidR="008F0B4F" w:rsidRDefault="008F0B4F" w:rsidP="00BF0BB9">
      <w:pPr>
        <w:pStyle w:val="a3"/>
        <w:jc w:val="both"/>
      </w:pPr>
      <w:r>
        <w:t>            - размещать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индивидуального.</w:t>
      </w:r>
    </w:p>
    <w:p w14:paraId="6004CFC5" w14:textId="27E02181" w:rsidR="008F0B4F" w:rsidRDefault="008F0B4F" w:rsidP="00BF0BB9">
      <w:pPr>
        <w:pStyle w:val="a3"/>
        <w:jc w:val="both"/>
      </w:pPr>
      <w:r>
        <w:rPr>
          <w:rStyle w:val="a4"/>
        </w:rPr>
        <w:t xml:space="preserve">По всем вопросам, касающимся производства работ в охранных зонах </w:t>
      </w:r>
      <w:r w:rsidR="00AC5FA8">
        <w:rPr>
          <w:rStyle w:val="a4"/>
        </w:rPr>
        <w:t>ЛЭП следует</w:t>
      </w:r>
      <w:r>
        <w:rPr>
          <w:rStyle w:val="a4"/>
        </w:rPr>
        <w:t xml:space="preserve"> обращаться к специалистам «Воронежэнерго», по адресу: ул. Арзамасская, д. 2, телефон 222-23-01. Вы можете </w:t>
      </w:r>
      <w:r w:rsidR="00AC5FA8">
        <w:rPr>
          <w:rStyle w:val="a4"/>
        </w:rPr>
        <w:t>также позвонить</w:t>
      </w:r>
      <w:r>
        <w:rPr>
          <w:rStyle w:val="a4"/>
        </w:rPr>
        <w:t xml:space="preserve"> по бесплатной прямой линии энергетиков </w:t>
      </w:r>
      <w:r w:rsidR="00A220D2">
        <w:rPr>
          <w:rStyle w:val="a4"/>
        </w:rPr>
        <w:t xml:space="preserve">«Россети </w:t>
      </w:r>
      <w:r w:rsidR="00AC5FA8">
        <w:rPr>
          <w:rStyle w:val="a4"/>
        </w:rPr>
        <w:t>Центр» 8</w:t>
      </w:r>
      <w:r>
        <w:rPr>
          <w:rStyle w:val="a4"/>
        </w:rPr>
        <w:t>-800-</w:t>
      </w:r>
      <w:r w:rsidR="00A220D2">
        <w:rPr>
          <w:rStyle w:val="a4"/>
        </w:rPr>
        <w:t>220-0-220</w:t>
      </w:r>
    </w:p>
    <w:bookmarkEnd w:id="0"/>
    <w:p w14:paraId="33A39B3F" w14:textId="77777777" w:rsidR="00396AF2" w:rsidRDefault="00396AF2" w:rsidP="00BF0BB9">
      <w:pPr>
        <w:jc w:val="both"/>
      </w:pPr>
    </w:p>
    <w:sectPr w:rsidR="00396AF2" w:rsidSect="00CE155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56E2A"/>
    <w:multiLevelType w:val="hybridMultilevel"/>
    <w:tmpl w:val="EB7CA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4F"/>
    <w:rsid w:val="00000437"/>
    <w:rsid w:val="000118B3"/>
    <w:rsid w:val="000B32F0"/>
    <w:rsid w:val="00286FD8"/>
    <w:rsid w:val="002C43EF"/>
    <w:rsid w:val="00391C94"/>
    <w:rsid w:val="00396AF2"/>
    <w:rsid w:val="003B496D"/>
    <w:rsid w:val="00414D92"/>
    <w:rsid w:val="00592826"/>
    <w:rsid w:val="005A1AD2"/>
    <w:rsid w:val="005C2943"/>
    <w:rsid w:val="005C47E5"/>
    <w:rsid w:val="007611F3"/>
    <w:rsid w:val="007B3A01"/>
    <w:rsid w:val="00893233"/>
    <w:rsid w:val="008F0B4F"/>
    <w:rsid w:val="00964400"/>
    <w:rsid w:val="00A220D2"/>
    <w:rsid w:val="00AC5FA8"/>
    <w:rsid w:val="00BF0BB9"/>
    <w:rsid w:val="00CE155E"/>
    <w:rsid w:val="00EA79A8"/>
    <w:rsid w:val="00EC4A13"/>
    <w:rsid w:val="00F309A2"/>
    <w:rsid w:val="00F6354D"/>
    <w:rsid w:val="00F660E9"/>
    <w:rsid w:val="00FB0003"/>
    <w:rsid w:val="00FB4A10"/>
    <w:rsid w:val="00FC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040E4"/>
  <w15:chartTrackingRefBased/>
  <w15:docId w15:val="{E46C8B3E-A423-43CB-B4FF-651E0060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B4F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CE155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E155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E155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E155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E155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E1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E1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1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Гуленин Евгений Владимирович</dc:creator>
  <cp:keywords/>
  <dc:description/>
  <cp:lastModifiedBy>Гуленин Евгений Владимирович</cp:lastModifiedBy>
  <cp:revision>11</cp:revision>
  <dcterms:created xsi:type="dcterms:W3CDTF">2020-10-19T12:59:00Z</dcterms:created>
  <dcterms:modified xsi:type="dcterms:W3CDTF">2020-10-20T14:34:00Z</dcterms:modified>
</cp:coreProperties>
</file>