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6" w:rsidRDefault="00C900B6" w:rsidP="00C900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0B6" w:rsidRPr="00247500" w:rsidRDefault="00C900B6" w:rsidP="00C900B6">
      <w:pPr>
        <w:jc w:val="center"/>
        <w:rPr>
          <w:b/>
          <w:bCs/>
          <w:sz w:val="16"/>
          <w:szCs w:val="16"/>
        </w:rPr>
      </w:pPr>
    </w:p>
    <w:p w:rsidR="00C900B6" w:rsidRPr="002A3308" w:rsidRDefault="00C900B6" w:rsidP="00C900B6">
      <w:pPr>
        <w:pStyle w:val="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A3308">
        <w:rPr>
          <w:rFonts w:ascii="Times New Roman" w:hAnsi="Times New Roman" w:cs="Times New Roman"/>
          <w:color w:val="000000" w:themeColor="text1"/>
          <w:sz w:val="16"/>
          <w:szCs w:val="16"/>
        </w:rPr>
        <w:t>АДМИНИСТРАЦИЯ  ПАНИНСКОГО  МУНИЦИПАЛЬНОГО  РАЙОНА</w:t>
      </w:r>
    </w:p>
    <w:p w:rsidR="00C900B6" w:rsidRPr="002A3308" w:rsidRDefault="00C900B6" w:rsidP="00C900B6">
      <w:pPr>
        <w:jc w:val="center"/>
        <w:rPr>
          <w:b/>
          <w:bCs/>
          <w:color w:val="000000" w:themeColor="text1"/>
          <w:sz w:val="16"/>
          <w:szCs w:val="16"/>
        </w:rPr>
      </w:pPr>
      <w:r w:rsidRPr="002A3308">
        <w:rPr>
          <w:b/>
          <w:bCs/>
          <w:color w:val="000000" w:themeColor="text1"/>
          <w:sz w:val="16"/>
          <w:szCs w:val="16"/>
        </w:rPr>
        <w:t>ВОРОНЕЖСКОЙ  ОБЛАСТИ</w:t>
      </w:r>
    </w:p>
    <w:p w:rsidR="00C900B6" w:rsidRPr="002A3308" w:rsidRDefault="00C900B6" w:rsidP="00C900B6">
      <w:pPr>
        <w:jc w:val="center"/>
        <w:rPr>
          <w:color w:val="000000" w:themeColor="text1"/>
          <w:sz w:val="16"/>
          <w:szCs w:val="16"/>
        </w:rPr>
      </w:pPr>
      <w:r w:rsidRPr="002A3308">
        <w:rPr>
          <w:color w:val="000000" w:themeColor="text1"/>
          <w:sz w:val="16"/>
          <w:szCs w:val="16"/>
        </w:rPr>
        <w:t>ПОСТАНОВЛЕНИЕ</w:t>
      </w:r>
    </w:p>
    <w:p w:rsidR="00C900B6" w:rsidRPr="002A3308" w:rsidRDefault="00C900B6" w:rsidP="00C900B6">
      <w:pPr>
        <w:rPr>
          <w:sz w:val="16"/>
          <w:szCs w:val="16"/>
        </w:rPr>
      </w:pP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 xml:space="preserve">от 30.12.2016 г. № 414                      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р.п. Панино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 xml:space="preserve">Об организации пропускного   режима 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 xml:space="preserve">в здании администрации Панинского 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муниципального района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 </w:t>
      </w:r>
      <w:proofErr w:type="gramStart"/>
      <w:r w:rsidRPr="002A3308">
        <w:rPr>
          <w:sz w:val="16"/>
          <w:szCs w:val="16"/>
        </w:rPr>
        <w:t>Во</w:t>
      </w:r>
      <w:proofErr w:type="gramEnd"/>
      <w:r w:rsidRPr="002A3308">
        <w:rPr>
          <w:sz w:val="16"/>
          <w:szCs w:val="16"/>
        </w:rPr>
        <w:t xml:space="preserve"> исполнении предписания ФСБ Управления по Воронежской области от 31.03.2015 г. №24/188 нс «Об устранении причин и условий, способствующих реализации угроз безопасности Российской Федерации» и в целях создания условий для безопасного функционирования администрации Панинского муниципального района, обеспечения безопасности сотрудников, исключения возможности бесконтрольного входа посторонних лиц, предотвращения хищений материальных ценностей, администрация Панинского муниципального района </w:t>
      </w:r>
      <w:r w:rsidRPr="002A3308">
        <w:rPr>
          <w:b/>
          <w:sz w:val="16"/>
          <w:szCs w:val="16"/>
        </w:rPr>
        <w:t>постановляет</w:t>
      </w:r>
      <w:r w:rsidRPr="002A3308">
        <w:rPr>
          <w:sz w:val="16"/>
          <w:szCs w:val="16"/>
        </w:rPr>
        <w:t>: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 1. Установить с 01.01.2017 года пропускной режим в здании администрации Панинского муниципального района.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 Утвердить Положение об организации пропускного режима в здании администрации Панинского муниципального района  (приложение № 1).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3. Утвердить Инструкцию по пропускному режиму в здании администрации Панинского </w:t>
      </w:r>
      <w:proofErr w:type="gramStart"/>
      <w:r w:rsidRPr="002A3308">
        <w:rPr>
          <w:sz w:val="16"/>
          <w:szCs w:val="16"/>
        </w:rPr>
        <w:t>муниципального</w:t>
      </w:r>
      <w:proofErr w:type="gramEnd"/>
      <w:r w:rsidRPr="002A3308">
        <w:rPr>
          <w:sz w:val="16"/>
          <w:szCs w:val="16"/>
        </w:rPr>
        <w:t xml:space="preserve"> района (приложение № 2).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4. Помощнику главы администрации Панинского муниципального района (по ГО и ЧС) </w:t>
      </w:r>
      <w:proofErr w:type="spellStart"/>
      <w:r w:rsidRPr="002A3308">
        <w:rPr>
          <w:sz w:val="16"/>
          <w:szCs w:val="16"/>
        </w:rPr>
        <w:t>Ситникову</w:t>
      </w:r>
      <w:proofErr w:type="spellEnd"/>
      <w:r w:rsidRPr="002A3308">
        <w:rPr>
          <w:sz w:val="16"/>
          <w:szCs w:val="16"/>
        </w:rPr>
        <w:t xml:space="preserve"> С.Н. внести дополнения в должностную инструкцию оперативных дежурных единой дежурно-диспетчерской службы Панинского муниципального района в соответствии с Инструкцией, указанной в п. 3 настоящего постановления.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5.   Директору МКУ Панинский «ЦООДОМС» </w:t>
      </w:r>
      <w:proofErr w:type="spellStart"/>
      <w:r w:rsidRPr="002A3308">
        <w:rPr>
          <w:sz w:val="16"/>
          <w:szCs w:val="16"/>
        </w:rPr>
        <w:t>Верхотину</w:t>
      </w:r>
      <w:proofErr w:type="spellEnd"/>
      <w:r w:rsidRPr="002A3308">
        <w:rPr>
          <w:sz w:val="16"/>
          <w:szCs w:val="16"/>
        </w:rPr>
        <w:t xml:space="preserve"> А.С. организовать выдачу магнитных пропусков,   ведение журнала учета выдачи магнитных пропусков.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6. Старшему оперативному дежурному ЕДДС </w:t>
      </w:r>
      <w:proofErr w:type="spellStart"/>
      <w:r w:rsidRPr="002A3308">
        <w:rPr>
          <w:sz w:val="16"/>
          <w:szCs w:val="16"/>
        </w:rPr>
        <w:t>Фесюку</w:t>
      </w:r>
      <w:proofErr w:type="spellEnd"/>
      <w:r w:rsidRPr="002A3308">
        <w:rPr>
          <w:sz w:val="16"/>
          <w:szCs w:val="16"/>
        </w:rPr>
        <w:t xml:space="preserve"> Н.Н. организовать ведение журналов регистрации посетителей.</w:t>
      </w:r>
    </w:p>
    <w:p w:rsidR="00C900B6" w:rsidRPr="002A3308" w:rsidRDefault="00C900B6" w:rsidP="00C900B6">
      <w:pPr>
        <w:ind w:firstLine="708"/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7. </w:t>
      </w:r>
      <w:proofErr w:type="gramStart"/>
      <w:r w:rsidRPr="002A3308">
        <w:rPr>
          <w:sz w:val="16"/>
          <w:szCs w:val="16"/>
        </w:rPr>
        <w:t>Контроль за</w:t>
      </w:r>
      <w:proofErr w:type="gramEnd"/>
      <w:r w:rsidRPr="002A3308">
        <w:rPr>
          <w:sz w:val="16"/>
          <w:szCs w:val="16"/>
        </w:rPr>
        <w:t xml:space="preserve"> исполнением настоящего постановления возложить на руководителя аппарата администрации  </w:t>
      </w:r>
      <w:proofErr w:type="spellStart"/>
      <w:r w:rsidRPr="002A3308">
        <w:rPr>
          <w:sz w:val="16"/>
          <w:szCs w:val="16"/>
        </w:rPr>
        <w:t>Лепкова</w:t>
      </w:r>
      <w:proofErr w:type="spellEnd"/>
      <w:r w:rsidRPr="002A3308">
        <w:rPr>
          <w:sz w:val="16"/>
          <w:szCs w:val="16"/>
        </w:rPr>
        <w:t xml:space="preserve"> Ю.Л.  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Главы администрации 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Панинского муниципального района                                               Н.В. Щеглов</w:t>
      </w:r>
    </w:p>
    <w:p w:rsidR="00C900B6" w:rsidRPr="002A3308" w:rsidRDefault="00C900B6" w:rsidP="00C900B6">
      <w:pPr>
        <w:jc w:val="right"/>
        <w:rPr>
          <w:sz w:val="16"/>
          <w:szCs w:val="16"/>
        </w:rPr>
      </w:pP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            Приложение № 1</w:t>
      </w: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           к постановлению администрации </w:t>
      </w:r>
    </w:p>
    <w:p w:rsidR="00C900B6" w:rsidRPr="002A3308" w:rsidRDefault="00C900B6" w:rsidP="00C900B6">
      <w:pPr>
        <w:jc w:val="right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             Панинского муниципального района </w:t>
      </w: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     от 30.12.2016 г. № 414</w:t>
      </w:r>
    </w:p>
    <w:p w:rsidR="00C900B6" w:rsidRPr="002A3308" w:rsidRDefault="00C900B6" w:rsidP="00C900B6">
      <w:pPr>
        <w:rPr>
          <w:sz w:val="16"/>
          <w:szCs w:val="16"/>
        </w:rPr>
      </w:pPr>
    </w:p>
    <w:p w:rsidR="00C900B6" w:rsidRPr="002A3308" w:rsidRDefault="00C900B6" w:rsidP="00C900B6">
      <w:pPr>
        <w:rPr>
          <w:sz w:val="16"/>
          <w:szCs w:val="16"/>
        </w:rPr>
      </w:pP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>ПОЛОЖЕНИЕ ОБ ОРГАНИЗАЦИИ ПРОПУСКНОГО РЕЖИМА В ЗДАНИИ АДМИНИСТРАЦИИ ПАНИНСКОГО МУНИЦИПАЛЬНОГО РАЙОНА</w:t>
      </w:r>
    </w:p>
    <w:p w:rsidR="00C900B6" w:rsidRPr="002A3308" w:rsidRDefault="00C900B6" w:rsidP="00C900B6">
      <w:pPr>
        <w:rPr>
          <w:sz w:val="16"/>
          <w:szCs w:val="16"/>
        </w:rPr>
      </w:pP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1. Общие положения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1.1. Настоящее Положение определяет организацию пропускного режима в здании администрации Панинского муниципального района как совокупность мероприятий и правил, исключающих возможность бесконтрольного входа (выхода) лиц, вноса (выноса) имущества.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1.2. Пропускной режим в здании администрации Панинского </w:t>
      </w:r>
      <w:proofErr w:type="gramStart"/>
      <w:r w:rsidRPr="002A3308">
        <w:rPr>
          <w:sz w:val="16"/>
          <w:szCs w:val="16"/>
        </w:rPr>
        <w:t>муниципального</w:t>
      </w:r>
      <w:proofErr w:type="gramEnd"/>
      <w:r w:rsidRPr="002A3308">
        <w:rPr>
          <w:sz w:val="16"/>
          <w:szCs w:val="16"/>
        </w:rPr>
        <w:t xml:space="preserve"> района (далее - здание администрации) устанавливается в целях: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1.2.1. Исключения несанкционированного проникновения в здание администрации посторонних лиц.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1.2.2. Исключения проноса в здание администрации </w:t>
      </w:r>
      <w:proofErr w:type="spellStart"/>
      <w:r w:rsidRPr="002A3308">
        <w:rPr>
          <w:sz w:val="16"/>
          <w:szCs w:val="16"/>
        </w:rPr>
        <w:t>взрыв</w:t>
      </w:r>
      <w:proofErr w:type="gramStart"/>
      <w:r w:rsidRPr="002A3308">
        <w:rPr>
          <w:sz w:val="16"/>
          <w:szCs w:val="16"/>
        </w:rPr>
        <w:t>о</w:t>
      </w:r>
      <w:proofErr w:type="spellEnd"/>
      <w:r w:rsidRPr="002A3308">
        <w:rPr>
          <w:sz w:val="16"/>
          <w:szCs w:val="16"/>
        </w:rPr>
        <w:t>-</w:t>
      </w:r>
      <w:proofErr w:type="gramEnd"/>
      <w:r w:rsidRPr="002A3308">
        <w:rPr>
          <w:sz w:val="16"/>
          <w:szCs w:val="16"/>
        </w:rPr>
        <w:t xml:space="preserve"> и пожароопасных материалов, отравляющих веществ, других опасных предметов, всех видов оружия и боеприпасов.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1.2.3. Предотвращения хищений материальных ценностей из здания Администрации.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1.3. Пропускной режим осуществляется на основе следующих принципов: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1.3.1. Законности.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1.3.2. Уважения и соблюдения прав и свобод человека и граждан.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1.3.3. Централизованного руководства.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1.4.  Пропускной режим предусматривает: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- организацию  пункта пропуска на входе (выходе) в здание администрации;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- определение предметов, запрещенных к проносу в здание администрации;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>- организацию  охраны здания и режимных  помещений.</w:t>
      </w:r>
    </w:p>
    <w:p w:rsidR="00C900B6" w:rsidRPr="002A3308" w:rsidRDefault="00C900B6" w:rsidP="00C900B6">
      <w:pPr>
        <w:rPr>
          <w:sz w:val="16"/>
          <w:szCs w:val="16"/>
        </w:rPr>
      </w:pPr>
      <w:r w:rsidRPr="002A3308">
        <w:rPr>
          <w:sz w:val="16"/>
          <w:szCs w:val="16"/>
        </w:rPr>
        <w:t xml:space="preserve">1.5. Организация пропускного режима, </w:t>
      </w:r>
      <w:proofErr w:type="gramStart"/>
      <w:r w:rsidRPr="002A3308">
        <w:rPr>
          <w:sz w:val="16"/>
          <w:szCs w:val="16"/>
        </w:rPr>
        <w:t>контроль за</w:t>
      </w:r>
      <w:proofErr w:type="gramEnd"/>
      <w:r w:rsidRPr="002A3308">
        <w:rPr>
          <w:sz w:val="16"/>
          <w:szCs w:val="16"/>
        </w:rPr>
        <w:t xml:space="preserve"> его выполнением возлагаются на руководителя аппарата администрации Панинского муниципального района.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1.6. Выполнение требований, предъявляемых к пропускному режиму  в здание администрации, обязательно для всех работников администрации  Панинского муниципального района и ее структурных подразделений, подведомственных учреждений, а также сотрудников иных органов местного самоуправления Панинского  муниципального  района, командированных лиц и посетителей.</w:t>
      </w:r>
    </w:p>
    <w:p w:rsidR="00C900B6" w:rsidRPr="002A3308" w:rsidRDefault="00C900B6" w:rsidP="00C900B6">
      <w:pPr>
        <w:rPr>
          <w:sz w:val="16"/>
          <w:szCs w:val="16"/>
        </w:rPr>
      </w:pP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 Организация пропускного режима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2.1. Пропускной режим  в здании администрации организуется через единую дежурно диспетчерскую службу (далее – ЕДДС) администрации Панинского </w:t>
      </w:r>
      <w:proofErr w:type="gramStart"/>
      <w:r w:rsidRPr="002A3308">
        <w:rPr>
          <w:sz w:val="16"/>
          <w:szCs w:val="16"/>
        </w:rPr>
        <w:t>муниципального</w:t>
      </w:r>
      <w:proofErr w:type="gramEnd"/>
      <w:r w:rsidRPr="002A3308">
        <w:rPr>
          <w:sz w:val="16"/>
          <w:szCs w:val="16"/>
        </w:rPr>
        <w:t xml:space="preserve"> района.  Пропу</w:t>
      </w:r>
      <w:proofErr w:type="gramStart"/>
      <w:r w:rsidRPr="002A3308">
        <w:rPr>
          <w:sz w:val="16"/>
          <w:szCs w:val="16"/>
        </w:rPr>
        <w:t>ск  в зд</w:t>
      </w:r>
      <w:proofErr w:type="gramEnd"/>
      <w:r w:rsidRPr="002A3308">
        <w:rPr>
          <w:sz w:val="16"/>
          <w:szCs w:val="16"/>
        </w:rPr>
        <w:t>ание администрации осуществляется через центральный вход. Центральный вход оборудуется  турникетом.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2.2. Порядок входа (выхода) в здание администрации: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2.2.1. Работники администрации, работники структурных подразделений администрации, работники органов местного самоуправления Панинского муниципального района – по магнитным пропускам.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2.2.2. Участники организованных мероприятий (совещаний, заседаний и т.п.) - по спискам руководителей структурных подразделений, ответственных за проведение мероприятия. Руководители структурных подразделений ставят  в известность о совещаниях, заседаниях оперативных дежурных ЕДДС администрации с указанием фамилий  приглашенных лиц с отметкой в журнале регистрации посетителей.   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lastRenderedPageBreak/>
        <w:t xml:space="preserve">2.2.3. Работники органов государственного (муниципального) надзора и контроля, имеющие в соответствии с действующим законодательством право беспрепятственного посещения объектов, право беспрепятственного доступа на объекты надзора и контроля (при исполнении служебных обязанностей) - по служебному удостоверению и решению руководителя о проведении соответствующей проверки. 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2.2.4. Посетители допускаются в здание администрации в часы личного приема граждан главой администрации, его заместителями, руководителями структурных подразделений администрации согласно утвержденному графику с отметкой в журнале регистрации посетителей.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2.2.5.  В случае посещения посетителем администрации  в рабочее время, посетитель связывается по телефону с сотрудником, специалистом или должностным лицом администрации, к которому ему необходимо попасть, сотрудник администрации, руководитель соответствующего структурного подразделения дает разрешение на допуск посетителя.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2.3. Лица с явными признаками алкогольного, наркотического или токсического опьянения в здание администрации не допускаются.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2.4.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администрации допускаются после проведения осмотра содержимого ручной клади.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2.5. Вынос из здания администрации материальных средств осуществляется по материальному пропуску установленного образца.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        Приложение № 2 </w:t>
      </w: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           к постановлению администрации</w:t>
      </w:r>
    </w:p>
    <w:p w:rsidR="00C900B6" w:rsidRPr="002A3308" w:rsidRDefault="00C900B6" w:rsidP="00C900B6">
      <w:pPr>
        <w:jc w:val="right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           Панинского муниципального района </w:t>
      </w: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 xml:space="preserve">                                                                     от 30.12.2016 г. № 414</w:t>
      </w:r>
    </w:p>
    <w:p w:rsidR="00C900B6" w:rsidRPr="002A3308" w:rsidRDefault="00C900B6" w:rsidP="00C900B6">
      <w:pPr>
        <w:jc w:val="right"/>
        <w:rPr>
          <w:sz w:val="16"/>
          <w:szCs w:val="16"/>
        </w:rPr>
      </w:pPr>
      <w:r w:rsidRPr="002A3308">
        <w:rPr>
          <w:sz w:val="16"/>
          <w:szCs w:val="16"/>
        </w:rPr>
        <w:t xml:space="preserve"> </w:t>
      </w:r>
    </w:p>
    <w:p w:rsidR="00C900B6" w:rsidRPr="002A3308" w:rsidRDefault="00C900B6" w:rsidP="00C900B6">
      <w:pPr>
        <w:jc w:val="right"/>
        <w:rPr>
          <w:sz w:val="16"/>
          <w:szCs w:val="16"/>
        </w:rPr>
      </w:pPr>
      <w:r w:rsidRPr="002A3308">
        <w:rPr>
          <w:sz w:val="16"/>
          <w:szCs w:val="16"/>
        </w:rPr>
        <w:t xml:space="preserve"> </w:t>
      </w: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 xml:space="preserve">Инструкция  по пропускному режиму в здание администрации </w:t>
      </w: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>Панинского муниципального района</w:t>
      </w:r>
    </w:p>
    <w:p w:rsidR="00C900B6" w:rsidRPr="002A3308" w:rsidRDefault="00C900B6" w:rsidP="00C900B6">
      <w:pPr>
        <w:rPr>
          <w:sz w:val="16"/>
          <w:szCs w:val="16"/>
        </w:rPr>
      </w:pP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>I. Общие положения.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1. Настоящая Инструкция определяет основные требования к организации пропускного режима в здание администрации Панинского муниципального района (далее — администрация).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2. Выполнение требований настоящей Инструкции обязательно для всех работников администрации, ее структурных подразделений, подведомственных организаций, постоянно работающих и временно находящихся в здании администрации, а также сотрудников иных органов местного самоуправления Панинского муниципального района, командированных лиц и посетителей.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3. Пропускной режим — это совокупность мероприятий и правил, исключающих возможность несанкционированного проникновения лиц, проноса запрещенных предметов в здание администрации.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4. Пропускной режим предусматривает: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- организацию  пункта пропуска на входе (выходе) в здание администрации;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- определение предметов, запрещенных к проносу в здание администрации (п. 21 настоящей инструкции);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-организацию охраны здания и режимных помещений.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Пропускной пункт располагается на первом этаже здания администрации.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Обязанности работников пропускного пункта исполняются оперативными дежурными единой дежурно-диспетчерской службы администрации (далее – оперативные дежурные ЕДДС).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5. Лица, проходящие в здание администрации и выходящие из него, выполняют требования оперативного дежурного ЕДДС в соответствии с настоящей Инструкцией.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6. Требования настоящей Инструкции доводятся руководителями структурных подразделений администрации до каждого работника соответствующего подразделения.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7. Руководители структурных подразделений администрации несут ответственность за соблюдение требований настоящей Инструкции их работниками.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8. Соблюдение пропускного режима в здании администрации обеспечивают оперативные дежурные ЕДДС.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9. Организация пропускного режима в здании администрации возлагается на руководителя аппарата администрации, а в режимных помещениях  — на сотрудника, ответственного за ведение секретного делопроизводства в </w:t>
      </w:r>
      <w:proofErr w:type="spellStart"/>
      <w:r w:rsidRPr="002A3308">
        <w:rPr>
          <w:sz w:val="16"/>
          <w:szCs w:val="16"/>
        </w:rPr>
        <w:t>режимно-секретном</w:t>
      </w:r>
      <w:proofErr w:type="spellEnd"/>
      <w:r w:rsidRPr="002A3308">
        <w:rPr>
          <w:sz w:val="16"/>
          <w:szCs w:val="16"/>
        </w:rPr>
        <w:t xml:space="preserve"> подразделении администрации.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10. При возникновении чрезвычайного происшествия доступ в режимные помещения работников аварийных служб, пожарных и медицинских работников  осуществляется в сопровождении сотрудника, ответственного за ведение секретного делопроизводства в </w:t>
      </w:r>
      <w:proofErr w:type="spellStart"/>
      <w:r w:rsidRPr="002A3308">
        <w:rPr>
          <w:sz w:val="16"/>
          <w:szCs w:val="16"/>
        </w:rPr>
        <w:t>режимно-секретном</w:t>
      </w:r>
      <w:proofErr w:type="spellEnd"/>
      <w:r w:rsidRPr="002A3308">
        <w:rPr>
          <w:sz w:val="16"/>
          <w:szCs w:val="16"/>
        </w:rPr>
        <w:t xml:space="preserve"> подразделении администрации.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11. </w:t>
      </w:r>
      <w:proofErr w:type="gramStart"/>
      <w:r w:rsidRPr="002A3308">
        <w:rPr>
          <w:sz w:val="16"/>
          <w:szCs w:val="16"/>
        </w:rPr>
        <w:t>Контроль за</w:t>
      </w:r>
      <w:proofErr w:type="gramEnd"/>
      <w:r w:rsidRPr="002A3308">
        <w:rPr>
          <w:sz w:val="16"/>
          <w:szCs w:val="16"/>
        </w:rPr>
        <w:t xml:space="preserve"> выполнением должностных инструкций оперативных дежурных ЕДДС возлагается на старшего оперативного дежурного ЕДДС.</w:t>
      </w: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  <w:lang w:val="en-US"/>
        </w:rPr>
        <w:t>II</w:t>
      </w:r>
      <w:r w:rsidRPr="002A3308">
        <w:rPr>
          <w:sz w:val="16"/>
          <w:szCs w:val="16"/>
        </w:rPr>
        <w:t>. Порядок пропуска (прохода, выхода) лиц в здание администрации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12. Пропуск (проход, выход) сотрудников администрации и ее структурных подразделений, подведомственных учреждений, сотрудников органов местного самоуправления Панинского муниципального района, в здание администрации осуществляется через турникет по магнитным  пропускам.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13. Пропуск работников администрации, ее структурных подразделений, подведомственных учреждений, иных органов местного самоуправления Панинского  муниципального района в здание администрации разрешается в рабочие дни с обязательной отметкой индивидуальным магнитным пропуском на пропускном терминале при входе-выходе.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14. Пропуск посетителей осуществляется в соответствии с установленным порядком приема посетителей.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 - по разрешениям должностных лиц администрации; 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 xml:space="preserve"> - в часы личного приема граждан главой администрации, его заместителями, руководителями структурных подразделений администрации в часы приема граждан согласно утвержденному графику с отметкой в журнале регистрации посетителей.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В случае посещения посетителем администрации в рабочее время, посетитель связывается по телефону с сотрудником, специалистом или должностным лицом администрации, к которому ему необходимо пройти, сотрудник администрации, руководитель соответствующего структурного подразделения дает разрешение на допуск посетителя в администрацию.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15. Работники органов государственного (муниципального) надзора и контроля, имеющие в соответствии с действующим законодательством право беспрепятственного посещения объектов, право беспрепятственного доступа на объекты надзора и контроля (при исполнении служебных обязанностей), - по служебному удостоверению и решению руководителя о проведении соответствующей проверки с регистрацией в журнале регистрации посетителей.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16. Участники организованных мероприятий (совещаний, заседаний и т.п.) пропускаются в здание администрации по спискам руководителей структурных подразделений, ответственных за проведение мероприятия. Руководители структурных подразделений ставят в известность о совещаниях, заседаниях оперативных дежурных ЕДДС с указанием фамилий  приглашенных лиц с отметкой в журнале регистрации посетителей.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17. Командированные лица и посетители пропускаются в здание администрации в рабочие дни с 8 часов до 16 часов 45 мин в соответствии с настоящей инструкцией.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18. Работники аварийных, пожарных, медицинских служб при чрезвычайных происшествиях (пожар, взрыв, авария и т.п.) пропускаются в здание администрации беспрепятственно.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19. Лица с явными признаками алкогольного, наркотического или токсического опьянения в здание администрации не допускаются.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lastRenderedPageBreak/>
        <w:t>20. В случае задержания оперативным дежурным ЕДДС посторонних лиц, пытающихся проникнуть в здание администрации, они передаются в ОМВД России по Панинскому району. О факте задержания немедленно сообщается главе администрации Панинского муниципального района или его заместителям, руководителю аппарата администрации муниципального района.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21. Работникам администрации, ее структурных подразделений, подведомственных учреждений, иных органов местного самоуправления Панинского муниципального района и посетителям запрещается вносить в здание администрации взрывчатые вещества, горючие и легковоспламеняющиеся жидкости и материалы или другие вещества, способные нанести ущерб жизни и здоровью людей, а так же оружие, боеприпасы и спецсредства.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22.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администрации не пропускаются.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23. Вынос из здания администрации материальных средств осуществляется по материальному пропуску.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>III. Открытие дверей запасных выходов из здания администрации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24. Двери запасных выходов из здания администрации должны быть закрыты. Запасные выходы открываются по разрешению главы администрации Панинского муниципального района или его заместителей, а также в случае возникновения чрезвычайных ситуаций для эвакуации сотрудников администрации.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>IV. Внутри объектовый  режим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25. Ответственными за соблюдение установленного служебного распорядка в помещениях здания администрации являются руководители структурных подразделений администрации.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26. Работники администрации после окончания работы закрывают окна, отключают электроприборы, выключают свет, запирают служебные помещения.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27. Дубликаты ключей от запасных выходов и помещений здания администрации хранятся в помещении ЕДДС.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28. Все сотрудники администрации при обнаружении пожара, подозрительных предметов обязаны немедленно сообщить о случившемся по тел. 101, 102, в ЕДДС администрации Панинского района тел. 4-73-71, принять меры по тушению пожара, оказанию первой медицинской помощи пострадавшим и ограничению доступа к посторонним предметам.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29. Все оперативные дежурные ЕДДС и ответственные дежурные должны знать способы извещения о чрезвычайной ситуации, номера телефонов для вызова экстренных оперативных служб района.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</w:p>
    <w:p w:rsidR="00C900B6" w:rsidRPr="002A3308" w:rsidRDefault="00C900B6" w:rsidP="00C900B6">
      <w:pPr>
        <w:jc w:val="center"/>
        <w:rPr>
          <w:sz w:val="16"/>
          <w:szCs w:val="16"/>
        </w:rPr>
      </w:pPr>
      <w:r w:rsidRPr="002A3308">
        <w:rPr>
          <w:sz w:val="16"/>
          <w:szCs w:val="16"/>
        </w:rPr>
        <w:t>V. Ответственность.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  <w:r w:rsidRPr="002A3308">
        <w:rPr>
          <w:sz w:val="16"/>
          <w:szCs w:val="16"/>
        </w:rPr>
        <w:t>30. Работники администрации, работники структурных подразделений администрации, работники органов местного самоуправления Панинского муниципального района за нарушение настоящей Инструкции могут быть привлечены к дисциплинарной ответственности в соответствии с действующим законодательством.</w:t>
      </w:r>
    </w:p>
    <w:p w:rsidR="00C900B6" w:rsidRPr="002A3308" w:rsidRDefault="00C900B6" w:rsidP="00C900B6">
      <w:pPr>
        <w:jc w:val="both"/>
        <w:rPr>
          <w:sz w:val="16"/>
          <w:szCs w:val="16"/>
        </w:rPr>
      </w:pPr>
    </w:p>
    <w:p w:rsidR="00C900B6" w:rsidRPr="002A3308" w:rsidRDefault="00C900B6" w:rsidP="00C900B6">
      <w:pPr>
        <w:jc w:val="both"/>
        <w:rPr>
          <w:sz w:val="16"/>
          <w:szCs w:val="16"/>
        </w:rPr>
      </w:pPr>
    </w:p>
    <w:p w:rsidR="00C900B6" w:rsidRPr="002A3308" w:rsidRDefault="00C900B6" w:rsidP="00C900B6">
      <w:pPr>
        <w:ind w:left="600"/>
        <w:jc w:val="both"/>
        <w:rPr>
          <w:sz w:val="16"/>
          <w:szCs w:val="16"/>
        </w:rPr>
      </w:pPr>
    </w:p>
    <w:p w:rsidR="00C900B6" w:rsidRPr="002A3308" w:rsidRDefault="00C900B6" w:rsidP="00C900B6">
      <w:pPr>
        <w:ind w:left="600"/>
        <w:jc w:val="both"/>
        <w:rPr>
          <w:sz w:val="16"/>
          <w:szCs w:val="16"/>
        </w:rPr>
      </w:pPr>
    </w:p>
    <w:p w:rsidR="00C900B6" w:rsidRPr="002A3308" w:rsidRDefault="00C900B6" w:rsidP="00C900B6">
      <w:pPr>
        <w:ind w:left="600"/>
        <w:jc w:val="both"/>
        <w:rPr>
          <w:sz w:val="16"/>
          <w:szCs w:val="16"/>
        </w:rPr>
      </w:pPr>
    </w:p>
    <w:p w:rsidR="00C900B6" w:rsidRPr="002A3308" w:rsidRDefault="00C900B6" w:rsidP="00C900B6">
      <w:pPr>
        <w:ind w:left="600"/>
        <w:jc w:val="both"/>
        <w:rPr>
          <w:sz w:val="16"/>
          <w:szCs w:val="16"/>
        </w:rPr>
      </w:pPr>
    </w:p>
    <w:p w:rsidR="00C900B6" w:rsidRPr="002A3308" w:rsidRDefault="00C900B6" w:rsidP="00C900B6">
      <w:pPr>
        <w:ind w:left="600"/>
        <w:jc w:val="both"/>
        <w:rPr>
          <w:sz w:val="16"/>
          <w:szCs w:val="16"/>
        </w:rPr>
      </w:pPr>
    </w:p>
    <w:p w:rsidR="00C900B6" w:rsidRPr="002A3308" w:rsidRDefault="00C900B6" w:rsidP="00C900B6">
      <w:pPr>
        <w:ind w:left="600"/>
        <w:jc w:val="both"/>
        <w:rPr>
          <w:sz w:val="16"/>
          <w:szCs w:val="16"/>
        </w:rPr>
      </w:pPr>
    </w:p>
    <w:p w:rsidR="00C900B6" w:rsidRPr="002A3308" w:rsidRDefault="00C900B6" w:rsidP="00C900B6">
      <w:pPr>
        <w:ind w:left="600"/>
        <w:jc w:val="both"/>
        <w:rPr>
          <w:sz w:val="16"/>
          <w:szCs w:val="16"/>
        </w:rPr>
      </w:pPr>
    </w:p>
    <w:p w:rsidR="00C900B6" w:rsidRPr="002A3308" w:rsidRDefault="00C900B6" w:rsidP="00C900B6">
      <w:pPr>
        <w:rPr>
          <w:sz w:val="16"/>
          <w:szCs w:val="16"/>
        </w:rPr>
      </w:pPr>
    </w:p>
    <w:p w:rsidR="000405AF" w:rsidRDefault="00C900B6"/>
    <w:sectPr w:rsidR="000405AF" w:rsidSect="002957BA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0B6"/>
    <w:rsid w:val="00036C6A"/>
    <w:rsid w:val="000E396B"/>
    <w:rsid w:val="001632D3"/>
    <w:rsid w:val="002119A5"/>
    <w:rsid w:val="002C29E8"/>
    <w:rsid w:val="004523A8"/>
    <w:rsid w:val="007D6492"/>
    <w:rsid w:val="00AB2D76"/>
    <w:rsid w:val="00C900B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Знак"/>
    <w:basedOn w:val="a"/>
    <w:next w:val="a"/>
    <w:link w:val="20"/>
    <w:unhideWhenUsed/>
    <w:qFormat/>
    <w:rsid w:val="00C90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1"/>
    <w:basedOn w:val="a0"/>
    <w:link w:val="2"/>
    <w:rsid w:val="00C9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0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2202</Words>
  <Characters>12555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2017-01-16T13:50:00Z</dcterms:created>
  <dcterms:modified xsi:type="dcterms:W3CDTF">2017-01-16T13:50:00Z</dcterms:modified>
</cp:coreProperties>
</file>