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33" w:rsidRPr="00171488" w:rsidRDefault="008E3A33" w:rsidP="008E3A33">
      <w:pPr>
        <w:ind w:firstLine="709"/>
        <w:jc w:val="center"/>
      </w:pPr>
      <w:r w:rsidRPr="00171488">
        <w:rPr>
          <w:noProof/>
          <w:lang w:eastAsia="ru-RU"/>
        </w:rPr>
        <w:drawing>
          <wp:inline distT="0" distB="0" distL="0" distR="0">
            <wp:extent cx="530225" cy="640080"/>
            <wp:effectExtent l="19050" t="0" r="317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0225" cy="640080"/>
                    </a:xfrm>
                    <a:prstGeom prst="rect">
                      <a:avLst/>
                    </a:prstGeom>
                    <a:noFill/>
                    <a:ln w="9525">
                      <a:noFill/>
                      <a:miter lim="800000"/>
                      <a:headEnd/>
                      <a:tailEnd/>
                    </a:ln>
                  </pic:spPr>
                </pic:pic>
              </a:graphicData>
            </a:graphic>
          </wp:inline>
        </w:drawing>
      </w:r>
    </w:p>
    <w:p w:rsidR="008E3A33" w:rsidRPr="00171488" w:rsidRDefault="008E3A33" w:rsidP="008E3A33">
      <w:pPr>
        <w:ind w:firstLine="709"/>
        <w:jc w:val="center"/>
      </w:pPr>
    </w:p>
    <w:p w:rsidR="008E3A33" w:rsidRPr="00171488" w:rsidRDefault="008E3A33" w:rsidP="008E3A33">
      <w:pPr>
        <w:ind w:firstLine="709"/>
        <w:jc w:val="center"/>
      </w:pPr>
      <w:r w:rsidRPr="00171488">
        <w:t>СОВЕТ НАРОДНЫХ ДЕПУТАТОВ</w:t>
      </w:r>
    </w:p>
    <w:p w:rsidR="008E3A33" w:rsidRPr="00171488" w:rsidRDefault="008E3A33" w:rsidP="008E3A33">
      <w:pPr>
        <w:ind w:firstLine="709"/>
        <w:jc w:val="center"/>
      </w:pPr>
      <w:r w:rsidRPr="00171488">
        <w:t>ПАНИНСКОГО МУНИЦИПАЛЬНОГО РАЙОНА</w:t>
      </w:r>
    </w:p>
    <w:p w:rsidR="008E3A33" w:rsidRPr="00171488" w:rsidRDefault="008E3A33" w:rsidP="008E3A33">
      <w:pPr>
        <w:ind w:firstLine="709"/>
        <w:jc w:val="center"/>
      </w:pPr>
      <w:r w:rsidRPr="00171488">
        <w:t>ВОРОНЕЖСКОЙ ОБЛАСТИ</w:t>
      </w:r>
    </w:p>
    <w:p w:rsidR="008E3A33" w:rsidRPr="00171488" w:rsidRDefault="008E3A33" w:rsidP="008E3A33">
      <w:pPr>
        <w:ind w:firstLine="709"/>
        <w:jc w:val="center"/>
      </w:pPr>
    </w:p>
    <w:p w:rsidR="008E3A33" w:rsidRPr="00171488" w:rsidRDefault="008E3A33" w:rsidP="008E3A33">
      <w:pPr>
        <w:ind w:firstLine="709"/>
        <w:jc w:val="center"/>
      </w:pPr>
      <w:proofErr w:type="gramStart"/>
      <w:r w:rsidRPr="00171488">
        <w:t>Р</w:t>
      </w:r>
      <w:proofErr w:type="gramEnd"/>
      <w:r w:rsidRPr="00171488">
        <w:t xml:space="preserve"> Е Ш Е Н И Е</w:t>
      </w:r>
    </w:p>
    <w:p w:rsidR="008E3A33" w:rsidRPr="00171488" w:rsidRDefault="008E3A33" w:rsidP="008E3A33">
      <w:pPr>
        <w:ind w:firstLine="709"/>
        <w:jc w:val="both"/>
      </w:pPr>
    </w:p>
    <w:p w:rsidR="008E3A33" w:rsidRPr="00171488" w:rsidRDefault="008E3A33" w:rsidP="008E3A33">
      <w:pPr>
        <w:ind w:firstLine="709"/>
        <w:jc w:val="both"/>
      </w:pPr>
      <w:r w:rsidRPr="00171488">
        <w:t>от  10.12.2021г. № 59</w:t>
      </w:r>
    </w:p>
    <w:p w:rsidR="008E3A33" w:rsidRPr="00171488" w:rsidRDefault="008E3A33" w:rsidP="008E3A33">
      <w:pPr>
        <w:ind w:firstLine="709"/>
        <w:jc w:val="both"/>
      </w:pPr>
      <w:r w:rsidRPr="00171488">
        <w:t>р.п. Панино</w:t>
      </w:r>
    </w:p>
    <w:p w:rsidR="008E3A33" w:rsidRPr="00171488" w:rsidRDefault="008E3A33" w:rsidP="008E3A33">
      <w:pPr>
        <w:pStyle w:val="s3"/>
        <w:spacing w:before="0" w:beforeAutospacing="0" w:after="0" w:afterAutospacing="0"/>
        <w:ind w:firstLine="709"/>
        <w:jc w:val="both"/>
      </w:pPr>
    </w:p>
    <w:p w:rsidR="008E3A33" w:rsidRPr="00171488" w:rsidRDefault="008E3A33" w:rsidP="008E3A33">
      <w:pPr>
        <w:pStyle w:val="s3"/>
        <w:spacing w:before="0" w:beforeAutospacing="0" w:after="0" w:afterAutospacing="0"/>
        <w:ind w:firstLine="709"/>
        <w:jc w:val="both"/>
      </w:pPr>
      <w:r w:rsidRPr="00171488">
        <w:t xml:space="preserve">Об утверждении Положения </w:t>
      </w:r>
    </w:p>
    <w:p w:rsidR="008E3A33" w:rsidRPr="00171488" w:rsidRDefault="008E3A33" w:rsidP="008E3A33">
      <w:pPr>
        <w:pStyle w:val="s3"/>
        <w:spacing w:before="0" w:beforeAutospacing="0" w:after="0" w:afterAutospacing="0"/>
        <w:ind w:firstLine="709"/>
        <w:jc w:val="both"/>
      </w:pPr>
      <w:r w:rsidRPr="00171488">
        <w:t xml:space="preserve">о муниципальном земельном </w:t>
      </w:r>
    </w:p>
    <w:p w:rsidR="008E3A33" w:rsidRPr="00171488" w:rsidRDefault="008E3A33" w:rsidP="008E3A33">
      <w:pPr>
        <w:pStyle w:val="s3"/>
        <w:spacing w:before="0" w:beforeAutospacing="0" w:after="0" w:afterAutospacing="0"/>
        <w:ind w:firstLine="709"/>
        <w:jc w:val="both"/>
      </w:pPr>
      <w:proofErr w:type="gramStart"/>
      <w:r w:rsidRPr="00171488">
        <w:t>контроле</w:t>
      </w:r>
      <w:proofErr w:type="gramEnd"/>
      <w:r w:rsidRPr="00171488">
        <w:t xml:space="preserve">  на территории</w:t>
      </w:r>
    </w:p>
    <w:p w:rsidR="008E3A33" w:rsidRPr="00171488" w:rsidRDefault="008E3A33" w:rsidP="008E3A33">
      <w:pPr>
        <w:pStyle w:val="s3"/>
        <w:spacing w:before="0" w:beforeAutospacing="0" w:after="0" w:afterAutospacing="0"/>
        <w:ind w:firstLine="709"/>
        <w:jc w:val="both"/>
      </w:pPr>
      <w:r w:rsidRPr="00171488">
        <w:t xml:space="preserve">Панинского муниципального </w:t>
      </w:r>
    </w:p>
    <w:p w:rsidR="008E3A33" w:rsidRPr="00171488" w:rsidRDefault="008E3A33" w:rsidP="008E3A33">
      <w:pPr>
        <w:pStyle w:val="s3"/>
        <w:spacing w:before="0" w:beforeAutospacing="0" w:after="0" w:afterAutospacing="0"/>
        <w:ind w:firstLine="709"/>
        <w:jc w:val="both"/>
      </w:pPr>
      <w:r w:rsidRPr="00171488">
        <w:t>района Воронежской области</w:t>
      </w:r>
    </w:p>
    <w:p w:rsidR="008E3A33" w:rsidRPr="00171488" w:rsidRDefault="008E3A33" w:rsidP="008E3A33">
      <w:pPr>
        <w:pStyle w:val="s1"/>
        <w:spacing w:before="0" w:beforeAutospacing="0" w:after="0" w:afterAutospacing="0"/>
        <w:ind w:firstLine="709"/>
        <w:jc w:val="both"/>
      </w:pPr>
    </w:p>
    <w:p w:rsidR="008E3A33" w:rsidRPr="00171488" w:rsidRDefault="008E3A33" w:rsidP="008E3A33">
      <w:pPr>
        <w:autoSpaceDE w:val="0"/>
        <w:autoSpaceDN w:val="0"/>
        <w:adjustRightInd w:val="0"/>
        <w:ind w:firstLine="709"/>
        <w:jc w:val="both"/>
        <w:rPr>
          <w:rStyle w:val="s10"/>
        </w:rPr>
      </w:pPr>
      <w:r w:rsidRPr="00171488">
        <w:t xml:space="preserve">Руководствуясь статьей 3 Федерального закона от 31.07.2020 № 248-ФЗ «О государственном контроле (надзоре) и муниципальном контроле               в Российской Федерации», статьей 72 Земельного кодекса Российской Федерации, Уставом Панинского муниципального района Воронежской области, Совет народных депутатов Панинского муниципального района Воронежской области </w:t>
      </w:r>
      <w:proofErr w:type="spellStart"/>
      <w:proofErr w:type="gramStart"/>
      <w:r w:rsidRPr="00171488">
        <w:rPr>
          <w:rStyle w:val="s10"/>
          <w:bCs/>
        </w:rPr>
        <w:t>р</w:t>
      </w:r>
      <w:proofErr w:type="spellEnd"/>
      <w:proofErr w:type="gramEnd"/>
      <w:r w:rsidRPr="00171488">
        <w:rPr>
          <w:rStyle w:val="s10"/>
          <w:bCs/>
        </w:rPr>
        <w:t xml:space="preserve"> е </w:t>
      </w:r>
      <w:proofErr w:type="spellStart"/>
      <w:r w:rsidRPr="00171488">
        <w:rPr>
          <w:rStyle w:val="s10"/>
          <w:bCs/>
        </w:rPr>
        <w:t>ш</w:t>
      </w:r>
      <w:proofErr w:type="spellEnd"/>
      <w:r w:rsidRPr="00171488">
        <w:rPr>
          <w:rStyle w:val="s10"/>
          <w:bCs/>
        </w:rPr>
        <w:t xml:space="preserve"> и л:</w:t>
      </w:r>
    </w:p>
    <w:p w:rsidR="008E3A33" w:rsidRPr="00171488" w:rsidRDefault="008E3A33" w:rsidP="008E3A33">
      <w:pPr>
        <w:pStyle w:val="s1"/>
        <w:spacing w:before="0" w:beforeAutospacing="0" w:after="0" w:afterAutospacing="0"/>
        <w:ind w:firstLine="709"/>
        <w:jc w:val="both"/>
      </w:pPr>
      <w:r w:rsidRPr="00171488">
        <w:t xml:space="preserve">1. Утвердить прилагаемое Положение о муниципальном земельном контроле на территории Панинского </w:t>
      </w:r>
      <w:proofErr w:type="gramStart"/>
      <w:r w:rsidRPr="00171488">
        <w:t>муниципального</w:t>
      </w:r>
      <w:proofErr w:type="gramEnd"/>
      <w:r w:rsidRPr="00171488">
        <w:t xml:space="preserve"> района Воронежской области.</w:t>
      </w:r>
    </w:p>
    <w:p w:rsidR="008E3A33" w:rsidRPr="00171488" w:rsidRDefault="008E3A33" w:rsidP="008E3A33">
      <w:pPr>
        <w:shd w:val="clear" w:color="auto" w:fill="FFFFFF"/>
        <w:tabs>
          <w:tab w:val="left" w:pos="1188"/>
        </w:tabs>
        <w:ind w:firstLine="709"/>
        <w:jc w:val="both"/>
      </w:pPr>
      <w:r w:rsidRPr="00171488">
        <w:t xml:space="preserve">2. Опубликовать настоящее решение в официальном периодическом печатном издании Панинского муниципального района </w:t>
      </w:r>
      <w:r w:rsidRPr="00171488">
        <w:rPr>
          <w:shd w:val="clear" w:color="auto" w:fill="FFFFFF"/>
        </w:rPr>
        <w:t>Воронежской области</w:t>
      </w:r>
      <w:r w:rsidRPr="00171488">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8E3A33" w:rsidRPr="00171488" w:rsidRDefault="008E3A33" w:rsidP="008E3A33">
      <w:pPr>
        <w:ind w:firstLine="709"/>
        <w:jc w:val="both"/>
      </w:pPr>
      <w:r w:rsidRPr="00171488">
        <w:t xml:space="preserve"> 3. Настоящее решение вступает в силу со дня его официального опубликования.</w:t>
      </w:r>
    </w:p>
    <w:p w:rsidR="008E3A33" w:rsidRPr="00171488" w:rsidRDefault="008E3A33" w:rsidP="008E3A33">
      <w:pPr>
        <w:ind w:firstLine="709"/>
        <w:jc w:val="both"/>
      </w:pPr>
      <w:r w:rsidRPr="00171488">
        <w:t xml:space="preserve">4. </w:t>
      </w:r>
      <w:proofErr w:type="gramStart"/>
      <w:r w:rsidRPr="00171488">
        <w:t>Контроль за</w:t>
      </w:r>
      <w:proofErr w:type="gramEnd"/>
      <w:r w:rsidRPr="00171488">
        <w:t xml:space="preserve"> исполнением настоящего решения возложить на председателя постоянной комиссии по аграрной политике, земельным отношениям, промышленности, транспорту, ЖКХ и топливно-энергетическому комплексу Совета народных депутатов Панинского муниципального района Воронежской области Ткачева А.А.</w:t>
      </w:r>
    </w:p>
    <w:p w:rsidR="008E3A33" w:rsidRPr="00171488" w:rsidRDefault="008E3A33" w:rsidP="008E3A33">
      <w:pPr>
        <w:autoSpaceDE w:val="0"/>
        <w:autoSpaceDN w:val="0"/>
        <w:adjustRightInd w:val="0"/>
        <w:ind w:firstLine="709"/>
        <w:jc w:val="both"/>
      </w:pPr>
    </w:p>
    <w:p w:rsidR="008E3A33" w:rsidRPr="00171488" w:rsidRDefault="008E3A33" w:rsidP="008E3A33">
      <w:pPr>
        <w:autoSpaceDE w:val="0"/>
        <w:autoSpaceDN w:val="0"/>
        <w:adjustRightInd w:val="0"/>
        <w:ind w:firstLine="709"/>
        <w:jc w:val="both"/>
      </w:pPr>
    </w:p>
    <w:p w:rsidR="008E3A33" w:rsidRPr="00171488" w:rsidRDefault="008E3A33" w:rsidP="008E3A33">
      <w:pPr>
        <w:autoSpaceDE w:val="0"/>
        <w:autoSpaceDN w:val="0"/>
        <w:adjustRightInd w:val="0"/>
        <w:ind w:firstLine="709"/>
        <w:jc w:val="both"/>
      </w:pPr>
      <w:r w:rsidRPr="00171488">
        <w:t>Глава</w:t>
      </w:r>
    </w:p>
    <w:p w:rsidR="008E3A33" w:rsidRPr="00171488" w:rsidRDefault="008E3A33" w:rsidP="008E3A33">
      <w:pPr>
        <w:autoSpaceDE w:val="0"/>
        <w:autoSpaceDN w:val="0"/>
        <w:adjustRightInd w:val="0"/>
        <w:ind w:firstLine="709"/>
        <w:jc w:val="both"/>
      </w:pPr>
      <w:r w:rsidRPr="00171488">
        <w:t xml:space="preserve">Панинского </w:t>
      </w:r>
      <w:proofErr w:type="gramStart"/>
      <w:r w:rsidRPr="00171488">
        <w:t>муниципального</w:t>
      </w:r>
      <w:proofErr w:type="gramEnd"/>
      <w:r w:rsidRPr="00171488">
        <w:t xml:space="preserve"> района                                                Н.В. Щеглов</w:t>
      </w:r>
    </w:p>
    <w:p w:rsidR="008E3A33" w:rsidRPr="00171488" w:rsidRDefault="008E3A33" w:rsidP="008E3A33">
      <w:pPr>
        <w:autoSpaceDE w:val="0"/>
        <w:autoSpaceDN w:val="0"/>
        <w:adjustRightInd w:val="0"/>
        <w:ind w:firstLine="709"/>
        <w:jc w:val="both"/>
      </w:pPr>
    </w:p>
    <w:p w:rsidR="008E3A33" w:rsidRPr="00171488" w:rsidRDefault="008E3A33" w:rsidP="008E3A33">
      <w:pPr>
        <w:autoSpaceDE w:val="0"/>
        <w:autoSpaceDN w:val="0"/>
        <w:adjustRightInd w:val="0"/>
        <w:ind w:firstLine="709"/>
        <w:jc w:val="both"/>
      </w:pPr>
      <w:r w:rsidRPr="00171488">
        <w:t>Председатель</w:t>
      </w:r>
    </w:p>
    <w:p w:rsidR="008E3A33" w:rsidRPr="00171488" w:rsidRDefault="008E3A33" w:rsidP="008E3A33">
      <w:pPr>
        <w:autoSpaceDE w:val="0"/>
        <w:autoSpaceDN w:val="0"/>
        <w:adjustRightInd w:val="0"/>
        <w:ind w:firstLine="709"/>
        <w:jc w:val="both"/>
      </w:pPr>
      <w:r w:rsidRPr="00171488">
        <w:t>Совета народных депутатов</w:t>
      </w:r>
    </w:p>
    <w:p w:rsidR="008E3A33" w:rsidRPr="00171488" w:rsidRDefault="008E3A33" w:rsidP="008E3A33">
      <w:pPr>
        <w:ind w:firstLine="709"/>
        <w:jc w:val="both"/>
        <w:rPr>
          <w:b/>
        </w:rPr>
      </w:pPr>
      <w:r w:rsidRPr="00171488">
        <w:t xml:space="preserve">Панинского муниципального района                                             С.И. </w:t>
      </w:r>
      <w:proofErr w:type="spellStart"/>
      <w:r w:rsidRPr="00171488">
        <w:t>Покузиев</w:t>
      </w:r>
      <w:proofErr w:type="spellEnd"/>
      <w:r w:rsidRPr="00171488">
        <w:rPr>
          <w:b/>
        </w:rPr>
        <w:t xml:space="preserve">                                                                                                      </w:t>
      </w:r>
    </w:p>
    <w:p w:rsidR="008E3A33" w:rsidRPr="00171488" w:rsidRDefault="008E3A33" w:rsidP="008E3A33">
      <w:pPr>
        <w:pStyle w:val="ConsPlusTitle"/>
        <w:tabs>
          <w:tab w:val="left" w:pos="8295"/>
        </w:tabs>
        <w:ind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ab/>
      </w:r>
    </w:p>
    <w:p w:rsidR="008E3A33" w:rsidRPr="00171488" w:rsidRDefault="008E3A33" w:rsidP="008E3A33">
      <w:pPr>
        <w:pStyle w:val="ConsPlusTitle"/>
        <w:tabs>
          <w:tab w:val="left" w:pos="8295"/>
        </w:tabs>
        <w:ind w:firstLine="5387"/>
        <w:rPr>
          <w:rFonts w:ascii="Times New Roman" w:hAnsi="Times New Roman" w:cs="Times New Roman"/>
          <w:b w:val="0"/>
          <w:sz w:val="24"/>
          <w:szCs w:val="24"/>
        </w:rPr>
      </w:pPr>
      <w:r w:rsidRPr="00171488">
        <w:rPr>
          <w:rFonts w:ascii="Times New Roman" w:hAnsi="Times New Roman" w:cs="Times New Roman"/>
          <w:b w:val="0"/>
          <w:sz w:val="24"/>
          <w:szCs w:val="24"/>
        </w:rPr>
        <w:t>УТВЕРЖДЕНО</w:t>
      </w:r>
    </w:p>
    <w:p w:rsidR="008E3A33" w:rsidRPr="00171488" w:rsidRDefault="008E3A33" w:rsidP="008E3A33">
      <w:pPr>
        <w:pStyle w:val="ConsPlusTitle"/>
        <w:tabs>
          <w:tab w:val="left" w:pos="8295"/>
        </w:tabs>
        <w:ind w:firstLine="5387"/>
        <w:rPr>
          <w:rFonts w:ascii="Times New Roman" w:hAnsi="Times New Roman" w:cs="Times New Roman"/>
          <w:b w:val="0"/>
          <w:sz w:val="24"/>
          <w:szCs w:val="24"/>
        </w:rPr>
      </w:pPr>
      <w:r w:rsidRPr="00171488">
        <w:rPr>
          <w:rFonts w:ascii="Times New Roman" w:hAnsi="Times New Roman" w:cs="Times New Roman"/>
          <w:b w:val="0"/>
          <w:sz w:val="24"/>
          <w:szCs w:val="24"/>
        </w:rPr>
        <w:t>решением Совета</w:t>
      </w:r>
    </w:p>
    <w:p w:rsidR="008E3A33" w:rsidRPr="00171488" w:rsidRDefault="008E3A33" w:rsidP="008E3A33">
      <w:pPr>
        <w:pStyle w:val="ConsPlusTitle"/>
        <w:tabs>
          <w:tab w:val="left" w:pos="8295"/>
        </w:tabs>
        <w:ind w:firstLine="5387"/>
        <w:rPr>
          <w:rFonts w:ascii="Times New Roman" w:hAnsi="Times New Roman" w:cs="Times New Roman"/>
          <w:b w:val="0"/>
          <w:sz w:val="24"/>
          <w:szCs w:val="24"/>
        </w:rPr>
      </w:pPr>
      <w:r w:rsidRPr="00171488">
        <w:rPr>
          <w:rFonts w:ascii="Times New Roman" w:hAnsi="Times New Roman" w:cs="Times New Roman"/>
          <w:b w:val="0"/>
          <w:sz w:val="24"/>
          <w:szCs w:val="24"/>
        </w:rPr>
        <w:t>народных депутатов</w:t>
      </w:r>
    </w:p>
    <w:p w:rsidR="008E3A33" w:rsidRPr="00171488" w:rsidRDefault="008E3A33" w:rsidP="008E3A33">
      <w:pPr>
        <w:pStyle w:val="ConsPlusTitle"/>
        <w:tabs>
          <w:tab w:val="left" w:pos="8295"/>
        </w:tabs>
        <w:ind w:firstLine="5387"/>
        <w:rPr>
          <w:rFonts w:ascii="Times New Roman" w:hAnsi="Times New Roman" w:cs="Times New Roman"/>
          <w:b w:val="0"/>
          <w:sz w:val="24"/>
          <w:szCs w:val="24"/>
        </w:rPr>
      </w:pPr>
      <w:r w:rsidRPr="00171488">
        <w:rPr>
          <w:rFonts w:ascii="Times New Roman" w:hAnsi="Times New Roman" w:cs="Times New Roman"/>
          <w:b w:val="0"/>
          <w:sz w:val="24"/>
          <w:szCs w:val="24"/>
        </w:rPr>
        <w:t>Панинского муниципального</w:t>
      </w:r>
    </w:p>
    <w:p w:rsidR="008E3A33" w:rsidRPr="00171488" w:rsidRDefault="008E3A33" w:rsidP="008E3A33">
      <w:pPr>
        <w:pStyle w:val="ConsPlusTitle"/>
        <w:tabs>
          <w:tab w:val="left" w:pos="8295"/>
        </w:tabs>
        <w:ind w:firstLine="5387"/>
        <w:rPr>
          <w:rFonts w:ascii="Times New Roman" w:hAnsi="Times New Roman" w:cs="Times New Roman"/>
          <w:b w:val="0"/>
          <w:sz w:val="24"/>
          <w:szCs w:val="24"/>
        </w:rPr>
      </w:pPr>
      <w:r w:rsidRPr="00171488">
        <w:rPr>
          <w:rFonts w:ascii="Times New Roman" w:hAnsi="Times New Roman" w:cs="Times New Roman"/>
          <w:b w:val="0"/>
          <w:sz w:val="24"/>
          <w:szCs w:val="24"/>
        </w:rPr>
        <w:t>района Воронежской области</w:t>
      </w:r>
    </w:p>
    <w:p w:rsidR="008E3A33" w:rsidRPr="00171488" w:rsidRDefault="008E3A33" w:rsidP="008E3A33">
      <w:pPr>
        <w:pStyle w:val="ConsPlusTitle"/>
        <w:tabs>
          <w:tab w:val="left" w:pos="8295"/>
        </w:tabs>
        <w:ind w:firstLine="5387"/>
        <w:rPr>
          <w:rFonts w:ascii="Times New Roman" w:hAnsi="Times New Roman" w:cs="Times New Roman"/>
          <w:b w:val="0"/>
          <w:sz w:val="24"/>
          <w:szCs w:val="24"/>
        </w:rPr>
      </w:pPr>
      <w:r w:rsidRPr="00171488">
        <w:rPr>
          <w:rFonts w:ascii="Times New Roman" w:hAnsi="Times New Roman" w:cs="Times New Roman"/>
          <w:b w:val="0"/>
          <w:sz w:val="24"/>
          <w:szCs w:val="24"/>
        </w:rPr>
        <w:t>от_10.12.2021г. _№ 59</w:t>
      </w:r>
    </w:p>
    <w:p w:rsidR="008E3A33" w:rsidRPr="00171488" w:rsidRDefault="008E3A33" w:rsidP="008E3A33">
      <w:pPr>
        <w:pStyle w:val="ConsPlusTitle"/>
        <w:ind w:firstLine="709"/>
        <w:jc w:val="both"/>
        <w:rPr>
          <w:rFonts w:ascii="Times New Roman" w:hAnsi="Times New Roman" w:cs="Times New Roman"/>
          <w:b w:val="0"/>
          <w:sz w:val="24"/>
          <w:szCs w:val="24"/>
        </w:rPr>
      </w:pPr>
    </w:p>
    <w:p w:rsidR="008E3A33" w:rsidRPr="00171488" w:rsidRDefault="008E3A33" w:rsidP="008E3A33">
      <w:pPr>
        <w:pStyle w:val="ConsPlusTitle"/>
        <w:ind w:firstLine="709"/>
        <w:jc w:val="center"/>
        <w:rPr>
          <w:rFonts w:ascii="Times New Roman" w:hAnsi="Times New Roman" w:cs="Times New Roman"/>
          <w:b w:val="0"/>
          <w:sz w:val="24"/>
          <w:szCs w:val="24"/>
        </w:rPr>
      </w:pPr>
      <w:r w:rsidRPr="00171488">
        <w:rPr>
          <w:rFonts w:ascii="Times New Roman" w:hAnsi="Times New Roman" w:cs="Times New Roman"/>
          <w:b w:val="0"/>
          <w:sz w:val="24"/>
          <w:szCs w:val="24"/>
        </w:rPr>
        <w:lastRenderedPageBreak/>
        <w:t>ПОЛОЖЕНИЕ</w:t>
      </w:r>
    </w:p>
    <w:p w:rsidR="008E3A33" w:rsidRPr="00171488" w:rsidRDefault="008E3A33" w:rsidP="008E3A33">
      <w:pPr>
        <w:pStyle w:val="ConsPlusTitle"/>
        <w:ind w:firstLine="709"/>
        <w:jc w:val="center"/>
        <w:rPr>
          <w:rFonts w:ascii="Times New Roman" w:hAnsi="Times New Roman" w:cs="Times New Roman"/>
          <w:b w:val="0"/>
          <w:sz w:val="24"/>
          <w:szCs w:val="24"/>
        </w:rPr>
      </w:pPr>
      <w:bookmarkStart w:id="0" w:name="_Hlk73456502"/>
      <w:r w:rsidRPr="00171488">
        <w:rPr>
          <w:rFonts w:ascii="Times New Roman" w:hAnsi="Times New Roman" w:cs="Times New Roman"/>
          <w:b w:val="0"/>
          <w:sz w:val="24"/>
          <w:szCs w:val="24"/>
        </w:rPr>
        <w:t>о муниципальном земельном контроле</w:t>
      </w:r>
    </w:p>
    <w:p w:rsidR="008E3A33" w:rsidRPr="00171488" w:rsidRDefault="008E3A33" w:rsidP="008E3A33">
      <w:pPr>
        <w:pStyle w:val="ConsPlusTitle"/>
        <w:ind w:firstLine="709"/>
        <w:jc w:val="center"/>
        <w:rPr>
          <w:rFonts w:ascii="Times New Roman" w:hAnsi="Times New Roman" w:cs="Times New Roman"/>
          <w:b w:val="0"/>
          <w:sz w:val="24"/>
          <w:szCs w:val="24"/>
          <w:vertAlign w:val="superscript"/>
        </w:rPr>
      </w:pPr>
      <w:r w:rsidRPr="00171488">
        <w:rPr>
          <w:rFonts w:ascii="Times New Roman" w:hAnsi="Times New Roman" w:cs="Times New Roman"/>
          <w:b w:val="0"/>
          <w:sz w:val="24"/>
          <w:szCs w:val="24"/>
        </w:rPr>
        <w:t xml:space="preserve">на территории </w:t>
      </w:r>
      <w:bookmarkEnd w:id="0"/>
      <w:r w:rsidRPr="00171488">
        <w:rPr>
          <w:rFonts w:ascii="Times New Roman" w:hAnsi="Times New Roman" w:cs="Times New Roman"/>
          <w:b w:val="0"/>
          <w:sz w:val="24"/>
          <w:szCs w:val="24"/>
        </w:rPr>
        <w:t xml:space="preserve">Панинского </w:t>
      </w:r>
      <w:proofErr w:type="gramStart"/>
      <w:r w:rsidRPr="00171488">
        <w:rPr>
          <w:rFonts w:ascii="Times New Roman" w:hAnsi="Times New Roman" w:cs="Times New Roman"/>
          <w:b w:val="0"/>
          <w:sz w:val="24"/>
          <w:szCs w:val="24"/>
        </w:rPr>
        <w:t>муниципального</w:t>
      </w:r>
      <w:proofErr w:type="gramEnd"/>
      <w:r w:rsidRPr="00171488">
        <w:rPr>
          <w:rFonts w:ascii="Times New Roman" w:hAnsi="Times New Roman" w:cs="Times New Roman"/>
          <w:b w:val="0"/>
          <w:sz w:val="24"/>
          <w:szCs w:val="24"/>
        </w:rPr>
        <w:t xml:space="preserve"> района Воронежской области</w:t>
      </w:r>
    </w:p>
    <w:p w:rsidR="008E3A33" w:rsidRPr="00171488" w:rsidRDefault="008E3A33" w:rsidP="008E3A33">
      <w:pPr>
        <w:pStyle w:val="ConsPlusTitle"/>
        <w:ind w:firstLine="709"/>
        <w:jc w:val="both"/>
        <w:rPr>
          <w:rFonts w:ascii="Times New Roman" w:hAnsi="Times New Roman" w:cs="Times New Roman"/>
          <w:b w:val="0"/>
          <w:sz w:val="24"/>
          <w:szCs w:val="24"/>
        </w:rPr>
      </w:pP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1.Общие положения</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a3"/>
        <w:tabs>
          <w:tab w:val="left" w:pos="1134"/>
        </w:tabs>
        <w:ind w:left="0" w:firstLine="709"/>
        <w:jc w:val="both"/>
        <w:rPr>
          <w:rFonts w:eastAsiaTheme="minorHAnsi"/>
        </w:rPr>
      </w:pPr>
      <w:r w:rsidRPr="00171488">
        <w:t xml:space="preserve">1.1. Настоящее Положение разработано в соответствии с Земельным кодексом Российской Федерации, Федеральным законом от </w:t>
      </w:r>
      <w:r w:rsidRPr="00171488">
        <w:rPr>
          <w:rFonts w:eastAsiaTheme="minorHAnsi"/>
        </w:rPr>
        <w:t>31 июля 2020 г. № 248-ФЗ «О государственном контроле (надзоре) и муниципальном контроле в Российской Федерации» (далее – Федеральный закон), а также иными нормативными правовыми актами Российской Федерации и Воронежской области.</w:t>
      </w:r>
    </w:p>
    <w:p w:rsidR="008E3A33" w:rsidRPr="00171488" w:rsidRDefault="008E3A33" w:rsidP="008E3A33">
      <w:pPr>
        <w:pStyle w:val="a3"/>
        <w:tabs>
          <w:tab w:val="left" w:pos="1134"/>
        </w:tabs>
        <w:ind w:left="0" w:firstLine="709"/>
        <w:jc w:val="both"/>
      </w:pPr>
      <w:r w:rsidRPr="00171488">
        <w:rPr>
          <w:rFonts w:eastAsiaTheme="minorHAnsi"/>
        </w:rPr>
        <w:t xml:space="preserve">1.2. Настоящим Положением </w:t>
      </w:r>
      <w:r w:rsidRPr="00171488">
        <w:t>устанавливается порядок организации и осуществления муниципального земельного контроля на территории Панинского муниципального района Воронежской области (далее – муниципальный контроль) и определяются:</w:t>
      </w:r>
    </w:p>
    <w:p w:rsidR="008E3A33" w:rsidRPr="00171488" w:rsidRDefault="008E3A33" w:rsidP="008E3A33">
      <w:pPr>
        <w:autoSpaceDE w:val="0"/>
        <w:autoSpaceDN w:val="0"/>
        <w:adjustRightInd w:val="0"/>
        <w:ind w:firstLine="709"/>
        <w:jc w:val="both"/>
        <w:rPr>
          <w:rFonts w:eastAsiaTheme="minorHAnsi"/>
          <w:lang w:eastAsia="en-US"/>
        </w:rPr>
      </w:pPr>
      <w:bookmarkStart w:id="1" w:name="sub_30501"/>
      <w:r w:rsidRPr="00171488">
        <w:rPr>
          <w:rFonts w:eastAsiaTheme="minorHAnsi"/>
          <w:lang w:eastAsia="en-US"/>
        </w:rPr>
        <w:t xml:space="preserve">1) контрольные органы, уполномоченные на осуществление </w:t>
      </w:r>
      <w:proofErr w:type="gramStart"/>
      <w:r w:rsidRPr="00171488">
        <w:rPr>
          <w:rFonts w:eastAsiaTheme="minorHAnsi"/>
          <w:lang w:eastAsia="en-US"/>
        </w:rPr>
        <w:t>муниципального</w:t>
      </w:r>
      <w:proofErr w:type="gramEnd"/>
      <w:r w:rsidRPr="00171488">
        <w:rPr>
          <w:rFonts w:eastAsiaTheme="minorHAnsi"/>
          <w:lang w:eastAsia="en-US"/>
        </w:rPr>
        <w:t xml:space="preserve"> контроля;</w:t>
      </w:r>
    </w:p>
    <w:p w:rsidR="008E3A33" w:rsidRPr="00171488" w:rsidRDefault="008E3A33" w:rsidP="008E3A33">
      <w:pPr>
        <w:autoSpaceDE w:val="0"/>
        <w:autoSpaceDN w:val="0"/>
        <w:adjustRightInd w:val="0"/>
        <w:ind w:firstLine="709"/>
        <w:jc w:val="both"/>
        <w:rPr>
          <w:rFonts w:eastAsiaTheme="minorHAnsi"/>
          <w:lang w:eastAsia="en-US"/>
        </w:rPr>
      </w:pPr>
      <w:bookmarkStart w:id="2" w:name="sub_30502"/>
      <w:bookmarkEnd w:id="1"/>
      <w:r w:rsidRPr="00171488">
        <w:rPr>
          <w:rFonts w:eastAsiaTheme="minorHAnsi"/>
          <w:lang w:eastAsia="en-US"/>
        </w:rPr>
        <w:t>2) критерии отнесения объектов контроля к категориям риска причинения вреда (ущерба) в рамках осуществления муниципального контроля;</w:t>
      </w:r>
    </w:p>
    <w:p w:rsidR="008E3A33" w:rsidRPr="00171488" w:rsidRDefault="008E3A33" w:rsidP="008E3A33">
      <w:pPr>
        <w:autoSpaceDE w:val="0"/>
        <w:autoSpaceDN w:val="0"/>
        <w:adjustRightInd w:val="0"/>
        <w:ind w:firstLine="709"/>
        <w:jc w:val="both"/>
        <w:rPr>
          <w:rFonts w:eastAsiaTheme="minorHAnsi"/>
          <w:lang w:eastAsia="en-US"/>
        </w:rPr>
      </w:pPr>
      <w:bookmarkStart w:id="3" w:name="sub_30503"/>
      <w:bookmarkEnd w:id="2"/>
      <w:r w:rsidRPr="00171488">
        <w:rPr>
          <w:rFonts w:eastAsiaTheme="minorHAnsi"/>
          <w:lang w:eastAsia="en-US"/>
        </w:rPr>
        <w:t>3) перечень профилактических мероприятий в рамках осуществления муниципального контроля;</w:t>
      </w:r>
    </w:p>
    <w:p w:rsidR="008E3A33" w:rsidRPr="00171488" w:rsidRDefault="008E3A33" w:rsidP="008E3A33">
      <w:pPr>
        <w:autoSpaceDE w:val="0"/>
        <w:autoSpaceDN w:val="0"/>
        <w:adjustRightInd w:val="0"/>
        <w:ind w:firstLine="709"/>
        <w:jc w:val="both"/>
        <w:rPr>
          <w:rFonts w:eastAsiaTheme="minorHAnsi"/>
          <w:lang w:eastAsia="en-US"/>
        </w:rPr>
      </w:pPr>
      <w:bookmarkStart w:id="4" w:name="sub_30504"/>
      <w:bookmarkEnd w:id="3"/>
      <w:r w:rsidRPr="00171488">
        <w:rPr>
          <w:rFonts w:eastAsiaTheme="minorHAnsi"/>
          <w:lang w:eastAsia="en-US"/>
        </w:rPr>
        <w:t>4) виды контрольных мероприятий, проведение которых возможно в рамках осуществления муниципального контроля, и перечень допустимых контрольных действий в составе каждого контрольного мероприятия;</w:t>
      </w:r>
    </w:p>
    <w:p w:rsidR="008E3A33" w:rsidRPr="00171488" w:rsidRDefault="008E3A33" w:rsidP="008E3A33">
      <w:pPr>
        <w:autoSpaceDE w:val="0"/>
        <w:autoSpaceDN w:val="0"/>
        <w:adjustRightInd w:val="0"/>
        <w:ind w:firstLine="709"/>
        <w:jc w:val="both"/>
        <w:rPr>
          <w:rFonts w:eastAsiaTheme="minorHAnsi"/>
          <w:lang w:eastAsia="en-US"/>
        </w:rPr>
      </w:pPr>
      <w:bookmarkStart w:id="5" w:name="sub_30505"/>
      <w:bookmarkEnd w:id="4"/>
      <w:r w:rsidRPr="00171488">
        <w:rPr>
          <w:rFonts w:eastAsiaTheme="minorHAnsi"/>
          <w:lang w:eastAsia="en-US"/>
        </w:rPr>
        <w:t>5) виды и периодичность проведения плановых контрольных мероприятий для каждой категории риска, за исключением категории низкого риска;</w:t>
      </w:r>
    </w:p>
    <w:p w:rsidR="008E3A33" w:rsidRPr="00171488" w:rsidRDefault="008E3A33" w:rsidP="008E3A33">
      <w:pPr>
        <w:autoSpaceDE w:val="0"/>
        <w:autoSpaceDN w:val="0"/>
        <w:adjustRightInd w:val="0"/>
        <w:ind w:firstLine="709"/>
        <w:jc w:val="both"/>
        <w:rPr>
          <w:rFonts w:eastAsiaTheme="minorHAnsi"/>
          <w:lang w:eastAsia="en-US"/>
        </w:rPr>
      </w:pPr>
      <w:bookmarkStart w:id="6" w:name="sub_30507"/>
      <w:bookmarkEnd w:id="5"/>
      <w:r w:rsidRPr="00171488">
        <w:rPr>
          <w:rFonts w:eastAsiaTheme="minorHAnsi"/>
          <w:lang w:eastAsia="en-US"/>
        </w:rPr>
        <w:t>7) иные вопросы, регулирование которых в соответствии с Федеральным законом осуществляется положением о виде контроля.</w:t>
      </w:r>
    </w:p>
    <w:bookmarkEnd w:id="6"/>
    <w:p w:rsidR="008E3A33" w:rsidRPr="00171488" w:rsidRDefault="008E3A33" w:rsidP="008E3A33">
      <w:pPr>
        <w:pStyle w:val="a3"/>
        <w:tabs>
          <w:tab w:val="left" w:pos="1134"/>
        </w:tabs>
        <w:ind w:left="0" w:firstLine="709"/>
        <w:jc w:val="both"/>
      </w:pPr>
      <w:r w:rsidRPr="00171488">
        <w:t xml:space="preserve">1.3. </w:t>
      </w:r>
      <w:proofErr w:type="gramStart"/>
      <w:r w:rsidRPr="00171488">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roofErr w:type="gramEnd"/>
    </w:p>
    <w:p w:rsidR="008E3A33" w:rsidRPr="00171488" w:rsidRDefault="008E3A33" w:rsidP="008E3A33">
      <w:pPr>
        <w:pStyle w:val="a3"/>
        <w:tabs>
          <w:tab w:val="left" w:pos="1134"/>
        </w:tabs>
        <w:ind w:left="0" w:firstLine="709"/>
        <w:jc w:val="both"/>
      </w:pPr>
      <w:r w:rsidRPr="00171488">
        <w:t xml:space="preserve">1.4. </w:t>
      </w:r>
      <w:proofErr w:type="gramStart"/>
      <w:r w:rsidRPr="00171488">
        <w:t xml:space="preserve">Объектами муниципального контроля (далее – объект контроля) являются объекты земельных отношений (земли, земельный участки, части земельных участков, расположенные в границах Панинского муниципального района Воронежской области. </w:t>
      </w:r>
      <w:proofErr w:type="gramEnd"/>
    </w:p>
    <w:p w:rsidR="008E3A33" w:rsidRPr="00171488" w:rsidRDefault="008E3A33" w:rsidP="008E3A33">
      <w:pPr>
        <w:pStyle w:val="a3"/>
        <w:tabs>
          <w:tab w:val="left" w:pos="1134"/>
        </w:tabs>
        <w:ind w:left="0" w:firstLine="709"/>
        <w:jc w:val="both"/>
      </w:pPr>
      <w:r w:rsidRPr="00171488">
        <w:t>1.5. Учет объектов контроля осуществляется посредством создания:</w:t>
      </w:r>
    </w:p>
    <w:p w:rsidR="008E3A33" w:rsidRPr="00171488" w:rsidRDefault="008E3A33" w:rsidP="008E3A33">
      <w:pPr>
        <w:ind w:firstLine="709"/>
        <w:jc w:val="both"/>
      </w:pPr>
      <w:r w:rsidRPr="00171488">
        <w:t xml:space="preserve">- единого реестра контрольных мероприятий; </w:t>
      </w:r>
    </w:p>
    <w:p w:rsidR="008E3A33" w:rsidRPr="00171488" w:rsidRDefault="008E3A33" w:rsidP="008E3A33">
      <w:pPr>
        <w:ind w:firstLine="709"/>
        <w:jc w:val="both"/>
      </w:pPr>
      <w:r w:rsidRPr="00171488">
        <w:t>- информационной системы (подсистемы государственной информационной системы) досудебного обжалования;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иных государственных и муниципальных информационных систем путем межведомственного информационного взаимодействия.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E3A33" w:rsidRPr="00171488" w:rsidRDefault="008E3A33" w:rsidP="008E3A33">
      <w:pPr>
        <w:pStyle w:val="a3"/>
        <w:ind w:left="0" w:firstLine="709"/>
        <w:jc w:val="both"/>
      </w:pPr>
      <w:r w:rsidRPr="00171488">
        <w:t xml:space="preserve">1.6. Муниципальный контроль осуществляется администрацией Панинского </w:t>
      </w:r>
      <w:proofErr w:type="gramStart"/>
      <w:r w:rsidRPr="00171488">
        <w:t>муниципального</w:t>
      </w:r>
      <w:proofErr w:type="gramEnd"/>
      <w:r w:rsidRPr="00171488">
        <w:t xml:space="preserve"> района Воронежской области (далее – Контрольный орган).</w:t>
      </w:r>
    </w:p>
    <w:p w:rsidR="008E3A33" w:rsidRPr="00171488" w:rsidRDefault="008E3A33" w:rsidP="008E3A33">
      <w:pPr>
        <w:pStyle w:val="a3"/>
        <w:ind w:left="0" w:firstLine="709"/>
        <w:jc w:val="both"/>
        <w:rPr>
          <w:vertAlign w:val="superscript"/>
        </w:rPr>
      </w:pPr>
      <w:r w:rsidRPr="00171488">
        <w:t>Непосредственное осуществление муниципального контроля возлагается на муниципальное казенное учреждение Панинский «Центр организационного обеспечения деятельности органов местного самоуправления» (далее МКУ Панинский «ЦООДОМС»).</w:t>
      </w:r>
    </w:p>
    <w:p w:rsidR="008E3A33" w:rsidRPr="00171488" w:rsidRDefault="008E3A33" w:rsidP="008E3A33">
      <w:pPr>
        <w:pStyle w:val="a3"/>
        <w:ind w:left="0" w:firstLine="709"/>
        <w:jc w:val="both"/>
      </w:pPr>
      <w:r w:rsidRPr="00171488">
        <w:lastRenderedPageBreak/>
        <w:t xml:space="preserve">1.7. Руководство деятельностью по осуществлению </w:t>
      </w:r>
      <w:proofErr w:type="gramStart"/>
      <w:r w:rsidRPr="00171488">
        <w:t>муниципального</w:t>
      </w:r>
      <w:proofErr w:type="gramEnd"/>
      <w:r w:rsidRPr="00171488">
        <w:t xml:space="preserve"> контроля осуществляет глава Панинского муниципального района Воронежской области. </w:t>
      </w:r>
    </w:p>
    <w:p w:rsidR="008E3A33" w:rsidRPr="00171488" w:rsidRDefault="008E3A33" w:rsidP="008E3A33">
      <w:pPr>
        <w:pStyle w:val="a3"/>
        <w:tabs>
          <w:tab w:val="left" w:pos="1134"/>
        </w:tabs>
        <w:ind w:left="0" w:firstLine="709"/>
        <w:jc w:val="both"/>
      </w:pPr>
      <w:r w:rsidRPr="00171488">
        <w:t>1.8. От имени Контрольного органа муниципальный контроль вправе осуществлять следующие должностные лица (далее – инспекторы):</w:t>
      </w:r>
    </w:p>
    <w:p w:rsidR="008E3A33" w:rsidRPr="00171488" w:rsidRDefault="008E3A33" w:rsidP="008E3A33">
      <w:pPr>
        <w:ind w:firstLine="709"/>
        <w:jc w:val="both"/>
      </w:pPr>
      <w:r w:rsidRPr="00171488">
        <w:t>1) руководитель (заместитель руководителя) Контрольного органа;</w:t>
      </w:r>
    </w:p>
    <w:p w:rsidR="008E3A33" w:rsidRPr="00171488" w:rsidRDefault="008E3A33" w:rsidP="008E3A33">
      <w:pPr>
        <w:ind w:firstLine="709"/>
        <w:jc w:val="both"/>
      </w:pPr>
      <w:r w:rsidRPr="00171488">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8E3A33" w:rsidRPr="00171488" w:rsidRDefault="008E3A33" w:rsidP="008E3A33">
      <w:pPr>
        <w:ind w:firstLine="709"/>
        <w:jc w:val="both"/>
      </w:pPr>
      <w:r w:rsidRPr="00171488">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E3A33" w:rsidRPr="00171488" w:rsidRDefault="008E3A33" w:rsidP="008E3A33">
      <w:pPr>
        <w:ind w:firstLine="709"/>
        <w:jc w:val="both"/>
      </w:pPr>
      <w:r w:rsidRPr="00171488">
        <w:t>Должностными лицами</w:t>
      </w:r>
      <w:r w:rsidRPr="00171488">
        <w:rPr>
          <w:i/>
        </w:rPr>
        <w:t xml:space="preserve"> </w:t>
      </w:r>
      <w:r w:rsidRPr="00171488">
        <w:t xml:space="preserve">Контрольного органа, уполномоченными </w:t>
      </w:r>
      <w:r w:rsidRPr="00171488">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E3A33" w:rsidRPr="00171488" w:rsidRDefault="008E3A33" w:rsidP="008E3A33">
      <w:pPr>
        <w:pStyle w:val="a3"/>
        <w:tabs>
          <w:tab w:val="left" w:pos="1134"/>
        </w:tabs>
        <w:ind w:left="0" w:firstLine="709"/>
        <w:jc w:val="both"/>
      </w:pPr>
      <w:r w:rsidRPr="00171488">
        <w:t>1.9. Права и обязанности инспектора.</w:t>
      </w:r>
    </w:p>
    <w:p w:rsidR="008E3A33" w:rsidRPr="00171488" w:rsidRDefault="008E3A33" w:rsidP="008E3A33">
      <w:pPr>
        <w:pStyle w:val="a3"/>
        <w:tabs>
          <w:tab w:val="left" w:pos="1134"/>
        </w:tabs>
        <w:ind w:left="0" w:firstLine="709"/>
        <w:jc w:val="both"/>
      </w:pPr>
      <w:r w:rsidRPr="00171488">
        <w:t>1.9.1. Инспектор обязан:</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171488">
        <w:rPr>
          <w:rFonts w:ascii="Times New Roman" w:hAnsi="Times New Roman" w:cs="Times New Roman"/>
          <w:sz w:val="24"/>
          <w:szCs w:val="24"/>
        </w:rPr>
        <w:t>) и в случаях, предусмотренных настоящим Федеральным законом, осуществлять консультирование;</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E3A33" w:rsidRPr="00171488" w:rsidRDefault="008E3A33" w:rsidP="008E3A33">
      <w:pPr>
        <w:pStyle w:val="a3"/>
        <w:tabs>
          <w:tab w:val="left" w:pos="1134"/>
        </w:tabs>
        <w:ind w:left="0" w:firstLine="709"/>
        <w:jc w:val="both"/>
      </w:pPr>
      <w:r w:rsidRPr="00171488">
        <w:t xml:space="preserve">         1.9.2. Инспектор при проведении контрольного мероприятия в пределах своих полномочий и в объеме проводимых контрольных действий имеет право:</w:t>
      </w:r>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171488">
        <w:rPr>
          <w:rFonts w:ascii="Times New Roman" w:hAnsi="Times New Roman" w:cs="Times New Roman"/>
          <w:sz w:val="24"/>
          <w:szCs w:val="24"/>
        </w:rPr>
        <w:t>о-</w:t>
      </w:r>
      <w:proofErr w:type="gramEnd"/>
      <w:r w:rsidRPr="00171488">
        <w:rPr>
          <w:rFonts w:ascii="Times New Roman" w:hAnsi="Times New Roman" w:cs="Times New Roman"/>
          <w:sz w:val="24"/>
          <w:szCs w:val="24"/>
        </w:rPr>
        <w:t xml:space="preserve"> и видеосъемки;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7) обращаться в соответствии с Федеральным </w:t>
      </w:r>
      <w:hyperlink r:id="rId6" w:history="1">
        <w:r w:rsidRPr="00171488">
          <w:rPr>
            <w:rFonts w:ascii="Times New Roman" w:hAnsi="Times New Roman" w:cs="Times New Roman"/>
            <w:sz w:val="24"/>
            <w:szCs w:val="24"/>
          </w:rPr>
          <w:t>законом</w:t>
        </w:r>
      </w:hyperlink>
      <w:r w:rsidRPr="00171488">
        <w:rPr>
          <w:rFonts w:ascii="Times New Roman" w:hAnsi="Times New Roman" w:cs="Times New Roman"/>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8) совершать иные действия, предусмотренные федеральными законами о видах контроля, положением о виде контроля.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lastRenderedPageBreak/>
        <w:t xml:space="preserve">1.10. </w:t>
      </w:r>
      <w:proofErr w:type="gramStart"/>
      <w:r w:rsidRPr="00171488">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71488">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Title"/>
        <w:ind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2. Управление рисками причинения вреда (ущерба) охраняемым законом ценностям при осуществлении муниципального контроля</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a3"/>
        <w:tabs>
          <w:tab w:val="left" w:pos="1134"/>
        </w:tabs>
        <w:ind w:left="0" w:firstLine="709"/>
        <w:jc w:val="both"/>
      </w:pPr>
      <w:r w:rsidRPr="00171488">
        <w:t xml:space="preserve">2.1. </w:t>
      </w:r>
      <w:proofErr w:type="gramStart"/>
      <w:r w:rsidRPr="00171488">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E3A33" w:rsidRPr="00171488" w:rsidRDefault="008E3A33" w:rsidP="008E3A33">
      <w:pPr>
        <w:pStyle w:val="a3"/>
        <w:tabs>
          <w:tab w:val="left" w:pos="1134"/>
        </w:tabs>
        <w:ind w:left="0" w:firstLine="709"/>
        <w:jc w:val="both"/>
      </w:pPr>
      <w:r w:rsidRPr="00171488">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E3A33" w:rsidRPr="00171488" w:rsidRDefault="008E3A33" w:rsidP="008E3A33">
      <w:pPr>
        <w:ind w:firstLine="709"/>
        <w:jc w:val="both"/>
      </w:pPr>
      <w:r w:rsidRPr="00171488">
        <w:t>средний риск;</w:t>
      </w:r>
    </w:p>
    <w:p w:rsidR="008E3A33" w:rsidRPr="00171488" w:rsidRDefault="008E3A33" w:rsidP="008E3A33">
      <w:pPr>
        <w:ind w:firstLine="709"/>
        <w:jc w:val="both"/>
      </w:pPr>
      <w:r w:rsidRPr="00171488">
        <w:t>умеренный риск;</w:t>
      </w:r>
    </w:p>
    <w:p w:rsidR="008E3A33" w:rsidRPr="00171488" w:rsidRDefault="008E3A33" w:rsidP="008E3A33">
      <w:pPr>
        <w:ind w:firstLine="709"/>
        <w:jc w:val="both"/>
      </w:pPr>
      <w:r w:rsidRPr="00171488">
        <w:t>низкий риск.</w:t>
      </w:r>
    </w:p>
    <w:p w:rsidR="008E3A33" w:rsidRPr="00171488" w:rsidRDefault="008E3A33" w:rsidP="008E3A33">
      <w:pPr>
        <w:pStyle w:val="a3"/>
        <w:tabs>
          <w:tab w:val="left" w:pos="1134"/>
        </w:tabs>
        <w:ind w:left="0" w:firstLine="709"/>
        <w:jc w:val="both"/>
      </w:pPr>
      <w:r w:rsidRPr="00171488">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E3A33" w:rsidRPr="00171488" w:rsidRDefault="008E3A33" w:rsidP="008E3A33">
      <w:pPr>
        <w:pStyle w:val="a3"/>
        <w:tabs>
          <w:tab w:val="left" w:pos="1134"/>
        </w:tabs>
        <w:ind w:left="0" w:firstLine="709"/>
        <w:jc w:val="both"/>
        <w:rPr>
          <w:rFonts w:eastAsiaTheme="minorHAnsi"/>
        </w:rPr>
      </w:pPr>
      <w:r w:rsidRPr="00171488">
        <w:t xml:space="preserve">2.4. </w:t>
      </w:r>
      <w:proofErr w:type="gramStart"/>
      <w:r w:rsidRPr="00171488">
        <w:rPr>
          <w:rFonts w:eastAsiaTheme="minorHAnsi"/>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w:t>
      </w:r>
      <w:proofErr w:type="gramEnd"/>
      <w:r w:rsidRPr="00171488">
        <w:rPr>
          <w:rFonts w:eastAsiaTheme="minorHAnsi"/>
        </w:rPr>
        <w:t xml:space="preserve"> </w:t>
      </w:r>
      <w:proofErr w:type="gramStart"/>
      <w:r w:rsidRPr="00171488">
        <w:rPr>
          <w:rFonts w:eastAsiaTheme="minorHAnsi"/>
        </w:rPr>
        <w:t>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roofErr w:type="gramEnd"/>
    </w:p>
    <w:p w:rsidR="008E3A33" w:rsidRPr="00171488" w:rsidRDefault="008E3A33" w:rsidP="008E3A33">
      <w:pPr>
        <w:pStyle w:val="a3"/>
        <w:tabs>
          <w:tab w:val="left" w:pos="1134"/>
        </w:tabs>
        <w:ind w:left="0" w:firstLine="709"/>
        <w:jc w:val="both"/>
      </w:pPr>
      <w:r w:rsidRPr="00171488">
        <w:t>2.5. В случае если объект контроля не отнесен к определенной категории риска, он считается отнесенным к категории низкого риска.</w:t>
      </w:r>
    </w:p>
    <w:p w:rsidR="008E3A33" w:rsidRPr="00171488" w:rsidRDefault="008E3A33" w:rsidP="008E3A33">
      <w:pPr>
        <w:pStyle w:val="a3"/>
        <w:tabs>
          <w:tab w:val="left" w:pos="1134"/>
        </w:tabs>
        <w:ind w:left="0" w:firstLine="709"/>
        <w:jc w:val="both"/>
      </w:pPr>
      <w:r w:rsidRPr="00171488">
        <w:t>2.6.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E3A33" w:rsidRPr="00171488" w:rsidRDefault="008E3A33" w:rsidP="008E3A33">
      <w:pPr>
        <w:pStyle w:val="a3"/>
        <w:tabs>
          <w:tab w:val="left" w:pos="1134"/>
        </w:tabs>
        <w:ind w:left="0" w:firstLine="709"/>
        <w:jc w:val="both"/>
      </w:pPr>
      <w:r w:rsidRPr="00171488">
        <w:t xml:space="preserve"> 2.7. Контрольный орган ведет перечни земельных участков, отнесенных к одной из категорий риска (далее – перечни земельных участков).</w:t>
      </w:r>
    </w:p>
    <w:p w:rsidR="008E3A33" w:rsidRPr="00171488" w:rsidRDefault="008E3A33" w:rsidP="008E3A33">
      <w:pPr>
        <w:pStyle w:val="a3"/>
        <w:tabs>
          <w:tab w:val="left" w:pos="1134"/>
        </w:tabs>
        <w:ind w:left="0" w:firstLine="709"/>
        <w:jc w:val="both"/>
      </w:pPr>
      <w:r w:rsidRPr="00171488">
        <w:lastRenderedPageBreak/>
        <w:t>Перечни земельных участков содержат следующую информацию:</w:t>
      </w:r>
    </w:p>
    <w:p w:rsidR="008E3A33" w:rsidRPr="00171488" w:rsidRDefault="008E3A33" w:rsidP="008E3A33">
      <w:pPr>
        <w:autoSpaceDE w:val="0"/>
        <w:autoSpaceDN w:val="0"/>
        <w:adjustRightInd w:val="0"/>
        <w:ind w:firstLine="709"/>
        <w:jc w:val="both"/>
      </w:pPr>
      <w:r w:rsidRPr="00171488">
        <w:t>а) кадастровый номер земельного участка или при его отсутствии адрес местоположения земельного участка;</w:t>
      </w:r>
    </w:p>
    <w:p w:rsidR="008E3A33" w:rsidRPr="00171488" w:rsidRDefault="008E3A33" w:rsidP="008E3A33">
      <w:pPr>
        <w:autoSpaceDE w:val="0"/>
        <w:autoSpaceDN w:val="0"/>
        <w:adjustRightInd w:val="0"/>
        <w:ind w:firstLine="709"/>
        <w:jc w:val="both"/>
      </w:pPr>
      <w:r w:rsidRPr="00171488">
        <w:t>б) категория риска, к которой отнесен земельный участок;</w:t>
      </w:r>
    </w:p>
    <w:p w:rsidR="008E3A33" w:rsidRPr="00171488" w:rsidRDefault="008E3A33" w:rsidP="008E3A33">
      <w:pPr>
        <w:autoSpaceDE w:val="0"/>
        <w:autoSpaceDN w:val="0"/>
        <w:adjustRightInd w:val="0"/>
        <w:ind w:firstLine="709"/>
        <w:jc w:val="both"/>
      </w:pPr>
      <w:r w:rsidRPr="00171488">
        <w:t>в) реквизиты решения об отнесении земельного участка к категории риска.</w:t>
      </w:r>
    </w:p>
    <w:p w:rsidR="008E3A33" w:rsidRPr="00171488" w:rsidRDefault="008E3A33" w:rsidP="008E3A33">
      <w:pPr>
        <w:pStyle w:val="a3"/>
        <w:tabs>
          <w:tab w:val="left" w:pos="1134"/>
        </w:tabs>
        <w:ind w:left="0" w:firstLine="709"/>
        <w:jc w:val="both"/>
      </w:pPr>
      <w:r w:rsidRPr="00171488">
        <w:t>2.8. Перечни земельных участков с указанием категорий риска размещаются на официальном сайте Контрольного органа.</w:t>
      </w:r>
    </w:p>
    <w:p w:rsidR="008E3A33" w:rsidRPr="00171488" w:rsidRDefault="008E3A33" w:rsidP="008E3A33">
      <w:pPr>
        <w:pStyle w:val="a3"/>
        <w:tabs>
          <w:tab w:val="left" w:pos="1134"/>
        </w:tabs>
        <w:ind w:left="0" w:firstLine="709"/>
        <w:jc w:val="both"/>
        <w:rPr>
          <w:rFonts w:eastAsiaTheme="minorHAnsi"/>
        </w:rPr>
      </w:pPr>
      <w:r w:rsidRPr="00171488">
        <w:t xml:space="preserve">2.9. </w:t>
      </w:r>
      <w:r w:rsidRPr="00171488">
        <w:rPr>
          <w:rFonts w:eastAsiaTheme="minorHAnsi"/>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E3A33" w:rsidRPr="00171488" w:rsidRDefault="008E3A33" w:rsidP="008E3A33">
      <w:pPr>
        <w:autoSpaceDE w:val="0"/>
        <w:autoSpaceDN w:val="0"/>
        <w:adjustRightInd w:val="0"/>
        <w:ind w:firstLine="709"/>
        <w:jc w:val="both"/>
        <w:rPr>
          <w:rFonts w:eastAsiaTheme="minorHAnsi"/>
          <w:lang w:eastAsia="en-US"/>
        </w:rPr>
      </w:pPr>
      <w:r w:rsidRPr="00171488">
        <w:rPr>
          <w:rFonts w:eastAsiaTheme="minorHAnsi"/>
          <w:lang w:eastAsia="en-US"/>
        </w:rPr>
        <w:t>Индикаторы риска нарушения обязательных требований используются в целях оценки риска причинения вреда (ущерба) при принятии решения о проведении и выборе Контрольным органом вида внепланового контрольного мероприятия.</w:t>
      </w:r>
    </w:p>
    <w:p w:rsidR="008E3A33" w:rsidRPr="00171488" w:rsidRDefault="008E3A33" w:rsidP="008E3A33">
      <w:pPr>
        <w:autoSpaceDE w:val="0"/>
        <w:autoSpaceDN w:val="0"/>
        <w:adjustRightInd w:val="0"/>
        <w:ind w:firstLine="709"/>
        <w:jc w:val="both"/>
        <w:rPr>
          <w:rFonts w:eastAsiaTheme="minorHAnsi"/>
          <w:lang w:eastAsia="en-US"/>
        </w:rPr>
      </w:pPr>
      <w:r w:rsidRPr="00171488">
        <w:rPr>
          <w:rFonts w:eastAsiaTheme="minorHAnsi"/>
          <w:lang w:eastAsia="en-US"/>
        </w:rPr>
        <w:t xml:space="preserve">Перечень индикаторов риска нарушения </w:t>
      </w:r>
      <w:proofErr w:type="gramStart"/>
      <w:r w:rsidRPr="00171488">
        <w:rPr>
          <w:rFonts w:eastAsiaTheme="minorHAnsi"/>
          <w:lang w:eastAsia="en-US"/>
        </w:rPr>
        <w:t>обязательных требований, проверяемых в рамках осуществления муниципального контроля установлен</w:t>
      </w:r>
      <w:proofErr w:type="gramEnd"/>
      <w:r w:rsidRPr="00171488">
        <w:rPr>
          <w:rFonts w:eastAsiaTheme="minorHAnsi"/>
          <w:lang w:eastAsia="en-US"/>
        </w:rPr>
        <w:t xml:space="preserve"> приложением 3 к настоящему Положению.</w:t>
      </w:r>
    </w:p>
    <w:p w:rsidR="008E3A33" w:rsidRPr="00171488" w:rsidRDefault="008E3A33" w:rsidP="008E3A33">
      <w:pPr>
        <w:pStyle w:val="a3"/>
        <w:tabs>
          <w:tab w:val="left" w:pos="1134"/>
        </w:tabs>
        <w:ind w:left="0" w:firstLine="709"/>
        <w:jc w:val="both"/>
      </w:pPr>
    </w:p>
    <w:p w:rsidR="008E3A33" w:rsidRPr="00171488" w:rsidRDefault="008E3A33" w:rsidP="008E3A33">
      <w:pPr>
        <w:tabs>
          <w:tab w:val="left" w:pos="1134"/>
        </w:tabs>
        <w:ind w:firstLine="709"/>
        <w:jc w:val="both"/>
      </w:pPr>
      <w:r w:rsidRPr="00171488">
        <w:t>3. Виды профилактических мероприятий, которые проводятся</w:t>
      </w:r>
    </w:p>
    <w:p w:rsidR="008E3A33" w:rsidRPr="00171488" w:rsidRDefault="008E3A33" w:rsidP="008E3A33">
      <w:pPr>
        <w:tabs>
          <w:tab w:val="left" w:pos="1134"/>
        </w:tabs>
        <w:ind w:firstLine="709"/>
        <w:jc w:val="both"/>
      </w:pPr>
      <w:r w:rsidRPr="00171488">
        <w:t xml:space="preserve">при осуществлении </w:t>
      </w:r>
      <w:proofErr w:type="gramStart"/>
      <w:r w:rsidRPr="00171488">
        <w:t>муниципального</w:t>
      </w:r>
      <w:proofErr w:type="gramEnd"/>
      <w:r w:rsidRPr="00171488">
        <w:t xml:space="preserve"> контроля </w:t>
      </w:r>
    </w:p>
    <w:p w:rsidR="008E3A33" w:rsidRPr="00171488" w:rsidRDefault="008E3A33" w:rsidP="008E3A33">
      <w:pPr>
        <w:tabs>
          <w:tab w:val="left" w:pos="1134"/>
        </w:tabs>
        <w:ind w:firstLine="709"/>
        <w:jc w:val="both"/>
      </w:pPr>
    </w:p>
    <w:p w:rsidR="008E3A33" w:rsidRPr="00171488" w:rsidRDefault="008E3A33" w:rsidP="008E3A33">
      <w:pPr>
        <w:pStyle w:val="a3"/>
        <w:tabs>
          <w:tab w:val="left" w:pos="1134"/>
        </w:tabs>
        <w:ind w:left="0" w:firstLine="709"/>
        <w:jc w:val="both"/>
      </w:pPr>
      <w:r w:rsidRPr="00171488">
        <w:t xml:space="preserve">При осуществлении </w:t>
      </w:r>
      <w:proofErr w:type="gramStart"/>
      <w:r w:rsidRPr="00171488">
        <w:t>муниципального</w:t>
      </w:r>
      <w:proofErr w:type="gramEnd"/>
      <w:r w:rsidRPr="00171488">
        <w:t xml:space="preserve"> контроля Контрольный орган проводит следующие виды профилактических мероприятий: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 информирование;</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2) объявление предостережения;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 консультирование;</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 профилактический визит;</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 обобщение правоприменительной практики.</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3.1. Информирование контролируемых и иных заинтересованных лиц по вопросам соблюдения обязательных требований </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a3"/>
        <w:tabs>
          <w:tab w:val="left" w:pos="1134"/>
        </w:tabs>
        <w:ind w:left="0" w:firstLine="709"/>
        <w:jc w:val="both"/>
      </w:pPr>
      <w:r w:rsidRPr="00171488">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w:t>
      </w:r>
      <w:proofErr w:type="spellStart"/>
      <w:r w:rsidRPr="00171488">
        <w:rPr>
          <w:lang w:val="en-US"/>
        </w:rPr>
        <w:t>panino</w:t>
      </w:r>
      <w:proofErr w:type="spellEnd"/>
      <w:r w:rsidRPr="00171488">
        <w:t>-</w:t>
      </w:r>
      <w:r w:rsidRPr="00171488">
        <w:rPr>
          <w:lang w:val="en-US"/>
        </w:rPr>
        <w:t>region</w:t>
      </w:r>
      <w:r w:rsidRPr="00171488">
        <w:t>.</w:t>
      </w:r>
      <w:proofErr w:type="spellStart"/>
      <w:r w:rsidRPr="00171488">
        <w:rPr>
          <w:lang w:val="en-US"/>
        </w:rPr>
        <w:t>ru</w:t>
      </w:r>
      <w:proofErr w:type="spellEnd"/>
      <w:r w:rsidRPr="00171488">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E3A33" w:rsidRPr="00171488" w:rsidRDefault="008E3A33" w:rsidP="008E3A33">
      <w:pPr>
        <w:pStyle w:val="a3"/>
        <w:tabs>
          <w:tab w:val="left" w:pos="1134"/>
        </w:tabs>
        <w:ind w:left="0" w:firstLine="709"/>
        <w:jc w:val="both"/>
      </w:pPr>
      <w:r w:rsidRPr="00171488">
        <w:t xml:space="preserve">3.1.2. Контрольный орган обязан </w:t>
      </w:r>
      <w:proofErr w:type="gramStart"/>
      <w:r w:rsidRPr="00171488">
        <w:t>размещать и поддерживать</w:t>
      </w:r>
      <w:proofErr w:type="gramEnd"/>
      <w:r w:rsidRPr="00171488">
        <w:t xml:space="preserve"> в актуальном состоянии на своем официальном сайте в сети «Интернет» сведения, определенные частью 3 статьи 46 Федерального закона.  </w:t>
      </w:r>
    </w:p>
    <w:p w:rsidR="008E3A33" w:rsidRPr="00171488" w:rsidRDefault="008E3A33" w:rsidP="008E3A33">
      <w:pPr>
        <w:ind w:firstLine="709"/>
        <w:jc w:val="both"/>
      </w:pPr>
    </w:p>
    <w:p w:rsidR="008E3A33" w:rsidRPr="00171488" w:rsidRDefault="008E3A33" w:rsidP="008E3A33">
      <w:pPr>
        <w:ind w:firstLine="709"/>
        <w:jc w:val="both"/>
      </w:pPr>
      <w:r w:rsidRPr="00171488">
        <w:t xml:space="preserve">3.2. Предостережение о недопустимости нарушения </w:t>
      </w:r>
    </w:p>
    <w:p w:rsidR="008E3A33" w:rsidRPr="00171488" w:rsidRDefault="008E3A33" w:rsidP="008E3A33">
      <w:pPr>
        <w:ind w:firstLine="709"/>
        <w:jc w:val="both"/>
      </w:pPr>
      <w:r w:rsidRPr="00171488">
        <w:t>обязательных требований</w:t>
      </w:r>
    </w:p>
    <w:p w:rsidR="008E3A33" w:rsidRPr="00171488" w:rsidRDefault="008E3A33" w:rsidP="008E3A33">
      <w:pPr>
        <w:ind w:firstLine="709"/>
        <w:jc w:val="both"/>
      </w:pPr>
    </w:p>
    <w:p w:rsidR="008E3A33" w:rsidRPr="00171488" w:rsidRDefault="008E3A33" w:rsidP="008E3A33">
      <w:pPr>
        <w:pStyle w:val="a3"/>
        <w:tabs>
          <w:tab w:val="left" w:pos="1134"/>
        </w:tabs>
        <w:ind w:left="0" w:firstLine="709"/>
        <w:jc w:val="both"/>
      </w:pPr>
      <w:r w:rsidRPr="00171488">
        <w:t xml:space="preserve">3.2.1. </w:t>
      </w:r>
      <w:proofErr w:type="gramStart"/>
      <w:r w:rsidRPr="00171488">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171488">
        <w:lastRenderedPageBreak/>
        <w:t>охраняемым законом ценностям, и предлагает принять меры по обеспечению</w:t>
      </w:r>
      <w:proofErr w:type="gramEnd"/>
      <w:r w:rsidRPr="00171488">
        <w:t xml:space="preserve"> соблюдения обязательных требований.</w:t>
      </w:r>
    </w:p>
    <w:p w:rsidR="008E3A33" w:rsidRPr="00171488" w:rsidRDefault="008E3A33" w:rsidP="008E3A33">
      <w:pPr>
        <w:pStyle w:val="a3"/>
        <w:tabs>
          <w:tab w:val="left" w:pos="1134"/>
        </w:tabs>
        <w:ind w:left="0" w:firstLine="709"/>
        <w:jc w:val="both"/>
      </w:pPr>
      <w:r w:rsidRPr="00171488">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E3A33" w:rsidRPr="00171488" w:rsidRDefault="008E3A33" w:rsidP="008E3A33">
      <w:pPr>
        <w:ind w:firstLine="709"/>
        <w:jc w:val="both"/>
      </w:pPr>
      <w:r w:rsidRPr="00171488">
        <w:t>3.2.4. Возражение должно содержать:</w:t>
      </w:r>
    </w:p>
    <w:p w:rsidR="008E3A33" w:rsidRPr="00171488" w:rsidRDefault="008E3A33" w:rsidP="008E3A33">
      <w:pPr>
        <w:ind w:firstLine="709"/>
        <w:jc w:val="both"/>
      </w:pPr>
      <w:proofErr w:type="gramStart"/>
      <w:r w:rsidRPr="00171488">
        <w:t>1) наименование Контрольного органа, в который направляется возражение;</w:t>
      </w:r>
      <w:proofErr w:type="gramEnd"/>
    </w:p>
    <w:p w:rsidR="008E3A33" w:rsidRPr="00171488" w:rsidRDefault="008E3A33" w:rsidP="008E3A33">
      <w:pPr>
        <w:ind w:firstLine="709"/>
        <w:jc w:val="both"/>
      </w:pPr>
      <w:proofErr w:type="gramStart"/>
      <w:r w:rsidRPr="00171488">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E3A33" w:rsidRPr="00171488" w:rsidRDefault="008E3A33" w:rsidP="008E3A33">
      <w:pPr>
        <w:ind w:firstLine="709"/>
        <w:jc w:val="both"/>
      </w:pPr>
      <w:r w:rsidRPr="00171488">
        <w:t>3) дату и номер предостережения;</w:t>
      </w:r>
    </w:p>
    <w:p w:rsidR="008E3A33" w:rsidRPr="00171488" w:rsidRDefault="008E3A33" w:rsidP="008E3A33">
      <w:pPr>
        <w:ind w:firstLine="709"/>
        <w:jc w:val="both"/>
      </w:pPr>
      <w:r w:rsidRPr="00171488">
        <w:t xml:space="preserve">4) доводы, на основании которых контролируемое лицо </w:t>
      </w:r>
      <w:proofErr w:type="gramStart"/>
      <w:r w:rsidRPr="00171488">
        <w:t>не согласно</w:t>
      </w:r>
      <w:proofErr w:type="gramEnd"/>
      <w:r w:rsidRPr="00171488">
        <w:t xml:space="preserve"> с объявленным предостережением;</w:t>
      </w:r>
    </w:p>
    <w:p w:rsidR="008E3A33" w:rsidRPr="00171488" w:rsidRDefault="008E3A33" w:rsidP="008E3A33">
      <w:pPr>
        <w:ind w:firstLine="709"/>
        <w:jc w:val="both"/>
      </w:pPr>
      <w:r w:rsidRPr="00171488">
        <w:t>5) дату получения предостережения контролируемым лицом;</w:t>
      </w:r>
    </w:p>
    <w:p w:rsidR="008E3A33" w:rsidRPr="00171488" w:rsidRDefault="008E3A33" w:rsidP="008E3A33">
      <w:pPr>
        <w:ind w:firstLine="709"/>
        <w:jc w:val="both"/>
      </w:pPr>
      <w:r w:rsidRPr="00171488">
        <w:t>6) личную подпись и дату.</w:t>
      </w:r>
    </w:p>
    <w:p w:rsidR="008E3A33" w:rsidRPr="00171488" w:rsidRDefault="008E3A33" w:rsidP="008E3A33">
      <w:pPr>
        <w:ind w:firstLine="709"/>
        <w:jc w:val="both"/>
      </w:pPr>
      <w:r w:rsidRPr="00171488">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8E3A33" w:rsidRPr="00171488" w:rsidRDefault="008E3A33" w:rsidP="008E3A33">
      <w:pPr>
        <w:ind w:firstLine="709"/>
        <w:jc w:val="both"/>
      </w:pPr>
      <w:r w:rsidRPr="00171488">
        <w:t>3.2.7. По результатам рассмотрения возражения Контрольный орган принимает одно из следующих решений:</w:t>
      </w:r>
    </w:p>
    <w:p w:rsidR="008E3A33" w:rsidRPr="00171488" w:rsidRDefault="008E3A33" w:rsidP="008E3A33">
      <w:pPr>
        <w:ind w:firstLine="709"/>
        <w:jc w:val="both"/>
      </w:pPr>
      <w:r w:rsidRPr="00171488">
        <w:t>1) удовлетворяет возражение в форме отмены предостережения;</w:t>
      </w:r>
    </w:p>
    <w:p w:rsidR="008E3A33" w:rsidRPr="00171488" w:rsidRDefault="008E3A33" w:rsidP="008E3A33">
      <w:pPr>
        <w:ind w:firstLine="709"/>
        <w:jc w:val="both"/>
      </w:pPr>
      <w:r w:rsidRPr="00171488">
        <w:t>2) отказывает в удовлетворении возражения с указанием причины отказа.</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E3A33" w:rsidRPr="00171488" w:rsidRDefault="008E3A33" w:rsidP="008E3A33">
      <w:pPr>
        <w:ind w:firstLine="709"/>
        <w:jc w:val="both"/>
      </w:pPr>
      <w:r w:rsidRPr="00171488">
        <w:t>3.2.9. Повторное направление возражения по тем же основаниям не допускается.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3.2.10. Контрольный орган </w:t>
      </w:r>
      <w:proofErr w:type="gramStart"/>
      <w:r w:rsidRPr="00171488">
        <w:rPr>
          <w:rFonts w:ascii="Times New Roman" w:hAnsi="Times New Roman" w:cs="Times New Roman"/>
          <w:sz w:val="24"/>
          <w:szCs w:val="24"/>
        </w:rPr>
        <w:t>осуществляет учет объявленных им предостережений о недопустимости нарушения обязательных требований и использует</w:t>
      </w:r>
      <w:proofErr w:type="gramEnd"/>
      <w:r w:rsidRPr="00171488">
        <w:rPr>
          <w:rFonts w:ascii="Times New Roman" w:hAnsi="Times New Roman" w:cs="Times New Roman"/>
          <w:sz w:val="24"/>
          <w:szCs w:val="24"/>
        </w:rPr>
        <w:t xml:space="preserve"> соответствующие данные для проведения иных профилактических мероприятий и контрольных мероприятий.</w:t>
      </w:r>
    </w:p>
    <w:p w:rsidR="008E3A33" w:rsidRPr="00171488" w:rsidRDefault="008E3A33" w:rsidP="008E3A33">
      <w:pPr>
        <w:ind w:firstLine="709"/>
        <w:jc w:val="both"/>
      </w:pPr>
    </w:p>
    <w:p w:rsidR="008E3A33" w:rsidRPr="00171488" w:rsidRDefault="008E3A33" w:rsidP="008E3A33">
      <w:pPr>
        <w:ind w:firstLine="709"/>
        <w:jc w:val="both"/>
      </w:pPr>
      <w:r w:rsidRPr="00171488">
        <w:t>3.3. Консультирование</w:t>
      </w:r>
    </w:p>
    <w:p w:rsidR="008E3A33" w:rsidRPr="00171488" w:rsidRDefault="008E3A33" w:rsidP="008E3A33">
      <w:pPr>
        <w:ind w:firstLine="709"/>
        <w:jc w:val="both"/>
      </w:pP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3.3.1. Консультирование контролируемых лиц и их представителей осуществляется по вопросам, связанным с организацией и осуществлением </w:t>
      </w:r>
      <w:proofErr w:type="gramStart"/>
      <w:r w:rsidRPr="00171488">
        <w:rPr>
          <w:rFonts w:ascii="Times New Roman" w:hAnsi="Times New Roman" w:cs="Times New Roman"/>
          <w:sz w:val="24"/>
          <w:szCs w:val="24"/>
        </w:rPr>
        <w:t>муниципального</w:t>
      </w:r>
      <w:proofErr w:type="gramEnd"/>
      <w:r w:rsidRPr="00171488">
        <w:rPr>
          <w:rFonts w:ascii="Times New Roman" w:hAnsi="Times New Roman" w:cs="Times New Roman"/>
          <w:sz w:val="24"/>
          <w:szCs w:val="24"/>
        </w:rPr>
        <w:t xml:space="preserve"> контроля:</w:t>
      </w:r>
    </w:p>
    <w:p w:rsidR="008E3A33" w:rsidRPr="00171488" w:rsidRDefault="008E3A33" w:rsidP="008E3A33">
      <w:pPr>
        <w:pStyle w:val="ConsPlusNormal0"/>
        <w:tabs>
          <w:tab w:val="left" w:pos="1134"/>
        </w:tabs>
        <w:ind w:firstLine="709"/>
        <w:jc w:val="both"/>
        <w:rPr>
          <w:rFonts w:ascii="Times New Roman" w:hAnsi="Times New Roman" w:cs="Times New Roman"/>
          <w:sz w:val="24"/>
          <w:szCs w:val="24"/>
        </w:rPr>
      </w:pPr>
      <w:r w:rsidRPr="00171488">
        <w:rPr>
          <w:rFonts w:ascii="Times New Roman" w:hAnsi="Times New Roman" w:cs="Times New Roman"/>
          <w:sz w:val="24"/>
          <w:szCs w:val="24"/>
        </w:rPr>
        <w:t>1) порядка проведения контрольных мероприятий;</w:t>
      </w:r>
    </w:p>
    <w:p w:rsidR="008E3A33" w:rsidRPr="00171488" w:rsidRDefault="008E3A33" w:rsidP="008E3A33">
      <w:pPr>
        <w:pStyle w:val="ConsPlusNormal0"/>
        <w:tabs>
          <w:tab w:val="left" w:pos="1134"/>
        </w:tabs>
        <w:ind w:firstLine="709"/>
        <w:jc w:val="both"/>
        <w:rPr>
          <w:rFonts w:ascii="Times New Roman" w:hAnsi="Times New Roman" w:cs="Times New Roman"/>
          <w:sz w:val="24"/>
          <w:szCs w:val="24"/>
        </w:rPr>
      </w:pPr>
      <w:r w:rsidRPr="00171488">
        <w:rPr>
          <w:rFonts w:ascii="Times New Roman" w:hAnsi="Times New Roman" w:cs="Times New Roman"/>
          <w:sz w:val="24"/>
          <w:szCs w:val="24"/>
        </w:rPr>
        <w:t>2) периодичности проведения контрольных мероприятий;</w:t>
      </w:r>
    </w:p>
    <w:p w:rsidR="008E3A33" w:rsidRPr="00171488" w:rsidRDefault="008E3A33" w:rsidP="008E3A33">
      <w:pPr>
        <w:pStyle w:val="ConsPlusNormal0"/>
        <w:tabs>
          <w:tab w:val="left" w:pos="1134"/>
        </w:tabs>
        <w:ind w:firstLine="709"/>
        <w:jc w:val="both"/>
        <w:rPr>
          <w:rFonts w:ascii="Times New Roman" w:hAnsi="Times New Roman" w:cs="Times New Roman"/>
          <w:sz w:val="24"/>
          <w:szCs w:val="24"/>
        </w:rPr>
      </w:pPr>
      <w:r w:rsidRPr="00171488">
        <w:rPr>
          <w:rFonts w:ascii="Times New Roman" w:hAnsi="Times New Roman" w:cs="Times New Roman"/>
          <w:sz w:val="24"/>
          <w:szCs w:val="24"/>
        </w:rPr>
        <w:t>3) порядка принятия решений по итогам контрольных мероприятий;</w:t>
      </w:r>
    </w:p>
    <w:p w:rsidR="008E3A33" w:rsidRPr="00171488" w:rsidRDefault="008E3A33" w:rsidP="008E3A33">
      <w:pPr>
        <w:pStyle w:val="ConsPlusNormal0"/>
        <w:tabs>
          <w:tab w:val="left" w:pos="1134"/>
        </w:tabs>
        <w:ind w:firstLine="709"/>
        <w:jc w:val="both"/>
        <w:rPr>
          <w:rFonts w:ascii="Times New Roman" w:hAnsi="Times New Roman" w:cs="Times New Roman"/>
          <w:sz w:val="24"/>
          <w:szCs w:val="24"/>
        </w:rPr>
      </w:pPr>
      <w:r w:rsidRPr="00171488">
        <w:rPr>
          <w:rFonts w:ascii="Times New Roman" w:hAnsi="Times New Roman" w:cs="Times New Roman"/>
          <w:sz w:val="24"/>
          <w:szCs w:val="24"/>
        </w:rPr>
        <w:t>4) порядка обжалования решений Контрольного органа.</w:t>
      </w:r>
    </w:p>
    <w:p w:rsidR="008E3A33" w:rsidRPr="00171488" w:rsidRDefault="008E3A33" w:rsidP="008E3A33">
      <w:pPr>
        <w:pStyle w:val="a3"/>
        <w:tabs>
          <w:tab w:val="left" w:pos="1134"/>
        </w:tabs>
        <w:ind w:left="0" w:firstLine="709"/>
        <w:jc w:val="both"/>
      </w:pPr>
      <w:r w:rsidRPr="00171488">
        <w:t>3.3.2. Инспекторы осуществляют консультирование контролируемых лиц и их представителей: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1) в виде устных разъяснений по телефону, посредством </w:t>
      </w:r>
      <w:proofErr w:type="spellStart"/>
      <w:r w:rsidRPr="00171488">
        <w:rPr>
          <w:rFonts w:ascii="Times New Roman" w:hAnsi="Times New Roman" w:cs="Times New Roman"/>
          <w:sz w:val="24"/>
          <w:szCs w:val="24"/>
        </w:rPr>
        <w:t>видео-конференц-связи</w:t>
      </w:r>
      <w:proofErr w:type="spellEnd"/>
      <w:r w:rsidRPr="00171488">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171488">
        <w:rPr>
          <w:rFonts w:ascii="Times New Roman" w:hAnsi="Times New Roman" w:cs="Times New Roman"/>
          <w:sz w:val="24"/>
          <w:szCs w:val="24"/>
        </w:rPr>
        <w:lastRenderedPageBreak/>
        <w:t>органа.</w:t>
      </w:r>
    </w:p>
    <w:p w:rsidR="008E3A33" w:rsidRPr="00171488" w:rsidRDefault="008E3A33" w:rsidP="008E3A33">
      <w:pPr>
        <w:ind w:firstLine="709"/>
        <w:jc w:val="both"/>
      </w:pPr>
      <w:r w:rsidRPr="00171488">
        <w:t>3.3.3. Индивидуальное консультирование на личном приеме каждого заявителя инспекторами не может превышать 10 минут.</w:t>
      </w:r>
    </w:p>
    <w:p w:rsidR="008E3A33" w:rsidRPr="00171488" w:rsidRDefault="008E3A33" w:rsidP="008E3A33">
      <w:pPr>
        <w:ind w:firstLine="709"/>
        <w:jc w:val="both"/>
      </w:pPr>
      <w:r w:rsidRPr="00171488">
        <w:t>Время разговора по телефону не должно превышать 10 минут.</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 порядок обжалования решений Контрольного органа;</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2) периодичности проведения контрольных мероприятий;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171488">
          <w:rPr>
            <w:rFonts w:ascii="Times New Roman" w:hAnsi="Times New Roman" w:cs="Times New Roman"/>
            <w:sz w:val="24"/>
            <w:szCs w:val="24"/>
          </w:rPr>
          <w:t>законом</w:t>
        </w:r>
      </w:hyperlink>
      <w:r w:rsidRPr="00171488">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3.3.7. Контрольный орган осуществляет учет проведенных консультирований.</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t xml:space="preserve">4. Контрольные мероприятия, проводимые в рамках </w:t>
      </w:r>
    </w:p>
    <w:p w:rsidR="008E3A33" w:rsidRPr="00171488" w:rsidRDefault="008E3A33" w:rsidP="008E3A33">
      <w:pPr>
        <w:pStyle w:val="a3"/>
        <w:tabs>
          <w:tab w:val="left" w:pos="1134"/>
        </w:tabs>
        <w:ind w:left="0" w:firstLine="709"/>
        <w:jc w:val="both"/>
      </w:pPr>
      <w:r w:rsidRPr="00171488">
        <w:t xml:space="preserve">муниципального контроля </w:t>
      </w:r>
    </w:p>
    <w:p w:rsidR="008E3A33" w:rsidRPr="00171488" w:rsidRDefault="008E3A33" w:rsidP="008E3A33">
      <w:pPr>
        <w:pStyle w:val="a3"/>
        <w:tabs>
          <w:tab w:val="left" w:pos="1134"/>
        </w:tabs>
        <w:ind w:left="0" w:firstLine="709"/>
        <w:jc w:val="both"/>
      </w:pPr>
    </w:p>
    <w:p w:rsidR="008E3A33" w:rsidRPr="00171488" w:rsidRDefault="008E3A33" w:rsidP="008E3A33">
      <w:pPr>
        <w:tabs>
          <w:tab w:val="left" w:pos="1134"/>
        </w:tabs>
        <w:ind w:firstLine="709"/>
        <w:jc w:val="both"/>
      </w:pPr>
      <w:r w:rsidRPr="00171488">
        <w:t>4.1. Контрольные мероприятия. Общие вопросы</w:t>
      </w:r>
    </w:p>
    <w:p w:rsidR="008E3A33" w:rsidRPr="00171488" w:rsidRDefault="008E3A33" w:rsidP="008E3A33">
      <w:pPr>
        <w:tabs>
          <w:tab w:val="left" w:pos="1134"/>
        </w:tabs>
        <w:ind w:firstLine="709"/>
        <w:jc w:val="both"/>
      </w:pPr>
    </w:p>
    <w:p w:rsidR="008E3A33" w:rsidRPr="00171488" w:rsidRDefault="008E3A33" w:rsidP="008E3A33">
      <w:pPr>
        <w:pStyle w:val="a3"/>
        <w:tabs>
          <w:tab w:val="left" w:pos="1134"/>
        </w:tabs>
        <w:ind w:left="0" w:firstLine="709"/>
        <w:jc w:val="both"/>
      </w:pPr>
      <w:r w:rsidRPr="00171488">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документарная проверка, выездная проверка – при взаимодействии с контролируемыми лицами;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выездное обследование, наблюдение за соблюдением обязательных требований – без взаимодействия с контролируемыми лицами.</w:t>
      </w:r>
    </w:p>
    <w:p w:rsidR="008E3A33" w:rsidRPr="00171488" w:rsidRDefault="008E3A33" w:rsidP="008E3A33">
      <w:pPr>
        <w:pStyle w:val="a3"/>
        <w:tabs>
          <w:tab w:val="left" w:pos="1134"/>
        </w:tabs>
        <w:ind w:left="0" w:firstLine="709"/>
        <w:jc w:val="both"/>
      </w:pPr>
      <w:r w:rsidRPr="00171488">
        <w:t xml:space="preserve">4.1.2. При осуществлении </w:t>
      </w:r>
      <w:proofErr w:type="gramStart"/>
      <w:r w:rsidRPr="00171488">
        <w:t>муниципального</w:t>
      </w:r>
      <w:proofErr w:type="gramEnd"/>
      <w:r w:rsidRPr="00171488">
        <w:t xml:space="preserve"> контроля взаимодействием с контролируемыми лицами являются: </w:t>
      </w:r>
    </w:p>
    <w:p w:rsidR="008E3A33" w:rsidRPr="00171488" w:rsidRDefault="008E3A33" w:rsidP="008E3A33">
      <w:pPr>
        <w:pStyle w:val="a3"/>
        <w:tabs>
          <w:tab w:val="left" w:pos="1134"/>
        </w:tabs>
        <w:ind w:left="0" w:firstLine="709"/>
        <w:jc w:val="both"/>
      </w:pPr>
      <w:r w:rsidRPr="00171488">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E3A33" w:rsidRPr="00171488" w:rsidRDefault="008E3A33" w:rsidP="008E3A33">
      <w:pPr>
        <w:pStyle w:val="a3"/>
        <w:tabs>
          <w:tab w:val="left" w:pos="1134"/>
        </w:tabs>
        <w:ind w:left="0" w:firstLine="709"/>
        <w:jc w:val="both"/>
      </w:pPr>
      <w:r w:rsidRPr="00171488">
        <w:t xml:space="preserve">запрос документов, иных материалов; </w:t>
      </w:r>
    </w:p>
    <w:p w:rsidR="008E3A33" w:rsidRPr="00171488" w:rsidRDefault="008E3A33" w:rsidP="008E3A33">
      <w:pPr>
        <w:pStyle w:val="a3"/>
        <w:tabs>
          <w:tab w:val="left" w:pos="1134"/>
        </w:tabs>
        <w:ind w:left="0" w:firstLine="709"/>
        <w:jc w:val="both"/>
      </w:pPr>
      <w:r w:rsidRPr="00171488">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E3A33" w:rsidRPr="00171488" w:rsidRDefault="008E3A33" w:rsidP="008E3A33">
      <w:pPr>
        <w:autoSpaceDE w:val="0"/>
        <w:autoSpaceDN w:val="0"/>
        <w:adjustRightInd w:val="0"/>
        <w:ind w:firstLine="709"/>
        <w:jc w:val="both"/>
      </w:pPr>
      <w:r w:rsidRPr="00171488">
        <w:t xml:space="preserve">4.1.3. Контрольные мероприятия, осуществляемые при </w:t>
      </w:r>
      <w:r w:rsidRPr="00171488">
        <w:rPr>
          <w:rFonts w:eastAsia="Calibri"/>
          <w:lang w:eastAsia="en-US"/>
        </w:rPr>
        <w:t xml:space="preserve">взаимодействии с контролируемым лицом, </w:t>
      </w:r>
      <w:r w:rsidRPr="00171488">
        <w:t>проводятся Контрольным органом по следующим основаниям:</w:t>
      </w:r>
    </w:p>
    <w:p w:rsidR="008E3A33" w:rsidRPr="00171488" w:rsidRDefault="008E3A33" w:rsidP="008E3A33">
      <w:pPr>
        <w:tabs>
          <w:tab w:val="left" w:pos="1134"/>
        </w:tabs>
        <w:ind w:firstLine="709"/>
        <w:jc w:val="both"/>
      </w:pPr>
      <w:r w:rsidRPr="00171488">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E3A33" w:rsidRPr="00171488" w:rsidRDefault="008E3A33" w:rsidP="008E3A33">
      <w:pPr>
        <w:tabs>
          <w:tab w:val="left" w:pos="1134"/>
        </w:tabs>
        <w:ind w:firstLine="709"/>
        <w:jc w:val="both"/>
      </w:pPr>
      <w:r w:rsidRPr="00171488">
        <w:t>2) наступление сроков проведения контрольных мероприятий, включенных в план проведения контрольных мероприятий;</w:t>
      </w:r>
    </w:p>
    <w:p w:rsidR="008E3A33" w:rsidRPr="00171488" w:rsidRDefault="008E3A33" w:rsidP="008E3A33">
      <w:pPr>
        <w:tabs>
          <w:tab w:val="left" w:pos="1134"/>
        </w:tabs>
        <w:ind w:firstLine="709"/>
        <w:jc w:val="both"/>
      </w:pPr>
      <w:r w:rsidRPr="00171488">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E3A33" w:rsidRPr="00171488" w:rsidRDefault="008E3A33" w:rsidP="008E3A33">
      <w:pPr>
        <w:tabs>
          <w:tab w:val="left" w:pos="1134"/>
        </w:tabs>
        <w:ind w:firstLine="709"/>
        <w:jc w:val="both"/>
      </w:pPr>
      <w:r w:rsidRPr="00171488">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E3A33" w:rsidRPr="00171488" w:rsidRDefault="008E3A33" w:rsidP="008E3A33">
      <w:pPr>
        <w:tabs>
          <w:tab w:val="left" w:pos="1134"/>
        </w:tabs>
        <w:ind w:firstLine="709"/>
        <w:jc w:val="both"/>
      </w:pPr>
      <w:r w:rsidRPr="00171488">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171488">
          <w:t>частью 1 статьи 95</w:t>
        </w:r>
      </w:hyperlink>
      <w:r w:rsidRPr="00171488">
        <w:t xml:space="preserve"> Федерального закона.</w:t>
      </w:r>
    </w:p>
    <w:p w:rsidR="008E3A33" w:rsidRPr="00171488" w:rsidRDefault="008E3A33" w:rsidP="008E3A33">
      <w:pPr>
        <w:pStyle w:val="a3"/>
        <w:tabs>
          <w:tab w:val="left" w:pos="1134"/>
        </w:tabs>
        <w:ind w:left="0" w:firstLine="709"/>
        <w:jc w:val="both"/>
      </w:pPr>
      <w:r w:rsidRPr="00171488">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E3A33" w:rsidRPr="00171488" w:rsidRDefault="008E3A33" w:rsidP="008E3A33">
      <w:pPr>
        <w:ind w:firstLine="709"/>
        <w:jc w:val="both"/>
      </w:pPr>
      <w:r w:rsidRPr="00171488">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E3A33" w:rsidRPr="00171488" w:rsidRDefault="008E3A33" w:rsidP="008E3A33">
      <w:pPr>
        <w:ind w:firstLine="709"/>
        <w:jc w:val="both"/>
      </w:pPr>
      <w:r w:rsidRPr="00171488">
        <w:t>осмотр;</w:t>
      </w:r>
    </w:p>
    <w:p w:rsidR="008E3A33" w:rsidRPr="00171488" w:rsidRDefault="008E3A33" w:rsidP="008E3A33">
      <w:pPr>
        <w:ind w:firstLine="709"/>
        <w:jc w:val="both"/>
      </w:pPr>
      <w:r w:rsidRPr="00171488">
        <w:t>получение письменных объяснений;</w:t>
      </w:r>
    </w:p>
    <w:p w:rsidR="008E3A33" w:rsidRPr="00171488" w:rsidRDefault="008E3A33" w:rsidP="008E3A33">
      <w:pPr>
        <w:ind w:firstLine="709"/>
        <w:jc w:val="both"/>
      </w:pPr>
      <w:r w:rsidRPr="00171488">
        <w:t>истребование документов;</w:t>
      </w:r>
    </w:p>
    <w:p w:rsidR="008E3A33" w:rsidRPr="00171488" w:rsidRDefault="008E3A33" w:rsidP="008E3A33">
      <w:pPr>
        <w:ind w:firstLine="709"/>
        <w:jc w:val="both"/>
      </w:pPr>
      <w:r w:rsidRPr="00171488">
        <w:t>инструментальное обследование;</w:t>
      </w:r>
    </w:p>
    <w:p w:rsidR="008E3A33" w:rsidRPr="00171488" w:rsidRDefault="008E3A33" w:rsidP="008E3A33">
      <w:pPr>
        <w:ind w:firstLine="709"/>
        <w:jc w:val="both"/>
      </w:pPr>
      <w:r w:rsidRPr="00171488">
        <w:t>опрос.</w:t>
      </w:r>
    </w:p>
    <w:p w:rsidR="008E3A33" w:rsidRPr="00171488" w:rsidRDefault="008E3A33" w:rsidP="008E3A33">
      <w:pPr>
        <w:tabs>
          <w:tab w:val="left" w:pos="1134"/>
        </w:tabs>
        <w:ind w:firstLine="709"/>
        <w:jc w:val="both"/>
      </w:pPr>
      <w:r w:rsidRPr="00171488">
        <w:t xml:space="preserve">4.1.5. </w:t>
      </w:r>
      <w:proofErr w:type="gramStart"/>
      <w:r w:rsidRPr="00171488">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E3A33" w:rsidRPr="00171488" w:rsidRDefault="008E3A33" w:rsidP="008E3A33">
      <w:pPr>
        <w:tabs>
          <w:tab w:val="left" w:pos="1134"/>
        </w:tabs>
        <w:ind w:firstLine="709"/>
        <w:jc w:val="both"/>
      </w:pPr>
      <w:r w:rsidRPr="00171488">
        <w:t>4.1.6. Контрольные мероприятия проводятся инспекторами, указанными в решении Контрольного органа о проведении контрольного мероприятия.</w:t>
      </w:r>
    </w:p>
    <w:p w:rsidR="008E3A33" w:rsidRPr="00171488" w:rsidRDefault="008E3A33" w:rsidP="008E3A33">
      <w:pPr>
        <w:pStyle w:val="a3"/>
        <w:tabs>
          <w:tab w:val="left" w:pos="1134"/>
        </w:tabs>
        <w:ind w:left="0" w:firstLine="709"/>
        <w:jc w:val="both"/>
      </w:pPr>
      <w:r w:rsidRPr="00171488">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E3A33" w:rsidRPr="00171488" w:rsidRDefault="008E3A33" w:rsidP="008E3A33">
      <w:pPr>
        <w:pStyle w:val="a3"/>
        <w:tabs>
          <w:tab w:val="left" w:pos="1134"/>
        </w:tabs>
        <w:ind w:left="0" w:firstLine="709"/>
        <w:jc w:val="both"/>
      </w:pPr>
      <w:r w:rsidRPr="00171488">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E3A33" w:rsidRPr="00171488" w:rsidRDefault="008E3A33" w:rsidP="008E3A33">
      <w:pPr>
        <w:pStyle w:val="a3"/>
        <w:tabs>
          <w:tab w:val="left" w:pos="1134"/>
        </w:tabs>
        <w:ind w:left="0" w:firstLine="709"/>
        <w:jc w:val="both"/>
      </w:pPr>
      <w:r w:rsidRPr="00171488">
        <w:t>В случае</w:t>
      </w:r>
      <w:proofErr w:type="gramStart"/>
      <w:r w:rsidRPr="00171488">
        <w:t>,</w:t>
      </w:r>
      <w:proofErr w:type="gramEnd"/>
      <w:r w:rsidRPr="00171488">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E3A33" w:rsidRPr="00171488" w:rsidRDefault="008E3A33" w:rsidP="008E3A33">
      <w:pPr>
        <w:pStyle w:val="a3"/>
        <w:tabs>
          <w:tab w:val="left" w:pos="1134"/>
        </w:tabs>
        <w:ind w:left="0" w:firstLine="709"/>
        <w:jc w:val="both"/>
      </w:pPr>
      <w:r w:rsidRPr="00171488">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w:t>
      </w:r>
      <w:r w:rsidRPr="00171488">
        <w:rPr>
          <w:rFonts w:ascii="Times New Roman" w:hAnsi="Times New Roman" w:cs="Times New Roman"/>
          <w:sz w:val="24"/>
          <w:szCs w:val="24"/>
        </w:rPr>
        <w:lastRenderedPageBreak/>
        <w:t>соблюдением требований, предусмотренных законодательством Российской Федерации.</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E3A33" w:rsidRPr="00171488" w:rsidRDefault="008E3A33" w:rsidP="008E3A33">
      <w:pPr>
        <w:pStyle w:val="a3"/>
        <w:tabs>
          <w:tab w:val="left" w:pos="1134"/>
        </w:tabs>
        <w:ind w:left="0" w:firstLine="709"/>
        <w:jc w:val="both"/>
      </w:pPr>
    </w:p>
    <w:p w:rsidR="008E3A33" w:rsidRPr="00171488" w:rsidRDefault="008E3A33" w:rsidP="008E3A33">
      <w:pPr>
        <w:pStyle w:val="ConsPlusNormal0"/>
        <w:tabs>
          <w:tab w:val="left" w:pos="284"/>
        </w:tabs>
        <w:ind w:firstLine="709"/>
        <w:jc w:val="both"/>
        <w:rPr>
          <w:rFonts w:ascii="Times New Roman" w:hAnsi="Times New Roman" w:cs="Times New Roman"/>
          <w:sz w:val="24"/>
          <w:szCs w:val="24"/>
        </w:rPr>
      </w:pPr>
      <w:r w:rsidRPr="00171488">
        <w:rPr>
          <w:rFonts w:ascii="Times New Roman" w:hAnsi="Times New Roman" w:cs="Times New Roman"/>
          <w:sz w:val="24"/>
          <w:szCs w:val="24"/>
        </w:rPr>
        <w:t>4.2. Меры, принимаемые Контрольным органом по результатам контрольных мероприятий</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a3"/>
        <w:tabs>
          <w:tab w:val="left" w:pos="1134"/>
        </w:tabs>
        <w:ind w:left="0" w:firstLine="709"/>
        <w:jc w:val="both"/>
      </w:pPr>
      <w:r w:rsidRPr="00171488">
        <w:t>4.2.1. Контрольный орган в случае выявления при проведении контрольного мероприятия нарушений контролируемым лицом обязательных требований</w:t>
      </w:r>
      <w:r w:rsidRPr="00171488">
        <w:rPr>
          <w:bCs/>
        </w:rPr>
        <w:t xml:space="preserve"> в пределах полномочий, предусмотренных законодательством Российской Федерации,</w:t>
      </w:r>
      <w:r w:rsidRPr="00171488">
        <w:t xml:space="preserve"> обязан:</w:t>
      </w:r>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71488">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8E3A33" w:rsidRPr="00171488" w:rsidRDefault="008E3A33" w:rsidP="008E3A33">
      <w:pPr>
        <w:ind w:firstLine="709"/>
        <w:jc w:val="both"/>
      </w:pPr>
      <w:proofErr w:type="gramStart"/>
      <w:r w:rsidRPr="0017148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71488">
        <w:t xml:space="preserve"> при проведении контрольного мероприятия установлено, что деятельность гражданина, организации, </w:t>
      </w:r>
      <w:proofErr w:type="gramStart"/>
      <w:r w:rsidRPr="00171488">
        <w:t>владеющих</w:t>
      </w:r>
      <w:proofErr w:type="gramEnd"/>
      <w:r w:rsidRPr="00171488">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4.2.2. Предписание оформляется по форме согласно приложению 4 к настоящему Положению.</w:t>
      </w:r>
    </w:p>
    <w:p w:rsidR="008E3A33" w:rsidRPr="00171488" w:rsidRDefault="008E3A33" w:rsidP="008E3A33">
      <w:pPr>
        <w:pStyle w:val="a3"/>
        <w:tabs>
          <w:tab w:val="left" w:pos="1134"/>
        </w:tabs>
        <w:ind w:left="0" w:firstLine="709"/>
        <w:jc w:val="both"/>
      </w:pPr>
      <w:r w:rsidRPr="00171488">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внепланового контрольного мероприятия, вид которого определяется исходя из характера выявленного нарушения.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В случае</w:t>
      </w:r>
      <w:proofErr w:type="gramStart"/>
      <w:r w:rsidRPr="00171488">
        <w:rPr>
          <w:rFonts w:ascii="Times New Roman" w:hAnsi="Times New Roman" w:cs="Times New Roman"/>
          <w:sz w:val="24"/>
          <w:szCs w:val="24"/>
        </w:rPr>
        <w:t>,</w:t>
      </w:r>
      <w:proofErr w:type="gramEnd"/>
      <w:r w:rsidRPr="00171488">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4.2.7. В случае</w:t>
      </w:r>
      <w:proofErr w:type="gramStart"/>
      <w:r w:rsidRPr="00171488">
        <w:rPr>
          <w:rFonts w:ascii="Times New Roman" w:hAnsi="Times New Roman" w:cs="Times New Roman"/>
          <w:sz w:val="24"/>
          <w:szCs w:val="24"/>
        </w:rPr>
        <w:t>,</w:t>
      </w:r>
      <w:proofErr w:type="gramEnd"/>
      <w:r w:rsidRPr="00171488">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E3A33" w:rsidRPr="00171488" w:rsidRDefault="008E3A33" w:rsidP="008E3A33">
      <w:pPr>
        <w:pStyle w:val="HTML0"/>
        <w:ind w:firstLine="709"/>
        <w:jc w:val="both"/>
        <w:rPr>
          <w:rFonts w:ascii="Times New Roman" w:hAnsi="Times New Roman" w:cs="Times New Roman"/>
          <w:sz w:val="24"/>
          <w:szCs w:val="24"/>
        </w:rPr>
      </w:pPr>
    </w:p>
    <w:p w:rsidR="008E3A33" w:rsidRPr="00171488" w:rsidRDefault="008E3A33" w:rsidP="008E3A33">
      <w:pPr>
        <w:pStyle w:val="a3"/>
        <w:tabs>
          <w:tab w:val="left" w:pos="1134"/>
        </w:tabs>
        <w:ind w:left="0" w:firstLine="709"/>
        <w:jc w:val="both"/>
      </w:pPr>
      <w:r w:rsidRPr="00171488">
        <w:t>4.3. Плановые контрольные мероприятия</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мероприятий), формируемого Контрольным органом  и подлежащего согласованию с органами прокуратуры. </w:t>
      </w:r>
    </w:p>
    <w:p w:rsidR="008E3A33" w:rsidRPr="00171488" w:rsidRDefault="008E3A33" w:rsidP="008E3A33">
      <w:pPr>
        <w:pStyle w:val="a3"/>
        <w:tabs>
          <w:tab w:val="left" w:pos="1134"/>
        </w:tabs>
        <w:ind w:left="0" w:firstLine="709"/>
        <w:jc w:val="both"/>
      </w:pPr>
      <w:r w:rsidRPr="00171488">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E3A33" w:rsidRPr="00171488" w:rsidRDefault="008E3A33" w:rsidP="008E3A33">
      <w:pPr>
        <w:pStyle w:val="a3"/>
        <w:tabs>
          <w:tab w:val="left" w:pos="1134"/>
        </w:tabs>
        <w:ind w:left="0" w:firstLine="709"/>
        <w:jc w:val="both"/>
      </w:pPr>
      <w:r w:rsidRPr="00171488">
        <w:t>4.3.3. Контрольный орган может проводить следующие виды плановых контрольных мероприятий:</w:t>
      </w:r>
    </w:p>
    <w:p w:rsidR="008E3A33" w:rsidRPr="00171488" w:rsidRDefault="008E3A33" w:rsidP="008E3A33">
      <w:pPr>
        <w:pStyle w:val="a3"/>
        <w:tabs>
          <w:tab w:val="left" w:pos="1134"/>
        </w:tabs>
        <w:ind w:left="0" w:firstLine="709"/>
        <w:jc w:val="both"/>
      </w:pPr>
      <w:r w:rsidRPr="00171488">
        <w:t>документарная проверка;</w:t>
      </w:r>
    </w:p>
    <w:p w:rsidR="008E3A33" w:rsidRPr="00171488" w:rsidRDefault="008E3A33" w:rsidP="008E3A33">
      <w:pPr>
        <w:pStyle w:val="a3"/>
        <w:tabs>
          <w:tab w:val="left" w:pos="1134"/>
        </w:tabs>
        <w:ind w:left="0" w:firstLine="709"/>
        <w:jc w:val="both"/>
      </w:pPr>
      <w:r w:rsidRPr="00171488">
        <w:t>выездная проверка.</w:t>
      </w:r>
    </w:p>
    <w:p w:rsidR="008E3A33" w:rsidRPr="00171488" w:rsidRDefault="008E3A33" w:rsidP="008E3A33">
      <w:pPr>
        <w:pStyle w:val="a3"/>
        <w:tabs>
          <w:tab w:val="left" w:pos="1134"/>
        </w:tabs>
        <w:ind w:left="0" w:firstLine="709"/>
        <w:jc w:val="both"/>
      </w:pPr>
      <w:r w:rsidRPr="00171488">
        <w:t>В отношении объектов, относящихся к категории среднего риска, проводятся: выездная проверка.</w:t>
      </w:r>
    </w:p>
    <w:p w:rsidR="008E3A33" w:rsidRPr="00171488" w:rsidRDefault="008E3A33" w:rsidP="008E3A33">
      <w:pPr>
        <w:pStyle w:val="a3"/>
        <w:tabs>
          <w:tab w:val="left" w:pos="1134"/>
        </w:tabs>
        <w:ind w:left="0" w:firstLine="709"/>
        <w:jc w:val="both"/>
      </w:pPr>
      <w:r w:rsidRPr="00171488">
        <w:t>В отношении объектов, относящихся к категории умеренного риска, проводятся: документарная проверка.</w:t>
      </w:r>
    </w:p>
    <w:p w:rsidR="008E3A33" w:rsidRPr="00171488" w:rsidRDefault="008E3A33" w:rsidP="008E3A33">
      <w:pPr>
        <w:pStyle w:val="a3"/>
        <w:tabs>
          <w:tab w:val="left" w:pos="1134"/>
        </w:tabs>
        <w:ind w:left="0" w:firstLine="709"/>
        <w:jc w:val="both"/>
      </w:pPr>
      <w:r w:rsidRPr="00171488">
        <w:t xml:space="preserve">         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E3A33" w:rsidRPr="00171488" w:rsidRDefault="008E3A33" w:rsidP="008E3A33">
      <w:pPr>
        <w:pStyle w:val="a3"/>
        <w:tabs>
          <w:tab w:val="left" w:pos="1134"/>
        </w:tabs>
        <w:ind w:left="0" w:firstLine="709"/>
        <w:jc w:val="both"/>
      </w:pPr>
      <w:r w:rsidRPr="00171488">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E3A33" w:rsidRPr="00171488" w:rsidRDefault="008E3A33" w:rsidP="008E3A33">
      <w:pPr>
        <w:pStyle w:val="a3"/>
        <w:tabs>
          <w:tab w:val="left" w:pos="1134"/>
        </w:tabs>
        <w:ind w:left="0" w:firstLine="709"/>
        <w:jc w:val="both"/>
        <w:rPr>
          <w:highlight w:val="yellow"/>
        </w:rPr>
      </w:pPr>
      <w:r w:rsidRPr="00171488">
        <w:t>Плановые контрольные мероприятия в отношении объекта контроля, отнесенного к категории низкого риска, не проводятся.</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t>4.4. Внеплановые контрольные мероприятия</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lastRenderedPageBreak/>
        <w:t xml:space="preserve">4.4.1. Внеплановые контрольные мероприятия проводятся в виде документарных и выездных проверок, выездного обследования, наблюдения за соблюдением обязательных требований. </w:t>
      </w:r>
    </w:p>
    <w:p w:rsidR="008E3A33" w:rsidRPr="00171488" w:rsidRDefault="008E3A33" w:rsidP="008E3A33">
      <w:pPr>
        <w:pStyle w:val="a3"/>
        <w:tabs>
          <w:tab w:val="left" w:pos="1134"/>
        </w:tabs>
        <w:ind w:left="0" w:firstLine="709"/>
        <w:jc w:val="both"/>
      </w:pPr>
      <w:r w:rsidRPr="00171488">
        <w:t>4.4.2. Решение о проведении внепланового контрольного мероприятия принимается с учетом индикаторов риска нарушения обязательных требований.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4.4.4. В случае</w:t>
      </w:r>
      <w:proofErr w:type="gramStart"/>
      <w:r w:rsidRPr="00171488">
        <w:rPr>
          <w:rFonts w:ascii="Times New Roman" w:hAnsi="Times New Roman" w:cs="Times New Roman"/>
          <w:sz w:val="24"/>
          <w:szCs w:val="24"/>
        </w:rPr>
        <w:t>,</w:t>
      </w:r>
      <w:proofErr w:type="gramEnd"/>
      <w:r w:rsidRPr="00171488">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E3A33" w:rsidRPr="00171488" w:rsidRDefault="008E3A33" w:rsidP="008E3A33">
      <w:pPr>
        <w:tabs>
          <w:tab w:val="left" w:pos="1134"/>
        </w:tabs>
        <w:ind w:firstLine="709"/>
        <w:jc w:val="both"/>
      </w:pPr>
    </w:p>
    <w:p w:rsidR="008E3A33" w:rsidRPr="00171488" w:rsidRDefault="008E3A33" w:rsidP="008E3A33">
      <w:pPr>
        <w:tabs>
          <w:tab w:val="left" w:pos="1134"/>
        </w:tabs>
        <w:ind w:firstLine="709"/>
        <w:jc w:val="both"/>
      </w:pPr>
      <w:r w:rsidRPr="00171488">
        <w:t>4.5. Документарная проверка</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t xml:space="preserve">4.5.1. </w:t>
      </w:r>
      <w:proofErr w:type="gramStart"/>
      <w:r w:rsidRPr="00171488">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E3A33" w:rsidRPr="00171488" w:rsidRDefault="008E3A33" w:rsidP="008E3A33">
      <w:pPr>
        <w:tabs>
          <w:tab w:val="left" w:pos="1134"/>
        </w:tabs>
        <w:ind w:firstLine="709"/>
        <w:jc w:val="both"/>
      </w:pPr>
      <w:r w:rsidRPr="00171488">
        <w:t>4.5.2. В случае</w:t>
      </w:r>
      <w:proofErr w:type="gramStart"/>
      <w:r w:rsidRPr="00171488">
        <w:t>,</w:t>
      </w:r>
      <w:proofErr w:type="gramEnd"/>
      <w:r w:rsidRPr="00171488">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E3A33" w:rsidRPr="00171488" w:rsidRDefault="008E3A33" w:rsidP="008E3A33">
      <w:pPr>
        <w:pStyle w:val="a3"/>
        <w:tabs>
          <w:tab w:val="left" w:pos="1134"/>
        </w:tabs>
        <w:ind w:left="0" w:firstLine="709"/>
        <w:jc w:val="both"/>
      </w:pPr>
      <w:r w:rsidRPr="00171488">
        <w:t xml:space="preserve">4.5.3. Срок проведения документарной проверки не может превышать десять рабочих дней. </w:t>
      </w:r>
    </w:p>
    <w:p w:rsidR="008E3A33" w:rsidRPr="00171488" w:rsidRDefault="008E3A33" w:rsidP="008E3A33">
      <w:pPr>
        <w:pStyle w:val="a3"/>
        <w:tabs>
          <w:tab w:val="left" w:pos="1134"/>
        </w:tabs>
        <w:ind w:left="0" w:firstLine="709"/>
        <w:jc w:val="both"/>
      </w:pPr>
      <w:r w:rsidRPr="00171488">
        <w:t>В указанный срок не включается период с момента:</w:t>
      </w:r>
    </w:p>
    <w:p w:rsidR="008E3A33" w:rsidRPr="00171488" w:rsidRDefault="008E3A33" w:rsidP="008E3A33">
      <w:pPr>
        <w:pStyle w:val="a3"/>
        <w:tabs>
          <w:tab w:val="left" w:pos="1134"/>
        </w:tabs>
        <w:ind w:left="0" w:firstLine="709"/>
        <w:jc w:val="both"/>
      </w:pPr>
      <w:r w:rsidRPr="00171488">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w:t>
      </w:r>
      <w:proofErr w:type="gramStart"/>
      <w:r w:rsidRPr="00171488">
        <w:t>указанных</w:t>
      </w:r>
      <w:proofErr w:type="gramEnd"/>
      <w:r w:rsidRPr="00171488">
        <w:t xml:space="preserve"> в требовании документов в Контрольный орган;</w:t>
      </w:r>
    </w:p>
    <w:p w:rsidR="008E3A33" w:rsidRPr="00171488" w:rsidRDefault="008E3A33" w:rsidP="008E3A33">
      <w:pPr>
        <w:pStyle w:val="a3"/>
        <w:tabs>
          <w:tab w:val="left" w:pos="1134"/>
        </w:tabs>
        <w:ind w:left="0" w:firstLine="709"/>
        <w:jc w:val="both"/>
      </w:pPr>
      <w:r w:rsidRPr="00171488">
        <w:t>2) период с момента направления контролируемому лицу информации Контрольного органа:</w:t>
      </w:r>
    </w:p>
    <w:p w:rsidR="008E3A33" w:rsidRPr="00171488" w:rsidRDefault="008E3A33" w:rsidP="008E3A33">
      <w:pPr>
        <w:pStyle w:val="a3"/>
        <w:tabs>
          <w:tab w:val="left" w:pos="1134"/>
        </w:tabs>
        <w:ind w:left="0" w:firstLine="709"/>
        <w:jc w:val="both"/>
      </w:pPr>
      <w:r w:rsidRPr="00171488">
        <w:t>о выявлении ошибок и (или) противоречий в представленных контролируемым лицом документах;</w:t>
      </w:r>
    </w:p>
    <w:p w:rsidR="008E3A33" w:rsidRPr="00171488" w:rsidRDefault="008E3A33" w:rsidP="008E3A33">
      <w:pPr>
        <w:pStyle w:val="a3"/>
        <w:tabs>
          <w:tab w:val="left" w:pos="1134"/>
        </w:tabs>
        <w:ind w:left="0" w:firstLine="709"/>
        <w:jc w:val="both"/>
      </w:pPr>
      <w:r w:rsidRPr="00171488">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E3A33" w:rsidRPr="00171488" w:rsidRDefault="008E3A33" w:rsidP="008E3A33">
      <w:pPr>
        <w:pStyle w:val="a3"/>
        <w:tabs>
          <w:tab w:val="left" w:pos="1134"/>
        </w:tabs>
        <w:ind w:left="0" w:firstLine="709"/>
        <w:jc w:val="both"/>
      </w:pPr>
      <w:r w:rsidRPr="00171488">
        <w:t>4.5.4. Перечень допустимых контрольных действий совершаемых в ходе документарной проверки:</w:t>
      </w:r>
    </w:p>
    <w:p w:rsidR="008E3A33" w:rsidRPr="00171488" w:rsidRDefault="008E3A33" w:rsidP="008E3A33">
      <w:pPr>
        <w:pStyle w:val="ConsPlusNormal0"/>
        <w:ind w:firstLine="709"/>
        <w:jc w:val="both"/>
        <w:rPr>
          <w:rFonts w:ascii="Times New Roman" w:hAnsi="Times New Roman" w:cs="Times New Roman"/>
          <w:sz w:val="24"/>
          <w:szCs w:val="24"/>
        </w:rPr>
      </w:pPr>
      <w:bookmarkStart w:id="7" w:name="_Hlk73716001"/>
      <w:r w:rsidRPr="00171488">
        <w:rPr>
          <w:rFonts w:ascii="Times New Roman" w:hAnsi="Times New Roman" w:cs="Times New Roman"/>
          <w:sz w:val="24"/>
          <w:szCs w:val="24"/>
        </w:rPr>
        <w:t>1) истребование документов;</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2) получение письменных объяснений.</w:t>
      </w:r>
      <w:bookmarkEnd w:id="7"/>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w:t>
      </w:r>
      <w:r w:rsidRPr="00171488">
        <w:rPr>
          <w:rFonts w:ascii="Times New Roman" w:hAnsi="Times New Roman" w:cs="Times New Roman"/>
          <w:sz w:val="24"/>
          <w:szCs w:val="24"/>
        </w:rPr>
        <w:lastRenderedPageBreak/>
        <w:t>фотосъемки, ауди</w:t>
      </w:r>
      <w:proofErr w:type="gramStart"/>
      <w:r w:rsidRPr="00171488">
        <w:rPr>
          <w:rFonts w:ascii="Times New Roman" w:hAnsi="Times New Roman" w:cs="Times New Roman"/>
          <w:sz w:val="24"/>
          <w:szCs w:val="24"/>
        </w:rPr>
        <w:t>о-</w:t>
      </w:r>
      <w:proofErr w:type="gramEnd"/>
      <w:r w:rsidRPr="00171488">
        <w:rPr>
          <w:rFonts w:ascii="Times New Roman" w:hAnsi="Times New Roman" w:cs="Times New Roman"/>
          <w:sz w:val="24"/>
          <w:szCs w:val="24"/>
        </w:rPr>
        <w:t xml:space="preserve"> и видеозаписи, информационных баз, банков данных, а также носителей информации.</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171488">
        <w:rPr>
          <w:rFonts w:ascii="Times New Roman" w:hAnsi="Times New Roman" w:cs="Times New Roman"/>
          <w:sz w:val="24"/>
          <w:szCs w:val="24"/>
        </w:rPr>
        <w:t>истребуемые</w:t>
      </w:r>
      <w:proofErr w:type="spellEnd"/>
      <w:r w:rsidRPr="0017148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71488">
        <w:rPr>
          <w:rFonts w:ascii="Times New Roman" w:hAnsi="Times New Roman" w:cs="Times New Roman"/>
          <w:sz w:val="24"/>
          <w:szCs w:val="24"/>
        </w:rPr>
        <w:t>истребуемые</w:t>
      </w:r>
      <w:proofErr w:type="spellEnd"/>
      <w:r w:rsidRPr="00171488">
        <w:rPr>
          <w:rFonts w:ascii="Times New Roman" w:hAnsi="Times New Roman" w:cs="Times New Roman"/>
          <w:sz w:val="24"/>
          <w:szCs w:val="24"/>
        </w:rPr>
        <w:t xml:space="preserve"> документы.</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Доступ к материалам фотосъемки, ауди</w:t>
      </w:r>
      <w:proofErr w:type="gramStart"/>
      <w:r w:rsidRPr="00171488">
        <w:rPr>
          <w:rFonts w:ascii="Times New Roman" w:hAnsi="Times New Roman" w:cs="Times New Roman"/>
          <w:sz w:val="24"/>
          <w:szCs w:val="24"/>
        </w:rPr>
        <w:t>о-</w:t>
      </w:r>
      <w:proofErr w:type="gramEnd"/>
      <w:r w:rsidRPr="00171488">
        <w:rPr>
          <w:rFonts w:ascii="Times New Roman" w:hAnsi="Times New Roman" w:cs="Times New Roman"/>
          <w:sz w:val="24"/>
          <w:szCs w:val="24"/>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8E3A33" w:rsidRPr="00171488" w:rsidRDefault="008E3A33" w:rsidP="008E3A33">
      <w:pPr>
        <w:pStyle w:val="a3"/>
        <w:tabs>
          <w:tab w:val="left" w:pos="1134"/>
        </w:tabs>
        <w:ind w:left="0" w:firstLine="709"/>
        <w:jc w:val="both"/>
      </w:pPr>
      <w:r w:rsidRPr="00171488">
        <w:t>4.5.9. Внеплановая документарная проверка проводится без согласования с органами прокуратуры.</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t>4.6. Выездная проверка</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E3A33" w:rsidRPr="00171488" w:rsidRDefault="008E3A33" w:rsidP="008E3A33">
      <w:pPr>
        <w:pStyle w:val="a3"/>
        <w:tabs>
          <w:tab w:val="left" w:pos="1134"/>
        </w:tabs>
        <w:ind w:left="0" w:firstLine="709"/>
        <w:jc w:val="both"/>
      </w:pPr>
      <w:r w:rsidRPr="00171488">
        <w:t>4.6.2. Выездная проверка проводится в случае, если не представляется возможным:</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E3A33" w:rsidRPr="00171488" w:rsidRDefault="008E3A33" w:rsidP="008E3A33">
      <w:pPr>
        <w:pStyle w:val="HTM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8E3A33" w:rsidRPr="00171488" w:rsidRDefault="008E3A33" w:rsidP="008E3A33">
      <w:pPr>
        <w:tabs>
          <w:tab w:val="left" w:pos="1134"/>
        </w:tabs>
        <w:ind w:firstLine="709"/>
        <w:jc w:val="both"/>
      </w:pPr>
      <w:r w:rsidRPr="00171488">
        <w:lastRenderedPageBreak/>
        <w:t xml:space="preserve">4.6.4. Контрольный орган уведомляет контролируемое лицо о проведении выездной проверки не </w:t>
      </w:r>
      <w:proofErr w:type="gramStart"/>
      <w:r w:rsidRPr="00171488">
        <w:t>позднее</w:t>
      </w:r>
      <w:proofErr w:type="gramEnd"/>
      <w:r w:rsidRPr="00171488">
        <w:t xml:space="preserve"> чем за двадцать четыре часа до ее начала путем направления контролируемому лицу копии решения о проведении выездной проверки.</w:t>
      </w:r>
    </w:p>
    <w:p w:rsidR="008E3A33" w:rsidRPr="00171488" w:rsidRDefault="008E3A33" w:rsidP="008E3A33">
      <w:pPr>
        <w:pStyle w:val="a3"/>
        <w:tabs>
          <w:tab w:val="left" w:pos="1134"/>
        </w:tabs>
        <w:ind w:left="0" w:firstLine="709"/>
        <w:jc w:val="both"/>
      </w:pPr>
      <w:r w:rsidRPr="00171488">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E3A33" w:rsidRPr="00171488" w:rsidRDefault="008E3A33" w:rsidP="008E3A33">
      <w:pPr>
        <w:pStyle w:val="a3"/>
        <w:tabs>
          <w:tab w:val="left" w:pos="1134"/>
        </w:tabs>
        <w:ind w:left="0" w:firstLine="709"/>
        <w:jc w:val="both"/>
      </w:pPr>
      <w:r w:rsidRPr="00171488">
        <w:t>4.6.6. Срок проведения выездной проверки составляет не более десяти рабочих дней.</w:t>
      </w:r>
    </w:p>
    <w:p w:rsidR="008E3A33" w:rsidRPr="00171488" w:rsidRDefault="008E3A33" w:rsidP="008E3A33">
      <w:pPr>
        <w:tabs>
          <w:tab w:val="left" w:pos="1134"/>
        </w:tabs>
        <w:ind w:firstLine="709"/>
        <w:jc w:val="both"/>
      </w:pPr>
      <w:r w:rsidRPr="00171488">
        <w:t>4.6.7. Перечень допустимых контрольных действий в ходе выездной проверки:</w:t>
      </w:r>
    </w:p>
    <w:p w:rsidR="008E3A33" w:rsidRPr="00171488" w:rsidRDefault="008E3A33" w:rsidP="008E3A33">
      <w:pPr>
        <w:pStyle w:val="ConsPlusNormal0"/>
        <w:ind w:firstLine="709"/>
        <w:jc w:val="both"/>
        <w:rPr>
          <w:rFonts w:ascii="Times New Roman" w:hAnsi="Times New Roman" w:cs="Times New Roman"/>
          <w:sz w:val="24"/>
          <w:szCs w:val="24"/>
        </w:rPr>
      </w:pPr>
      <w:bookmarkStart w:id="8" w:name="_Hlk73715973"/>
      <w:r w:rsidRPr="00171488">
        <w:rPr>
          <w:rFonts w:ascii="Times New Roman" w:hAnsi="Times New Roman" w:cs="Times New Roman"/>
          <w:sz w:val="24"/>
          <w:szCs w:val="24"/>
        </w:rPr>
        <w:t>1) осмотр;</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2) истребование документов;</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3) получение письменных объяснений;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 инструментальное обследование</w:t>
      </w:r>
      <w:bookmarkEnd w:id="8"/>
      <w:r w:rsidRPr="00171488">
        <w:rPr>
          <w:rFonts w:ascii="Times New Roman" w:hAnsi="Times New Roman" w:cs="Times New Roman"/>
          <w:sz w:val="24"/>
          <w:szCs w:val="24"/>
        </w:rPr>
        <w:t>;</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 опрос.</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4.6.8. Осмотр осуществляется инспектором в присутствии контролируемого лица или его представителя и (или) с обязательным применением видеозаписи.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По результатам осмотра составляется протокол осмотра.</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171488">
        <w:rPr>
          <w:rFonts w:ascii="Times New Roman" w:hAnsi="Times New Roman" w:cs="Times New Roman"/>
          <w:sz w:val="24"/>
          <w:szCs w:val="24"/>
        </w:rPr>
        <w:t>о-</w:t>
      </w:r>
      <w:proofErr w:type="gramEnd"/>
      <w:r w:rsidRPr="00171488">
        <w:rPr>
          <w:rFonts w:ascii="Times New Roman" w:hAnsi="Times New Roman" w:cs="Times New Roman"/>
          <w:sz w:val="24"/>
          <w:szCs w:val="24"/>
        </w:rPr>
        <w:t xml:space="preserve"> и видеозапись, иные способы фиксации доказательств.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4.6.10. Инструментальное обследование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 допуск к работе на специальном оборудовании, использованию технических приборов.</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дата и место его составления;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 должность, фамилия и инициалы инспектора или специалиста, </w:t>
      </w:r>
      <w:proofErr w:type="gramStart"/>
      <w:r w:rsidRPr="00171488">
        <w:rPr>
          <w:rFonts w:ascii="Times New Roman" w:hAnsi="Times New Roman" w:cs="Times New Roman"/>
          <w:sz w:val="24"/>
          <w:szCs w:val="24"/>
        </w:rPr>
        <w:t>составивших</w:t>
      </w:r>
      <w:proofErr w:type="gramEnd"/>
      <w:r w:rsidRPr="00171488">
        <w:rPr>
          <w:rFonts w:ascii="Times New Roman" w:hAnsi="Times New Roman" w:cs="Times New Roman"/>
          <w:sz w:val="24"/>
          <w:szCs w:val="24"/>
        </w:rPr>
        <w:t xml:space="preserve"> протокол;</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сведения о контролируемом лице;</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выводы о соответствии этих показателей установленным нормам;</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4.6.11. Представление контролируемым лицом </w:t>
      </w:r>
      <w:proofErr w:type="spellStart"/>
      <w:r w:rsidRPr="00171488">
        <w:rPr>
          <w:rFonts w:ascii="Times New Roman" w:hAnsi="Times New Roman" w:cs="Times New Roman"/>
          <w:sz w:val="24"/>
          <w:szCs w:val="24"/>
        </w:rPr>
        <w:t>истребуемых</w:t>
      </w:r>
      <w:proofErr w:type="spellEnd"/>
      <w:r w:rsidRPr="00171488">
        <w:rPr>
          <w:rFonts w:ascii="Times New Roman" w:hAnsi="Times New Roman" w:cs="Times New Roman"/>
          <w:sz w:val="24"/>
          <w:szCs w:val="24"/>
        </w:rPr>
        <w:t xml:space="preserve"> документов, письменных объяснений осуществляется в соответствии с пунктами 4.5.5 и 4.5.6 настоящего Положения.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lastRenderedPageBreak/>
        <w:t>Информация о проведении фотосъемки, ауди</w:t>
      </w:r>
      <w:proofErr w:type="gramStart"/>
      <w:r w:rsidRPr="00171488">
        <w:rPr>
          <w:rFonts w:ascii="Times New Roman" w:hAnsi="Times New Roman" w:cs="Times New Roman"/>
          <w:sz w:val="24"/>
          <w:szCs w:val="24"/>
        </w:rPr>
        <w:t>о-</w:t>
      </w:r>
      <w:proofErr w:type="gramEnd"/>
      <w:r w:rsidRPr="00171488">
        <w:rPr>
          <w:rFonts w:ascii="Times New Roman" w:hAnsi="Times New Roman" w:cs="Times New Roman"/>
          <w:sz w:val="24"/>
          <w:szCs w:val="24"/>
        </w:rPr>
        <w:t xml:space="preserve"> и видеозаписи отражается в акте проверки.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применяется.</w:t>
      </w:r>
    </w:p>
    <w:p w:rsidR="008E3A33" w:rsidRPr="00171488" w:rsidRDefault="008E3A33" w:rsidP="008E3A33">
      <w:pPr>
        <w:pStyle w:val="a3"/>
        <w:tabs>
          <w:tab w:val="left" w:pos="1134"/>
        </w:tabs>
        <w:ind w:left="0" w:firstLine="709"/>
        <w:jc w:val="both"/>
      </w:pPr>
      <w:r w:rsidRPr="00171488">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71488">
        <w:t>деятельности</w:t>
      </w:r>
      <w:proofErr w:type="gramEnd"/>
      <w:r w:rsidRPr="00171488">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171488">
          <w:t>частями 4</w:t>
        </w:r>
      </w:hyperlink>
      <w:r w:rsidRPr="00171488">
        <w:t xml:space="preserve"> и </w:t>
      </w:r>
      <w:hyperlink r:id="rId10" w:tooltip="Федеральный закон от 31.07.2020 N 248-ФЗ" w:history="1">
        <w:r w:rsidRPr="00171488">
          <w:t>5 статьи 21</w:t>
        </w:r>
      </w:hyperlink>
      <w:r w:rsidRPr="00171488">
        <w:t xml:space="preserve"> Федерального закона. </w:t>
      </w:r>
    </w:p>
    <w:p w:rsidR="008E3A33" w:rsidRPr="00171488" w:rsidRDefault="008E3A33" w:rsidP="008E3A33">
      <w:pPr>
        <w:pStyle w:val="a3"/>
        <w:tabs>
          <w:tab w:val="left" w:pos="1134"/>
        </w:tabs>
        <w:ind w:left="0" w:firstLine="709"/>
        <w:jc w:val="both"/>
      </w:pPr>
      <w:r w:rsidRPr="00171488">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E3A33" w:rsidRPr="00171488" w:rsidRDefault="008E3A33" w:rsidP="008E3A33">
      <w:pPr>
        <w:pStyle w:val="a3"/>
        <w:tabs>
          <w:tab w:val="left" w:pos="1134"/>
        </w:tabs>
        <w:ind w:left="0" w:firstLine="709"/>
        <w:jc w:val="both"/>
      </w:pPr>
      <w:r w:rsidRPr="00171488">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E3A33" w:rsidRPr="00171488" w:rsidRDefault="008E3A33" w:rsidP="008E3A33">
      <w:pPr>
        <w:ind w:firstLine="709"/>
        <w:jc w:val="both"/>
      </w:pPr>
      <w:r w:rsidRPr="00171488">
        <w:t>1) временной нетрудоспособности;</w:t>
      </w:r>
    </w:p>
    <w:p w:rsidR="008E3A33" w:rsidRPr="00171488" w:rsidRDefault="008E3A33" w:rsidP="008E3A33">
      <w:pPr>
        <w:ind w:firstLine="709"/>
        <w:jc w:val="both"/>
      </w:pPr>
      <w:r w:rsidRPr="00171488">
        <w:t>2) необходимости явки по вызову (извещениям, повесткам) судов, правоохранительных органов, военных комиссариатов;</w:t>
      </w:r>
    </w:p>
    <w:p w:rsidR="008E3A33" w:rsidRPr="00171488" w:rsidRDefault="008E3A33" w:rsidP="008E3A33">
      <w:pPr>
        <w:ind w:firstLine="709"/>
        <w:jc w:val="both"/>
      </w:pPr>
      <w:r w:rsidRPr="00171488">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E3A33" w:rsidRPr="00171488" w:rsidRDefault="008E3A33" w:rsidP="008E3A33">
      <w:pPr>
        <w:ind w:firstLine="709"/>
        <w:jc w:val="both"/>
      </w:pPr>
      <w:r w:rsidRPr="00171488">
        <w:t>4) нахождения в служебной командировке.</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4.7. Выездное обследование</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a3"/>
        <w:tabs>
          <w:tab w:val="left" w:pos="1134"/>
        </w:tabs>
        <w:ind w:left="0" w:firstLine="709"/>
        <w:jc w:val="both"/>
      </w:pPr>
      <w:r w:rsidRPr="00171488">
        <w:t>4.7.1. Выездное обследование проводится в целях оценки соблюдения контролируемыми лицами обязательных требований.</w:t>
      </w:r>
    </w:p>
    <w:p w:rsidR="008E3A33" w:rsidRPr="00171488" w:rsidRDefault="008E3A33" w:rsidP="008E3A33">
      <w:pPr>
        <w:pStyle w:val="a3"/>
        <w:tabs>
          <w:tab w:val="left" w:pos="1134"/>
        </w:tabs>
        <w:ind w:left="0" w:firstLine="709"/>
        <w:jc w:val="both"/>
      </w:pPr>
      <w:r w:rsidRPr="00171488">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(применением видеозаписи).</w:t>
      </w:r>
    </w:p>
    <w:p w:rsidR="008E3A33" w:rsidRPr="00171488" w:rsidRDefault="008E3A33" w:rsidP="008E3A33">
      <w:pPr>
        <w:pStyle w:val="a3"/>
        <w:tabs>
          <w:tab w:val="left" w:pos="1134"/>
        </w:tabs>
        <w:ind w:left="0" w:firstLine="709"/>
        <w:jc w:val="both"/>
      </w:pPr>
      <w:r w:rsidRPr="00171488">
        <w:t xml:space="preserve">4.7.3. Выездное обследование проводится без информирования контролируемого лица. </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 Досудебное обжалование</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a3"/>
        <w:tabs>
          <w:tab w:val="left" w:pos="1134"/>
        </w:tabs>
        <w:ind w:left="0" w:firstLine="709"/>
        <w:jc w:val="both"/>
      </w:pPr>
      <w:r w:rsidRPr="00171488">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1) решений о проведении контрольных мероприятий;</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2) актов контрольных  мероприятий, предписаний об устранении выявленных нарушений;</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3) действий (бездействия) должностных лиц в рамках контрольных мероприятий.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Материалы, прикладываемые к жалобе, в том числе фот</w:t>
      </w:r>
      <w:proofErr w:type="gramStart"/>
      <w:r w:rsidRPr="00171488">
        <w:rPr>
          <w:rFonts w:ascii="Times New Roman" w:hAnsi="Times New Roman" w:cs="Times New Roman"/>
          <w:sz w:val="24"/>
          <w:szCs w:val="24"/>
        </w:rPr>
        <w:t>о-</w:t>
      </w:r>
      <w:proofErr w:type="gramEnd"/>
      <w:r w:rsidRPr="00171488">
        <w:rPr>
          <w:rFonts w:ascii="Times New Roman" w:hAnsi="Times New Roman" w:cs="Times New Roman"/>
          <w:sz w:val="24"/>
          <w:szCs w:val="24"/>
        </w:rPr>
        <w:t xml:space="preserve"> и видеоматериалы, представляются контролируемым лицом в электронном виде.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 о приостановлении исполнения обжалуемого решения Контрольного органа;</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E3A33" w:rsidRPr="00171488" w:rsidRDefault="008E3A33" w:rsidP="008E3A33">
      <w:pPr>
        <w:pStyle w:val="a3"/>
        <w:tabs>
          <w:tab w:val="left" w:pos="1134"/>
        </w:tabs>
        <w:ind w:left="0" w:firstLine="709"/>
        <w:jc w:val="both"/>
      </w:pPr>
      <w:bookmarkStart w:id="13" w:name="Par383"/>
      <w:bookmarkEnd w:id="13"/>
      <w:r w:rsidRPr="00171488">
        <w:t>5.9. Жалоба должна содержать:</w:t>
      </w:r>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171488">
        <w:rPr>
          <w:rFonts w:ascii="Times New Roman" w:hAnsi="Times New Roman" w:cs="Times New Roman"/>
          <w:sz w:val="24"/>
          <w:szCs w:val="24"/>
        </w:rPr>
        <w:t>не согласно</w:t>
      </w:r>
      <w:proofErr w:type="gramEnd"/>
      <w:r w:rsidRPr="00171488">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5) требования контролируемого лица, подавшего жалобу; </w:t>
      </w:r>
    </w:p>
    <w:p w:rsidR="008E3A33" w:rsidRPr="00171488" w:rsidRDefault="008E3A33" w:rsidP="008E3A33">
      <w:pPr>
        <w:pStyle w:val="ConsPlusNormal0"/>
        <w:ind w:firstLine="709"/>
        <w:jc w:val="both"/>
        <w:rPr>
          <w:rFonts w:ascii="Times New Roman" w:hAnsi="Times New Roman" w:cs="Times New Roman"/>
          <w:sz w:val="24"/>
          <w:szCs w:val="24"/>
        </w:rPr>
      </w:pPr>
      <w:bookmarkStart w:id="14" w:name="Par390"/>
      <w:bookmarkEnd w:id="14"/>
      <w:r w:rsidRPr="00171488">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4) имеется решение суда по вопросам, поставленным в жалобе;</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8) жалоба подана в ненадлежащий орган;</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E3A33" w:rsidRPr="00171488" w:rsidRDefault="008E3A33" w:rsidP="008E3A33">
      <w:pPr>
        <w:pStyle w:val="a3"/>
        <w:tabs>
          <w:tab w:val="left" w:pos="1134"/>
        </w:tabs>
        <w:ind w:left="0" w:firstLine="709"/>
        <w:jc w:val="both"/>
      </w:pPr>
      <w:r w:rsidRPr="00171488">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E3A33" w:rsidRPr="00171488" w:rsidRDefault="008E3A33" w:rsidP="008E3A33">
      <w:pPr>
        <w:tabs>
          <w:tab w:val="left" w:pos="1134"/>
        </w:tabs>
        <w:ind w:firstLine="709"/>
        <w:jc w:val="both"/>
      </w:pPr>
      <w:r w:rsidRPr="00171488">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E3A33" w:rsidRPr="00171488" w:rsidRDefault="008E3A33" w:rsidP="008E3A33">
      <w:pPr>
        <w:pStyle w:val="ConsPlusNormal0"/>
        <w:ind w:firstLine="709"/>
        <w:jc w:val="both"/>
        <w:rPr>
          <w:rFonts w:ascii="Times New Roman" w:hAnsi="Times New Roman" w:cs="Times New Roman"/>
          <w:sz w:val="24"/>
          <w:szCs w:val="24"/>
        </w:rPr>
      </w:pPr>
      <w:proofErr w:type="gramStart"/>
      <w:r w:rsidRPr="00171488">
        <w:rPr>
          <w:rFonts w:ascii="Times New Roman" w:hAnsi="Times New Roman" w:cs="Times New Roman"/>
          <w:sz w:val="24"/>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3A33" w:rsidRPr="00171488" w:rsidRDefault="008E3A33" w:rsidP="008E3A33">
      <w:pPr>
        <w:pStyle w:val="a3"/>
        <w:tabs>
          <w:tab w:val="left" w:pos="1134"/>
        </w:tabs>
        <w:ind w:left="0" w:firstLine="709"/>
        <w:jc w:val="both"/>
      </w:pPr>
      <w:r w:rsidRPr="00171488">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3A33" w:rsidRPr="00171488" w:rsidRDefault="008E3A33" w:rsidP="008E3A33">
      <w:pPr>
        <w:pStyle w:val="a3"/>
        <w:tabs>
          <w:tab w:val="left" w:pos="1134"/>
        </w:tabs>
        <w:ind w:left="0" w:firstLine="709"/>
        <w:jc w:val="both"/>
      </w:pPr>
      <w:r w:rsidRPr="00171488">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E3A33" w:rsidRPr="00171488" w:rsidRDefault="008E3A33" w:rsidP="008E3A33">
      <w:pPr>
        <w:pStyle w:val="a3"/>
        <w:tabs>
          <w:tab w:val="left" w:pos="1134"/>
        </w:tabs>
        <w:ind w:left="0" w:firstLine="709"/>
        <w:jc w:val="both"/>
      </w:pPr>
      <w:r w:rsidRPr="00171488">
        <w:t xml:space="preserve">Неполучение от контролируемого лица дополнительной информации и документов, </w:t>
      </w:r>
      <w:proofErr w:type="gramStart"/>
      <w:r w:rsidRPr="00171488">
        <w:t>относящихся</w:t>
      </w:r>
      <w:proofErr w:type="gramEnd"/>
      <w:r w:rsidRPr="00171488">
        <w:t xml:space="preserve"> к предмету жалобы, не является основанием для отказа в рассмотрении жалобы.</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E3A33" w:rsidRPr="00171488" w:rsidRDefault="008E3A33" w:rsidP="008E3A33">
      <w:pPr>
        <w:pStyle w:val="HTML0"/>
        <w:ind w:firstLine="709"/>
        <w:jc w:val="both"/>
        <w:rPr>
          <w:rFonts w:ascii="Times New Roman" w:hAnsi="Times New Roman" w:cs="Times New Roman"/>
          <w:sz w:val="24"/>
          <w:szCs w:val="24"/>
        </w:rPr>
      </w:pPr>
      <w:r w:rsidRPr="0017148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E3A33" w:rsidRPr="00171488" w:rsidRDefault="008E3A33" w:rsidP="008E3A33">
      <w:pPr>
        <w:pStyle w:val="a3"/>
        <w:tabs>
          <w:tab w:val="left" w:pos="1134"/>
        </w:tabs>
        <w:ind w:left="0" w:firstLine="709"/>
        <w:jc w:val="both"/>
      </w:pPr>
      <w:r w:rsidRPr="00171488">
        <w:t>5.20. По итогам рассмотрения жалобы руководитель (заместитель руководителя) Контрольного органа принимает одно из следующих решений: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 оставляет жалобу без удовлетворения;</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2) отменяет решение Контрольного органа полностью или частично;</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3) </w:t>
      </w:r>
      <w:proofErr w:type="gramStart"/>
      <w:r w:rsidRPr="00171488">
        <w:rPr>
          <w:rFonts w:ascii="Times New Roman" w:hAnsi="Times New Roman" w:cs="Times New Roman"/>
          <w:sz w:val="24"/>
          <w:szCs w:val="24"/>
        </w:rPr>
        <w:t>отменяет решение Контрольного органа полностью и принимает</w:t>
      </w:r>
      <w:proofErr w:type="gramEnd"/>
      <w:r w:rsidRPr="00171488">
        <w:rPr>
          <w:rFonts w:ascii="Times New Roman" w:hAnsi="Times New Roman" w:cs="Times New Roman"/>
          <w:sz w:val="24"/>
          <w:szCs w:val="24"/>
        </w:rPr>
        <w:t xml:space="preserve"> новое решение;</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E3A33" w:rsidRPr="00171488" w:rsidRDefault="008E3A33" w:rsidP="008E3A33">
      <w:pPr>
        <w:pStyle w:val="a3"/>
        <w:tabs>
          <w:tab w:val="left" w:pos="1134"/>
        </w:tabs>
        <w:ind w:left="0" w:firstLine="709"/>
        <w:jc w:val="both"/>
      </w:pPr>
    </w:p>
    <w:p w:rsidR="008E3A33" w:rsidRPr="00171488" w:rsidRDefault="008E3A33" w:rsidP="008E3A33">
      <w:pPr>
        <w:pStyle w:val="a3"/>
        <w:tabs>
          <w:tab w:val="left" w:pos="1134"/>
        </w:tabs>
        <w:ind w:left="0" w:firstLine="709"/>
        <w:jc w:val="both"/>
      </w:pPr>
      <w:r w:rsidRPr="00171488">
        <w:t xml:space="preserve">6. Ключевые показатели вида контроля и их целевые значения </w:t>
      </w:r>
    </w:p>
    <w:p w:rsidR="008E3A33" w:rsidRPr="00171488" w:rsidRDefault="008E3A33" w:rsidP="008E3A33">
      <w:pPr>
        <w:pStyle w:val="a3"/>
        <w:tabs>
          <w:tab w:val="left" w:pos="1134"/>
        </w:tabs>
        <w:ind w:left="0" w:firstLine="709"/>
        <w:jc w:val="both"/>
      </w:pPr>
      <w:r w:rsidRPr="00171488">
        <w:t xml:space="preserve">для муниципального контроля </w:t>
      </w:r>
    </w:p>
    <w:p w:rsidR="008E3A33" w:rsidRPr="00171488" w:rsidRDefault="008E3A33" w:rsidP="008E3A33">
      <w:pPr>
        <w:pStyle w:val="a3"/>
        <w:tabs>
          <w:tab w:val="left" w:pos="1134"/>
        </w:tabs>
        <w:ind w:left="0" w:firstLine="709"/>
        <w:jc w:val="both"/>
      </w:pPr>
      <w:r w:rsidRPr="00171488">
        <w:t xml:space="preserve">Ключевые показатели муниципального контроля </w:t>
      </w:r>
      <w:bookmarkStart w:id="15" w:name="_Hlk73956884"/>
      <w:r w:rsidRPr="00171488">
        <w:t>и их целевые значения, индикативные показатели</w:t>
      </w:r>
      <w:bookmarkEnd w:id="15"/>
      <w:r w:rsidRPr="00171488">
        <w:t xml:space="preserve"> установлены приложением 5 к настоящему Положению.</w:t>
      </w:r>
    </w:p>
    <w:p w:rsidR="008E3A33" w:rsidRPr="00171488" w:rsidRDefault="008E3A33" w:rsidP="008E3A33">
      <w:pPr>
        <w:ind w:firstLine="709"/>
        <w:jc w:val="both"/>
      </w:pPr>
    </w:p>
    <w:p w:rsidR="008E3A33" w:rsidRPr="00171488" w:rsidRDefault="008E3A33" w:rsidP="008E3A33">
      <w:pPr>
        <w:ind w:firstLine="709"/>
        <w:jc w:val="both"/>
      </w:pPr>
    </w:p>
    <w:p w:rsidR="008E3A33" w:rsidRPr="00171488" w:rsidRDefault="008E3A33" w:rsidP="008E3A33">
      <w:pPr>
        <w:ind w:left="5387"/>
      </w:pPr>
      <w:r w:rsidRPr="00171488">
        <w:t>Приложение 1</w:t>
      </w:r>
    </w:p>
    <w:p w:rsidR="008E3A33" w:rsidRPr="00171488" w:rsidRDefault="008E3A33" w:rsidP="008E3A33">
      <w:pPr>
        <w:ind w:left="5387"/>
      </w:pPr>
      <w:r w:rsidRPr="00171488">
        <w:t xml:space="preserve">к Положению о </w:t>
      </w:r>
      <w:proofErr w:type="gramStart"/>
      <w:r w:rsidRPr="00171488">
        <w:t>муниципальном</w:t>
      </w:r>
      <w:proofErr w:type="gramEnd"/>
      <w:r w:rsidRPr="00171488">
        <w:t xml:space="preserve"> </w:t>
      </w:r>
    </w:p>
    <w:p w:rsidR="008E3A33" w:rsidRPr="00171488" w:rsidRDefault="008E3A33" w:rsidP="008E3A33">
      <w:pPr>
        <w:ind w:left="5387"/>
      </w:pPr>
      <w:r w:rsidRPr="00171488">
        <w:t xml:space="preserve">земельном </w:t>
      </w:r>
      <w:proofErr w:type="gramStart"/>
      <w:r w:rsidRPr="00171488">
        <w:t>контроле</w:t>
      </w:r>
      <w:proofErr w:type="gramEnd"/>
      <w:r w:rsidRPr="00171488">
        <w:t xml:space="preserve"> на территории</w:t>
      </w:r>
    </w:p>
    <w:p w:rsidR="008E3A33" w:rsidRPr="00171488" w:rsidRDefault="008E3A33" w:rsidP="008E3A33">
      <w:pPr>
        <w:ind w:left="5387"/>
        <w:rPr>
          <w:vertAlign w:val="superscript"/>
        </w:rPr>
      </w:pPr>
      <w:r w:rsidRPr="00171488">
        <w:t>Панинского муниципального района Воронежской области</w:t>
      </w:r>
    </w:p>
    <w:p w:rsidR="008E3A33" w:rsidRPr="00171488" w:rsidRDefault="008E3A33" w:rsidP="008E3A33">
      <w:pPr>
        <w:pStyle w:val="a3"/>
        <w:tabs>
          <w:tab w:val="left" w:pos="1134"/>
        </w:tabs>
        <w:ind w:left="5387"/>
        <w:jc w:val="center"/>
      </w:pPr>
    </w:p>
    <w:p w:rsidR="008E3A33" w:rsidRPr="00171488" w:rsidRDefault="008E3A33" w:rsidP="008E3A33">
      <w:pPr>
        <w:pStyle w:val="ConsPlusNormal0"/>
        <w:ind w:firstLine="709"/>
        <w:jc w:val="center"/>
        <w:rPr>
          <w:rFonts w:ascii="Times New Roman" w:hAnsi="Times New Roman" w:cs="Times New Roman"/>
          <w:sz w:val="24"/>
          <w:szCs w:val="24"/>
        </w:rPr>
      </w:pPr>
      <w:proofErr w:type="spellStart"/>
      <w:r w:rsidRPr="00171488">
        <w:rPr>
          <w:rFonts w:ascii="Times New Roman" w:hAnsi="Times New Roman" w:cs="Times New Roman"/>
          <w:sz w:val="24"/>
          <w:szCs w:val="24"/>
        </w:rPr>
        <w:t>_Перечень</w:t>
      </w:r>
      <w:proofErr w:type="spellEnd"/>
      <w:r w:rsidRPr="00171488">
        <w:rPr>
          <w:rFonts w:ascii="Times New Roman" w:hAnsi="Times New Roman" w:cs="Times New Roman"/>
          <w:sz w:val="24"/>
          <w:szCs w:val="24"/>
        </w:rPr>
        <w:t xml:space="preserve"> должностных лиц администрации Панинского муниципального района Воронежской области, уполномоченных на осуществление муниципального земельного контроля</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1. Специалист МКУ Панинский «ЦООДОМС» Проников Сергей Владимирович.</w:t>
      </w:r>
    </w:p>
    <w:p w:rsidR="008E3A33" w:rsidRPr="00171488" w:rsidRDefault="008E3A33" w:rsidP="008E3A33">
      <w:pPr>
        <w:ind w:firstLine="709"/>
        <w:jc w:val="both"/>
      </w:pPr>
    </w:p>
    <w:p w:rsidR="008E3A33" w:rsidRPr="00171488" w:rsidRDefault="008E3A33" w:rsidP="008E3A33">
      <w:pPr>
        <w:ind w:firstLine="5387"/>
      </w:pPr>
    </w:p>
    <w:p w:rsidR="008E3A33" w:rsidRPr="00171488" w:rsidRDefault="008E3A33" w:rsidP="008E3A33">
      <w:pPr>
        <w:ind w:firstLine="5387"/>
      </w:pPr>
      <w:r w:rsidRPr="00171488">
        <w:t>Приложение 2</w:t>
      </w:r>
    </w:p>
    <w:p w:rsidR="008E3A33" w:rsidRPr="00171488" w:rsidRDefault="008E3A33" w:rsidP="008E3A33">
      <w:pPr>
        <w:ind w:firstLine="5387"/>
      </w:pPr>
      <w:r w:rsidRPr="00171488">
        <w:t xml:space="preserve">к Положению о </w:t>
      </w:r>
      <w:proofErr w:type="gramStart"/>
      <w:r w:rsidRPr="00171488">
        <w:t>муниципальном</w:t>
      </w:r>
      <w:proofErr w:type="gramEnd"/>
      <w:r w:rsidRPr="00171488">
        <w:t xml:space="preserve"> </w:t>
      </w:r>
    </w:p>
    <w:p w:rsidR="008E3A33" w:rsidRPr="00171488" w:rsidRDefault="008E3A33" w:rsidP="008E3A33">
      <w:pPr>
        <w:ind w:firstLine="5387"/>
      </w:pPr>
      <w:r w:rsidRPr="00171488">
        <w:t xml:space="preserve">земельном </w:t>
      </w:r>
      <w:proofErr w:type="gramStart"/>
      <w:r w:rsidRPr="00171488">
        <w:t>контроле</w:t>
      </w:r>
      <w:proofErr w:type="gramEnd"/>
      <w:r w:rsidRPr="00171488">
        <w:t xml:space="preserve"> на территории</w:t>
      </w:r>
    </w:p>
    <w:p w:rsidR="008E3A33" w:rsidRPr="00171488" w:rsidRDefault="008E3A33" w:rsidP="008E3A33">
      <w:pPr>
        <w:ind w:firstLine="5387"/>
      </w:pPr>
      <w:r w:rsidRPr="00171488">
        <w:t>Панинского муниципального района</w:t>
      </w:r>
    </w:p>
    <w:p w:rsidR="008E3A33" w:rsidRPr="00171488" w:rsidRDefault="008E3A33" w:rsidP="008E3A33">
      <w:pPr>
        <w:ind w:firstLine="5387"/>
        <w:rPr>
          <w:vertAlign w:val="superscript"/>
        </w:rPr>
      </w:pPr>
      <w:r w:rsidRPr="00171488">
        <w:t>Воронежской области</w:t>
      </w:r>
    </w:p>
    <w:p w:rsidR="008E3A33" w:rsidRPr="00171488" w:rsidRDefault="008E3A33" w:rsidP="008E3A33">
      <w:pPr>
        <w:pStyle w:val="ConsPlusNormal0"/>
        <w:ind w:firstLine="5387"/>
        <w:rPr>
          <w:rFonts w:ascii="Times New Roman" w:hAnsi="Times New Roman" w:cs="Times New Roman"/>
          <w:sz w:val="24"/>
          <w:szCs w:val="24"/>
        </w:rPr>
      </w:pPr>
    </w:p>
    <w:p w:rsidR="008E3A33" w:rsidRPr="00171488" w:rsidRDefault="008E3A33" w:rsidP="008E3A33">
      <w:pPr>
        <w:pStyle w:val="ConsPlusNormal0"/>
        <w:ind w:firstLine="709"/>
        <w:jc w:val="both"/>
        <w:rPr>
          <w:rFonts w:ascii="Times New Roman" w:hAnsi="Times New Roman" w:cs="Times New Roman"/>
          <w:sz w:val="24"/>
          <w:szCs w:val="24"/>
          <w:shd w:val="clear" w:color="auto" w:fill="F1C100"/>
        </w:rPr>
      </w:pPr>
    </w:p>
    <w:p w:rsidR="008E3A33" w:rsidRPr="00171488" w:rsidRDefault="008E3A33" w:rsidP="008E3A33">
      <w:pPr>
        <w:pStyle w:val="ConsPlusNormal0"/>
        <w:ind w:firstLine="709"/>
        <w:jc w:val="center"/>
        <w:rPr>
          <w:rFonts w:ascii="Times New Roman" w:hAnsi="Times New Roman" w:cs="Times New Roman"/>
          <w:sz w:val="24"/>
          <w:szCs w:val="24"/>
        </w:rPr>
      </w:pPr>
      <w:r w:rsidRPr="00171488">
        <w:rPr>
          <w:rFonts w:ascii="Times New Roman" w:hAnsi="Times New Roman" w:cs="Times New Roman"/>
          <w:sz w:val="24"/>
          <w:szCs w:val="24"/>
        </w:rPr>
        <w:t>Критерии отнесения объектов контроля к категориям риска в рамках осуществления муниципального земельного контроля</w:t>
      </w:r>
    </w:p>
    <w:p w:rsidR="008E3A33" w:rsidRPr="00171488" w:rsidRDefault="008E3A33" w:rsidP="008E3A33">
      <w:pPr>
        <w:pStyle w:val="ConsPlusNormal0"/>
        <w:ind w:firstLine="709"/>
        <w:jc w:val="center"/>
        <w:rPr>
          <w:rFonts w:ascii="Times New Roman" w:hAnsi="Times New Roman" w:cs="Times New Roman"/>
          <w:sz w:val="24"/>
          <w:szCs w:val="24"/>
          <w:shd w:val="clear" w:color="auto" w:fill="F1C100"/>
        </w:rPr>
      </w:pPr>
    </w:p>
    <w:p w:rsidR="008E3A33" w:rsidRPr="009253B2" w:rsidRDefault="008E3A33" w:rsidP="008E3A33">
      <w:pPr>
        <w:autoSpaceDE w:val="0"/>
        <w:autoSpaceDN w:val="0"/>
        <w:adjustRightInd w:val="0"/>
        <w:ind w:firstLine="709"/>
        <w:jc w:val="both"/>
      </w:pPr>
      <w:r w:rsidRPr="009253B2">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E3A33" w:rsidRPr="00171488" w:rsidRDefault="008E3A33" w:rsidP="008E3A33">
      <w:pPr>
        <w:pStyle w:val="ConsPlusNormal0"/>
        <w:ind w:firstLine="709"/>
        <w:jc w:val="both"/>
        <w:rPr>
          <w:rFonts w:ascii="Times New Roman" w:hAnsi="Times New Roman" w:cs="Times New Roman"/>
          <w:sz w:val="24"/>
          <w:szCs w:val="24"/>
          <w:shd w:val="clear" w:color="auto" w:fill="F1C100"/>
        </w:rPr>
      </w:pPr>
    </w:p>
    <w:p w:rsidR="008E3A33" w:rsidRPr="00171488" w:rsidRDefault="008E3A33" w:rsidP="008E3A33">
      <w:pPr>
        <w:autoSpaceDE w:val="0"/>
        <w:autoSpaceDN w:val="0"/>
        <w:adjustRightInd w:val="0"/>
        <w:ind w:firstLine="709"/>
        <w:jc w:val="both"/>
      </w:pPr>
      <w:r w:rsidRPr="00171488">
        <w:t>1.</w:t>
      </w:r>
      <w:r w:rsidRPr="00171488">
        <w:tab/>
        <w:t>К категории среднего риска относятся:</w:t>
      </w:r>
    </w:p>
    <w:p w:rsidR="008E3A33" w:rsidRPr="00171488" w:rsidRDefault="008E3A33" w:rsidP="008E3A33">
      <w:pPr>
        <w:autoSpaceDE w:val="0"/>
        <w:autoSpaceDN w:val="0"/>
        <w:adjustRightInd w:val="0"/>
        <w:ind w:firstLine="709"/>
        <w:jc w:val="both"/>
      </w:pPr>
      <w:r w:rsidRPr="00171488">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8E3A33" w:rsidRPr="00171488" w:rsidRDefault="008E3A33" w:rsidP="008E3A33">
      <w:pPr>
        <w:autoSpaceDE w:val="0"/>
        <w:autoSpaceDN w:val="0"/>
        <w:adjustRightInd w:val="0"/>
        <w:ind w:firstLine="709"/>
        <w:jc w:val="both"/>
      </w:pPr>
      <w:r w:rsidRPr="00171488">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8E3A33" w:rsidRPr="00171488" w:rsidRDefault="008E3A33" w:rsidP="008E3A33">
      <w:pPr>
        <w:autoSpaceDE w:val="0"/>
        <w:autoSpaceDN w:val="0"/>
        <w:adjustRightInd w:val="0"/>
        <w:ind w:firstLine="709"/>
        <w:jc w:val="both"/>
      </w:pPr>
    </w:p>
    <w:p w:rsidR="008E3A33" w:rsidRPr="00171488" w:rsidRDefault="008E3A33" w:rsidP="008E3A33">
      <w:pPr>
        <w:autoSpaceDE w:val="0"/>
        <w:autoSpaceDN w:val="0"/>
        <w:adjustRightInd w:val="0"/>
        <w:ind w:firstLine="709"/>
        <w:jc w:val="both"/>
      </w:pPr>
      <w:r w:rsidRPr="00171488">
        <w:t>2.</w:t>
      </w:r>
      <w:r w:rsidRPr="00171488">
        <w:tab/>
        <w:t xml:space="preserve">К категории умеренного риска относятся земельные участки </w:t>
      </w:r>
      <w:r w:rsidRPr="00171488">
        <w:br/>
        <w:t>со следующими видами разрешенного использования:</w:t>
      </w:r>
    </w:p>
    <w:p w:rsidR="008E3A33" w:rsidRPr="00171488" w:rsidRDefault="008E3A33" w:rsidP="008E3A33">
      <w:pPr>
        <w:autoSpaceDE w:val="0"/>
        <w:autoSpaceDN w:val="0"/>
        <w:adjustRightInd w:val="0"/>
        <w:ind w:firstLine="709"/>
        <w:jc w:val="both"/>
      </w:pPr>
      <w:r w:rsidRPr="00171488">
        <w:t xml:space="preserve">а) сельскохозяйственное использование (код 1.0); </w:t>
      </w:r>
    </w:p>
    <w:p w:rsidR="008E3A33" w:rsidRPr="00171488" w:rsidRDefault="008E3A33" w:rsidP="008E3A33">
      <w:pPr>
        <w:autoSpaceDE w:val="0"/>
        <w:autoSpaceDN w:val="0"/>
        <w:adjustRightInd w:val="0"/>
        <w:ind w:firstLine="709"/>
        <w:jc w:val="both"/>
      </w:pPr>
      <w:r w:rsidRPr="00171488">
        <w:t>б) объекты торговли (торговые центры, торгово-развлекательные центры (комплексы) (код 4.2);</w:t>
      </w:r>
    </w:p>
    <w:p w:rsidR="008E3A33" w:rsidRPr="00171488" w:rsidRDefault="008E3A33" w:rsidP="008E3A33">
      <w:pPr>
        <w:autoSpaceDE w:val="0"/>
        <w:autoSpaceDN w:val="0"/>
        <w:adjustRightInd w:val="0"/>
        <w:ind w:firstLine="709"/>
        <w:jc w:val="both"/>
      </w:pPr>
      <w:r w:rsidRPr="00171488">
        <w:t>в) рынки (код 4.3);</w:t>
      </w:r>
    </w:p>
    <w:p w:rsidR="008E3A33" w:rsidRPr="00171488" w:rsidRDefault="008E3A33" w:rsidP="008E3A33">
      <w:pPr>
        <w:autoSpaceDE w:val="0"/>
        <w:autoSpaceDN w:val="0"/>
        <w:adjustRightInd w:val="0"/>
        <w:ind w:firstLine="709"/>
        <w:jc w:val="both"/>
      </w:pPr>
      <w:r w:rsidRPr="00171488">
        <w:t>г) магазины (код 4.4);</w:t>
      </w:r>
    </w:p>
    <w:p w:rsidR="008E3A33" w:rsidRPr="00171488" w:rsidRDefault="008E3A33" w:rsidP="008E3A33">
      <w:pPr>
        <w:autoSpaceDE w:val="0"/>
        <w:autoSpaceDN w:val="0"/>
        <w:adjustRightInd w:val="0"/>
        <w:ind w:firstLine="709"/>
        <w:jc w:val="both"/>
      </w:pPr>
      <w:proofErr w:type="spellStart"/>
      <w:r w:rsidRPr="00171488">
        <w:t>д</w:t>
      </w:r>
      <w:proofErr w:type="spellEnd"/>
      <w:r w:rsidRPr="00171488">
        <w:t>) общественное питание (код 4.6);</w:t>
      </w:r>
    </w:p>
    <w:p w:rsidR="008E3A33" w:rsidRPr="00171488" w:rsidRDefault="008E3A33" w:rsidP="008E3A33">
      <w:pPr>
        <w:autoSpaceDE w:val="0"/>
        <w:autoSpaceDN w:val="0"/>
        <w:adjustRightInd w:val="0"/>
        <w:ind w:firstLine="709"/>
        <w:jc w:val="both"/>
      </w:pPr>
      <w:r w:rsidRPr="00171488">
        <w:t>е) гостиничное обслуживание (код 4.7);</w:t>
      </w:r>
    </w:p>
    <w:p w:rsidR="008E3A33" w:rsidRPr="00171488" w:rsidRDefault="008E3A33" w:rsidP="008E3A33">
      <w:pPr>
        <w:autoSpaceDE w:val="0"/>
        <w:autoSpaceDN w:val="0"/>
        <w:adjustRightInd w:val="0"/>
        <w:ind w:firstLine="709"/>
        <w:jc w:val="both"/>
      </w:pPr>
      <w:r w:rsidRPr="00171488">
        <w:t>ж) объекты дорожного сервиса (код 4.9.1);</w:t>
      </w:r>
    </w:p>
    <w:p w:rsidR="008E3A33" w:rsidRPr="00171488" w:rsidRDefault="008E3A33" w:rsidP="008E3A33">
      <w:pPr>
        <w:autoSpaceDE w:val="0"/>
        <w:autoSpaceDN w:val="0"/>
        <w:adjustRightInd w:val="0"/>
        <w:ind w:firstLine="709"/>
        <w:jc w:val="both"/>
      </w:pPr>
      <w:proofErr w:type="spellStart"/>
      <w:r w:rsidRPr="00171488">
        <w:t>з</w:t>
      </w:r>
      <w:proofErr w:type="spellEnd"/>
      <w:r w:rsidRPr="00171488">
        <w:t xml:space="preserve">) тяжелая промышленность (код 6.2); </w:t>
      </w:r>
    </w:p>
    <w:p w:rsidR="008E3A33" w:rsidRPr="00171488" w:rsidRDefault="008E3A33" w:rsidP="008E3A33">
      <w:pPr>
        <w:autoSpaceDE w:val="0"/>
        <w:autoSpaceDN w:val="0"/>
        <w:adjustRightInd w:val="0"/>
        <w:ind w:firstLine="709"/>
        <w:jc w:val="both"/>
      </w:pPr>
      <w:r w:rsidRPr="00171488">
        <w:t>и) легкая промышленность (код 6.3);</w:t>
      </w:r>
    </w:p>
    <w:p w:rsidR="008E3A33" w:rsidRPr="00171488" w:rsidRDefault="008E3A33" w:rsidP="008E3A33">
      <w:pPr>
        <w:autoSpaceDE w:val="0"/>
        <w:autoSpaceDN w:val="0"/>
        <w:adjustRightInd w:val="0"/>
        <w:ind w:firstLine="709"/>
        <w:jc w:val="both"/>
      </w:pPr>
      <w:r w:rsidRPr="00171488">
        <w:t>к) фармацевтическая промышленность (код 6.3.1);</w:t>
      </w:r>
    </w:p>
    <w:p w:rsidR="008E3A33" w:rsidRPr="00171488" w:rsidRDefault="008E3A33" w:rsidP="008E3A33">
      <w:pPr>
        <w:autoSpaceDE w:val="0"/>
        <w:autoSpaceDN w:val="0"/>
        <w:adjustRightInd w:val="0"/>
        <w:ind w:firstLine="709"/>
        <w:jc w:val="both"/>
      </w:pPr>
      <w:r w:rsidRPr="00171488">
        <w:t>л) пищевая промышленность (код 6.4);</w:t>
      </w:r>
    </w:p>
    <w:p w:rsidR="008E3A33" w:rsidRPr="00171488" w:rsidRDefault="008E3A33" w:rsidP="008E3A33">
      <w:pPr>
        <w:autoSpaceDE w:val="0"/>
        <w:autoSpaceDN w:val="0"/>
        <w:adjustRightInd w:val="0"/>
        <w:ind w:firstLine="709"/>
        <w:jc w:val="both"/>
      </w:pPr>
      <w:r w:rsidRPr="00171488">
        <w:t>м) нефтехимическая промышленность (код 6.5);</w:t>
      </w:r>
    </w:p>
    <w:p w:rsidR="008E3A33" w:rsidRPr="00171488" w:rsidRDefault="008E3A33" w:rsidP="008E3A33">
      <w:pPr>
        <w:autoSpaceDE w:val="0"/>
        <w:autoSpaceDN w:val="0"/>
        <w:adjustRightInd w:val="0"/>
        <w:ind w:firstLine="709"/>
        <w:jc w:val="both"/>
      </w:pPr>
      <w:proofErr w:type="spellStart"/>
      <w:r w:rsidRPr="00171488">
        <w:t>н</w:t>
      </w:r>
      <w:proofErr w:type="spellEnd"/>
      <w:r w:rsidRPr="00171488">
        <w:t>) строительная промышленность (код 6.6);</w:t>
      </w:r>
    </w:p>
    <w:p w:rsidR="008E3A33" w:rsidRPr="00171488" w:rsidRDefault="008E3A33" w:rsidP="008E3A33">
      <w:pPr>
        <w:autoSpaceDE w:val="0"/>
        <w:autoSpaceDN w:val="0"/>
        <w:adjustRightInd w:val="0"/>
        <w:ind w:firstLine="709"/>
        <w:jc w:val="both"/>
      </w:pPr>
      <w:r w:rsidRPr="00171488">
        <w:t>о) энергетика (код 6.7);</w:t>
      </w:r>
    </w:p>
    <w:p w:rsidR="008E3A33" w:rsidRPr="00171488" w:rsidRDefault="008E3A33" w:rsidP="008E3A33">
      <w:pPr>
        <w:autoSpaceDE w:val="0"/>
        <w:autoSpaceDN w:val="0"/>
        <w:adjustRightInd w:val="0"/>
        <w:ind w:firstLine="709"/>
        <w:jc w:val="both"/>
      </w:pPr>
      <w:proofErr w:type="spellStart"/>
      <w:r w:rsidRPr="00171488">
        <w:t>п</w:t>
      </w:r>
      <w:proofErr w:type="spellEnd"/>
      <w:r w:rsidRPr="00171488">
        <w:t>) склады (код 6.9);</w:t>
      </w:r>
    </w:p>
    <w:p w:rsidR="008E3A33" w:rsidRPr="00171488" w:rsidRDefault="008E3A33" w:rsidP="008E3A33">
      <w:pPr>
        <w:autoSpaceDE w:val="0"/>
        <w:autoSpaceDN w:val="0"/>
        <w:adjustRightInd w:val="0"/>
        <w:ind w:firstLine="709"/>
        <w:jc w:val="both"/>
      </w:pPr>
      <w:proofErr w:type="spellStart"/>
      <w:r w:rsidRPr="00171488">
        <w:t>р</w:t>
      </w:r>
      <w:proofErr w:type="spellEnd"/>
      <w:r w:rsidRPr="00171488">
        <w:t>) целлюлозно-бумажная промышленность (код 6.11);</w:t>
      </w:r>
    </w:p>
    <w:p w:rsidR="008E3A33" w:rsidRPr="00171488" w:rsidRDefault="008E3A33" w:rsidP="008E3A33">
      <w:pPr>
        <w:autoSpaceDE w:val="0"/>
        <w:autoSpaceDN w:val="0"/>
        <w:adjustRightInd w:val="0"/>
        <w:ind w:firstLine="709"/>
        <w:jc w:val="both"/>
      </w:pPr>
      <w:r w:rsidRPr="00171488">
        <w:t>с) автомобильный транспорт (код 7.2);</w:t>
      </w:r>
    </w:p>
    <w:p w:rsidR="008E3A33" w:rsidRPr="00171488" w:rsidRDefault="008E3A33" w:rsidP="008E3A33">
      <w:pPr>
        <w:autoSpaceDE w:val="0"/>
        <w:autoSpaceDN w:val="0"/>
        <w:adjustRightInd w:val="0"/>
        <w:ind w:firstLine="709"/>
        <w:jc w:val="both"/>
      </w:pPr>
      <w:r w:rsidRPr="00171488">
        <w:t>т) ведение садоводства (код 13.2);</w:t>
      </w:r>
    </w:p>
    <w:p w:rsidR="008E3A33" w:rsidRPr="00171488" w:rsidRDefault="008E3A33" w:rsidP="008E3A33">
      <w:pPr>
        <w:autoSpaceDE w:val="0"/>
        <w:autoSpaceDN w:val="0"/>
        <w:adjustRightInd w:val="0"/>
        <w:ind w:firstLine="709"/>
        <w:jc w:val="both"/>
      </w:pPr>
      <w:r w:rsidRPr="00171488">
        <w:t>у) ведение огородничества (код 13.1);</w:t>
      </w:r>
    </w:p>
    <w:p w:rsidR="008E3A33" w:rsidRPr="00171488" w:rsidRDefault="008E3A33" w:rsidP="008E3A33">
      <w:pPr>
        <w:autoSpaceDE w:val="0"/>
        <w:autoSpaceDN w:val="0"/>
        <w:adjustRightInd w:val="0"/>
        <w:ind w:firstLine="709"/>
        <w:jc w:val="both"/>
      </w:pPr>
      <w:proofErr w:type="spellStart"/>
      <w:proofErr w:type="gramStart"/>
      <w:r w:rsidRPr="00171488">
        <w:t>ф</w:t>
      </w:r>
      <w:proofErr w:type="spellEnd"/>
      <w:r w:rsidRPr="00171488">
        <w:t xml:space="preserve">) граничащие с земельными участками с видами разрешенного использования: </w:t>
      </w:r>
      <w:proofErr w:type="gramEnd"/>
    </w:p>
    <w:p w:rsidR="008E3A33" w:rsidRPr="00171488" w:rsidRDefault="008E3A33" w:rsidP="008E3A33">
      <w:pPr>
        <w:autoSpaceDE w:val="0"/>
        <w:autoSpaceDN w:val="0"/>
        <w:adjustRightInd w:val="0"/>
        <w:ind w:firstLine="709"/>
        <w:jc w:val="both"/>
      </w:pPr>
      <w:r w:rsidRPr="00171488">
        <w:t>сельскохозяйственное использование (код 1.0);</w:t>
      </w:r>
    </w:p>
    <w:p w:rsidR="008E3A33" w:rsidRPr="00171488" w:rsidRDefault="008E3A33" w:rsidP="008E3A33">
      <w:pPr>
        <w:autoSpaceDE w:val="0"/>
        <w:autoSpaceDN w:val="0"/>
        <w:adjustRightInd w:val="0"/>
        <w:ind w:firstLine="709"/>
        <w:jc w:val="both"/>
      </w:pPr>
      <w:r w:rsidRPr="00171488">
        <w:t>питомники (код 1.17);</w:t>
      </w:r>
    </w:p>
    <w:p w:rsidR="008E3A33" w:rsidRPr="00171488" w:rsidRDefault="008E3A33" w:rsidP="008E3A33">
      <w:pPr>
        <w:autoSpaceDE w:val="0"/>
        <w:autoSpaceDN w:val="0"/>
        <w:adjustRightInd w:val="0"/>
        <w:ind w:firstLine="709"/>
        <w:jc w:val="both"/>
      </w:pPr>
      <w:r w:rsidRPr="00171488">
        <w:t>природно-познавательный туризм (код 5.2);</w:t>
      </w:r>
    </w:p>
    <w:p w:rsidR="008E3A33" w:rsidRPr="00171488" w:rsidRDefault="008E3A33" w:rsidP="008E3A33">
      <w:pPr>
        <w:autoSpaceDE w:val="0"/>
        <w:autoSpaceDN w:val="0"/>
        <w:adjustRightInd w:val="0"/>
        <w:ind w:firstLine="709"/>
        <w:jc w:val="both"/>
      </w:pPr>
      <w:r w:rsidRPr="00171488">
        <w:t xml:space="preserve">деятельность по особой охране и изучению природы (код 9.0); </w:t>
      </w:r>
    </w:p>
    <w:p w:rsidR="008E3A33" w:rsidRPr="00171488" w:rsidRDefault="008E3A33" w:rsidP="008E3A33">
      <w:pPr>
        <w:autoSpaceDE w:val="0"/>
        <w:autoSpaceDN w:val="0"/>
        <w:adjustRightInd w:val="0"/>
        <w:ind w:firstLine="709"/>
        <w:jc w:val="both"/>
      </w:pPr>
      <w:r w:rsidRPr="00171488">
        <w:t>охрана природных территорий (код 9.1);</w:t>
      </w:r>
    </w:p>
    <w:p w:rsidR="008E3A33" w:rsidRPr="00171488" w:rsidRDefault="008E3A33" w:rsidP="008E3A33">
      <w:pPr>
        <w:autoSpaceDE w:val="0"/>
        <w:autoSpaceDN w:val="0"/>
        <w:adjustRightInd w:val="0"/>
        <w:ind w:firstLine="709"/>
        <w:jc w:val="both"/>
      </w:pPr>
      <w:r w:rsidRPr="00171488">
        <w:t>курортная деятельность (код 9.2);</w:t>
      </w:r>
    </w:p>
    <w:p w:rsidR="008E3A33" w:rsidRPr="00171488" w:rsidRDefault="008E3A33" w:rsidP="008E3A33">
      <w:pPr>
        <w:autoSpaceDE w:val="0"/>
        <w:autoSpaceDN w:val="0"/>
        <w:adjustRightInd w:val="0"/>
        <w:ind w:firstLine="709"/>
        <w:jc w:val="both"/>
      </w:pPr>
      <w:r w:rsidRPr="00171488">
        <w:lastRenderedPageBreak/>
        <w:t>санаторная деятельность (код 9.2.1);</w:t>
      </w:r>
    </w:p>
    <w:p w:rsidR="008E3A33" w:rsidRPr="00171488" w:rsidRDefault="008E3A33" w:rsidP="008E3A33">
      <w:pPr>
        <w:autoSpaceDE w:val="0"/>
        <w:autoSpaceDN w:val="0"/>
        <w:adjustRightInd w:val="0"/>
        <w:ind w:firstLine="709"/>
        <w:jc w:val="both"/>
      </w:pPr>
      <w:r w:rsidRPr="00171488">
        <w:t>резервные леса (код 10.4);</w:t>
      </w:r>
    </w:p>
    <w:p w:rsidR="008E3A33" w:rsidRPr="00171488" w:rsidRDefault="008E3A33" w:rsidP="008E3A33">
      <w:pPr>
        <w:autoSpaceDE w:val="0"/>
        <w:autoSpaceDN w:val="0"/>
        <w:adjustRightInd w:val="0"/>
        <w:ind w:firstLine="709"/>
        <w:jc w:val="both"/>
      </w:pPr>
      <w:r w:rsidRPr="00171488">
        <w:t>общее пользование водными объектами (код 11.1);</w:t>
      </w:r>
    </w:p>
    <w:p w:rsidR="008E3A33" w:rsidRPr="00171488" w:rsidRDefault="008E3A33" w:rsidP="008E3A33">
      <w:pPr>
        <w:autoSpaceDE w:val="0"/>
        <w:autoSpaceDN w:val="0"/>
        <w:adjustRightInd w:val="0"/>
        <w:ind w:firstLine="709"/>
        <w:jc w:val="both"/>
      </w:pPr>
      <w:r w:rsidRPr="00171488">
        <w:t>гидротехнические сооружения (код 11.3);</w:t>
      </w:r>
    </w:p>
    <w:p w:rsidR="008E3A33" w:rsidRPr="00171488" w:rsidRDefault="008E3A33" w:rsidP="008E3A33">
      <w:pPr>
        <w:autoSpaceDE w:val="0"/>
        <w:autoSpaceDN w:val="0"/>
        <w:adjustRightInd w:val="0"/>
        <w:ind w:firstLine="709"/>
        <w:jc w:val="both"/>
      </w:pPr>
      <w:r w:rsidRPr="00171488">
        <w:t xml:space="preserve">ведение огородничества (код 13.1); </w:t>
      </w:r>
    </w:p>
    <w:p w:rsidR="008E3A33" w:rsidRPr="00171488" w:rsidRDefault="008E3A33" w:rsidP="008E3A33">
      <w:pPr>
        <w:autoSpaceDE w:val="0"/>
        <w:autoSpaceDN w:val="0"/>
        <w:adjustRightInd w:val="0"/>
        <w:ind w:firstLine="709"/>
        <w:jc w:val="both"/>
      </w:pPr>
      <w:r w:rsidRPr="00171488">
        <w:t>ведение садоводства (код 13.2).</w:t>
      </w:r>
    </w:p>
    <w:p w:rsidR="008E3A33" w:rsidRPr="00171488" w:rsidRDefault="008E3A33" w:rsidP="008E3A33">
      <w:pPr>
        <w:autoSpaceDE w:val="0"/>
        <w:autoSpaceDN w:val="0"/>
        <w:adjustRightInd w:val="0"/>
        <w:ind w:firstLine="709"/>
        <w:jc w:val="both"/>
      </w:pPr>
      <w:r w:rsidRPr="00171488">
        <w:t>3.</w:t>
      </w:r>
      <w:r w:rsidRPr="00171488">
        <w:tab/>
        <w:t>К категории низкого риска относятся все иные земельные участки, не отнесенные к категориям среднего или умеренного риска.</w:t>
      </w:r>
    </w:p>
    <w:p w:rsidR="008E3A33" w:rsidRDefault="008E3A33" w:rsidP="008E3A33">
      <w:pPr>
        <w:ind w:firstLine="709"/>
        <w:jc w:val="both"/>
      </w:pPr>
    </w:p>
    <w:p w:rsidR="008E3A33" w:rsidRDefault="008E3A33" w:rsidP="008E3A33">
      <w:pPr>
        <w:ind w:firstLine="709"/>
        <w:jc w:val="both"/>
      </w:pPr>
    </w:p>
    <w:p w:rsidR="008E3A33" w:rsidRDefault="008E3A33" w:rsidP="008E3A33">
      <w:pPr>
        <w:ind w:firstLine="709"/>
        <w:jc w:val="both"/>
      </w:pPr>
    </w:p>
    <w:p w:rsidR="008E3A33" w:rsidRPr="00171488" w:rsidRDefault="008E3A33" w:rsidP="008E3A33">
      <w:pPr>
        <w:ind w:firstLine="709"/>
        <w:jc w:val="both"/>
      </w:pPr>
    </w:p>
    <w:p w:rsidR="008E3A33" w:rsidRPr="00171488" w:rsidRDefault="008E3A33" w:rsidP="008E3A33">
      <w:pPr>
        <w:ind w:firstLine="5387"/>
      </w:pPr>
      <w:r w:rsidRPr="00171488">
        <w:t>Приложение 3</w:t>
      </w:r>
    </w:p>
    <w:p w:rsidR="008E3A33" w:rsidRPr="00171488" w:rsidRDefault="008E3A33" w:rsidP="008E3A33">
      <w:pPr>
        <w:ind w:firstLine="5387"/>
      </w:pPr>
      <w:r w:rsidRPr="00171488">
        <w:t xml:space="preserve">к Положению о </w:t>
      </w:r>
      <w:proofErr w:type="gramStart"/>
      <w:r w:rsidRPr="00171488">
        <w:t>муниципальном</w:t>
      </w:r>
      <w:proofErr w:type="gramEnd"/>
      <w:r w:rsidRPr="00171488">
        <w:t xml:space="preserve"> </w:t>
      </w:r>
    </w:p>
    <w:p w:rsidR="008E3A33" w:rsidRPr="00171488" w:rsidRDefault="008E3A33" w:rsidP="008E3A33">
      <w:pPr>
        <w:ind w:firstLine="5387"/>
      </w:pPr>
      <w:r w:rsidRPr="00171488">
        <w:t xml:space="preserve">земельном </w:t>
      </w:r>
      <w:proofErr w:type="gramStart"/>
      <w:r w:rsidRPr="00171488">
        <w:t>контроле</w:t>
      </w:r>
      <w:proofErr w:type="gramEnd"/>
      <w:r w:rsidRPr="00171488">
        <w:t xml:space="preserve"> на территории</w:t>
      </w:r>
    </w:p>
    <w:p w:rsidR="008E3A33" w:rsidRDefault="008E3A33" w:rsidP="008E3A33">
      <w:pPr>
        <w:ind w:firstLine="5387"/>
      </w:pPr>
      <w:r w:rsidRPr="00171488">
        <w:t xml:space="preserve">Панинского муниципального района </w:t>
      </w:r>
    </w:p>
    <w:p w:rsidR="008E3A33" w:rsidRPr="00171488" w:rsidRDefault="008E3A33" w:rsidP="008E3A33">
      <w:pPr>
        <w:ind w:firstLine="5387"/>
        <w:rPr>
          <w:vertAlign w:val="superscript"/>
        </w:rPr>
      </w:pPr>
      <w:r w:rsidRPr="00171488">
        <w:t>Воронежской области</w:t>
      </w:r>
      <w:proofErr w:type="gramStart"/>
      <w:r w:rsidRPr="00171488">
        <w:rPr>
          <w:vertAlign w:val="superscript"/>
        </w:rPr>
        <w:t>1</w:t>
      </w:r>
      <w:proofErr w:type="gramEnd"/>
    </w:p>
    <w:p w:rsidR="008E3A33" w:rsidRPr="00171488" w:rsidRDefault="008E3A33" w:rsidP="008E3A33">
      <w:pPr>
        <w:pStyle w:val="ConsPlusNormal0"/>
        <w:ind w:firstLine="5387"/>
        <w:rPr>
          <w:rFonts w:ascii="Times New Roman" w:hAnsi="Times New Roman" w:cs="Times New Roman"/>
          <w:sz w:val="24"/>
          <w:szCs w:val="24"/>
          <w:shd w:val="clear" w:color="auto" w:fill="F1C100"/>
        </w:rPr>
      </w:pPr>
    </w:p>
    <w:p w:rsidR="008E3A33" w:rsidRPr="00171488" w:rsidRDefault="008E3A33" w:rsidP="008E3A33">
      <w:pPr>
        <w:pStyle w:val="ConsPlusNormal0"/>
        <w:ind w:firstLine="709"/>
        <w:jc w:val="center"/>
        <w:rPr>
          <w:rFonts w:ascii="Times New Roman" w:hAnsi="Times New Roman" w:cs="Times New Roman"/>
          <w:sz w:val="24"/>
          <w:szCs w:val="24"/>
          <w:shd w:val="clear" w:color="auto" w:fill="F1C100"/>
        </w:rPr>
      </w:pPr>
      <w:r w:rsidRPr="00171488">
        <w:rPr>
          <w:rFonts w:ascii="Times New Roman" w:hAnsi="Times New Roman" w:cs="Times New Roman"/>
          <w:sz w:val="24"/>
          <w:szCs w:val="24"/>
        </w:rPr>
        <w:t>Перечень индикаторов риска</w:t>
      </w:r>
    </w:p>
    <w:p w:rsidR="008E3A33" w:rsidRPr="00171488" w:rsidRDefault="008E3A33" w:rsidP="008E3A33">
      <w:pPr>
        <w:pStyle w:val="ConsPlusNormal0"/>
        <w:ind w:firstLine="709"/>
        <w:jc w:val="center"/>
        <w:rPr>
          <w:rFonts w:ascii="Times New Roman" w:hAnsi="Times New Roman" w:cs="Times New Roman"/>
          <w:sz w:val="24"/>
          <w:szCs w:val="24"/>
        </w:rPr>
      </w:pPr>
      <w:r w:rsidRPr="00171488">
        <w:rPr>
          <w:rFonts w:ascii="Times New Roman" w:hAnsi="Times New Roman" w:cs="Times New Roman"/>
          <w:sz w:val="24"/>
          <w:szCs w:val="24"/>
        </w:rPr>
        <w:t>нарушения обязательных требований, проверяемых в рамках осуществления муниципального земельного  контроля</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Normal0"/>
        <w:numPr>
          <w:ilvl w:val="0"/>
          <w:numId w:val="1"/>
        </w:numPr>
        <w:ind w:left="0" w:firstLine="709"/>
        <w:jc w:val="both"/>
        <w:rPr>
          <w:rFonts w:ascii="Times New Roman" w:hAnsi="Times New Roman" w:cs="Times New Roman"/>
          <w:sz w:val="24"/>
          <w:szCs w:val="24"/>
        </w:rPr>
      </w:pPr>
      <w:r w:rsidRPr="00171488">
        <w:rPr>
          <w:rFonts w:ascii="Times New Roman" w:hAnsi="Times New Roman" w:cs="Times New Roman"/>
          <w:sz w:val="24"/>
          <w:szCs w:val="24"/>
        </w:rPr>
        <w:t>Самовольное занятие земель, земельного участка или части земельного участка, в том числе использование земель, земельного участка или части земельного участка, лицом, не имеющим предусмотренных законодательством прав на них;</w:t>
      </w:r>
    </w:p>
    <w:p w:rsidR="008E3A33" w:rsidRPr="00171488" w:rsidRDefault="008E3A33" w:rsidP="008E3A33">
      <w:pPr>
        <w:pStyle w:val="ConsPlusNormal0"/>
        <w:numPr>
          <w:ilvl w:val="0"/>
          <w:numId w:val="1"/>
        </w:numPr>
        <w:ind w:left="0" w:firstLine="709"/>
        <w:jc w:val="both"/>
        <w:rPr>
          <w:rFonts w:ascii="Times New Roman" w:hAnsi="Times New Roman" w:cs="Times New Roman"/>
          <w:sz w:val="24"/>
          <w:szCs w:val="24"/>
        </w:rPr>
      </w:pPr>
      <w:r w:rsidRPr="00171488">
        <w:rPr>
          <w:rFonts w:ascii="Times New Roman" w:hAnsi="Times New Roman" w:cs="Times New Roman"/>
          <w:sz w:val="24"/>
          <w:szCs w:val="24"/>
        </w:rPr>
        <w:t>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E3A33" w:rsidRPr="00171488" w:rsidRDefault="008E3A33" w:rsidP="008E3A33">
      <w:pPr>
        <w:pStyle w:val="ConsPlusNormal0"/>
        <w:numPr>
          <w:ilvl w:val="0"/>
          <w:numId w:val="1"/>
        </w:numPr>
        <w:ind w:left="0" w:firstLine="709"/>
        <w:jc w:val="both"/>
        <w:rPr>
          <w:rFonts w:ascii="Times New Roman" w:hAnsi="Times New Roman" w:cs="Times New Roman"/>
          <w:sz w:val="24"/>
          <w:szCs w:val="24"/>
        </w:rPr>
      </w:pPr>
      <w:r w:rsidRPr="00171488">
        <w:rPr>
          <w:rFonts w:ascii="Times New Roman" w:hAnsi="Times New Roman" w:cs="Times New Roman"/>
          <w:sz w:val="24"/>
          <w:szCs w:val="24"/>
        </w:rPr>
        <w:t>Неиспользование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E3A33" w:rsidRPr="00171488" w:rsidRDefault="008E3A33" w:rsidP="008E3A33">
      <w:pPr>
        <w:pStyle w:val="ConsPlusNormal0"/>
        <w:numPr>
          <w:ilvl w:val="0"/>
          <w:numId w:val="1"/>
        </w:numPr>
        <w:ind w:left="0"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Неиспользование или нецелевое использование земельных участков из земель сельскохозяйственного назначения, оборот которых регулируется Земельным кодексом Российской Федерации, Федеральным </w:t>
      </w:r>
      <w:hyperlink r:id="rId11" w:history="1">
        <w:r w:rsidRPr="00171488">
          <w:rPr>
            <w:rFonts w:ascii="Times New Roman" w:hAnsi="Times New Roman" w:cs="Times New Roman"/>
            <w:sz w:val="24"/>
            <w:szCs w:val="24"/>
          </w:rPr>
          <w:t>законом</w:t>
        </w:r>
      </w:hyperlink>
      <w:r w:rsidRPr="00171488">
        <w:rPr>
          <w:rFonts w:ascii="Times New Roman" w:hAnsi="Times New Roman" w:cs="Times New Roman"/>
          <w:sz w:val="24"/>
          <w:szCs w:val="24"/>
        </w:rPr>
        <w:t>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8E3A33" w:rsidRPr="00171488" w:rsidRDefault="008E3A33" w:rsidP="008E3A33">
      <w:pPr>
        <w:pStyle w:val="ConsPlusNormal0"/>
        <w:numPr>
          <w:ilvl w:val="0"/>
          <w:numId w:val="1"/>
        </w:numPr>
        <w:ind w:left="0" w:firstLine="709"/>
        <w:jc w:val="both"/>
        <w:rPr>
          <w:rFonts w:ascii="Times New Roman" w:hAnsi="Times New Roman" w:cs="Times New Roman"/>
          <w:sz w:val="24"/>
          <w:szCs w:val="24"/>
        </w:rPr>
      </w:pPr>
      <w:r w:rsidRPr="00171488">
        <w:rPr>
          <w:rFonts w:ascii="Times New Roman" w:hAnsi="Times New Roman" w:cs="Times New Roman"/>
          <w:sz w:val="24"/>
          <w:szCs w:val="24"/>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8E3A33" w:rsidRPr="00171488" w:rsidRDefault="008E3A33" w:rsidP="008E3A33">
      <w:pPr>
        <w:pStyle w:val="ConsPlusNormal0"/>
        <w:numPr>
          <w:ilvl w:val="0"/>
          <w:numId w:val="1"/>
        </w:numPr>
        <w:ind w:left="0" w:firstLine="709"/>
        <w:jc w:val="both"/>
        <w:rPr>
          <w:rFonts w:ascii="Times New Roman" w:hAnsi="Times New Roman" w:cs="Times New Roman"/>
          <w:sz w:val="24"/>
          <w:szCs w:val="24"/>
        </w:rPr>
      </w:pPr>
      <w:r w:rsidRPr="00171488">
        <w:rPr>
          <w:rFonts w:ascii="Times New Roman" w:hAnsi="Times New Roman" w:cs="Times New Roman"/>
          <w:sz w:val="24"/>
          <w:szCs w:val="24"/>
        </w:rPr>
        <w:t>Невыполнение обязательных требований к оформлению документов, являющихся основанием для использования земельных участков.</w:t>
      </w:r>
    </w:p>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Normal0"/>
        <w:ind w:firstLine="709"/>
        <w:jc w:val="both"/>
        <w:rPr>
          <w:rFonts w:ascii="Times New Roman" w:hAnsi="Times New Roman" w:cs="Times New Roman"/>
          <w:sz w:val="24"/>
          <w:szCs w:val="24"/>
          <w:shd w:val="clear" w:color="auto" w:fill="F1C100"/>
        </w:rPr>
      </w:pPr>
    </w:p>
    <w:p w:rsidR="008E3A33" w:rsidRPr="00171488" w:rsidRDefault="008E3A33" w:rsidP="008E3A33">
      <w:pPr>
        <w:ind w:firstLine="5387"/>
      </w:pPr>
      <w:r w:rsidRPr="00171488">
        <w:t>Приложение 4</w:t>
      </w:r>
    </w:p>
    <w:p w:rsidR="008E3A33" w:rsidRPr="00171488" w:rsidRDefault="008E3A33" w:rsidP="008E3A33">
      <w:pPr>
        <w:ind w:firstLine="5387"/>
      </w:pPr>
      <w:r w:rsidRPr="00171488">
        <w:t xml:space="preserve">к Положению о </w:t>
      </w:r>
      <w:proofErr w:type="gramStart"/>
      <w:r w:rsidRPr="00171488">
        <w:t>муниципальном</w:t>
      </w:r>
      <w:proofErr w:type="gramEnd"/>
      <w:r w:rsidRPr="00171488">
        <w:t xml:space="preserve"> </w:t>
      </w:r>
    </w:p>
    <w:p w:rsidR="008E3A33" w:rsidRPr="00171488" w:rsidRDefault="008E3A33" w:rsidP="008E3A33">
      <w:pPr>
        <w:ind w:firstLine="5387"/>
      </w:pPr>
      <w:r w:rsidRPr="00171488">
        <w:t xml:space="preserve">земельном </w:t>
      </w:r>
      <w:proofErr w:type="gramStart"/>
      <w:r w:rsidRPr="00171488">
        <w:t>контроле</w:t>
      </w:r>
      <w:proofErr w:type="gramEnd"/>
      <w:r w:rsidRPr="00171488">
        <w:t xml:space="preserve"> на территории</w:t>
      </w:r>
    </w:p>
    <w:p w:rsidR="008E3A33" w:rsidRDefault="008E3A33" w:rsidP="008E3A33">
      <w:pPr>
        <w:ind w:firstLine="5387"/>
      </w:pPr>
      <w:r w:rsidRPr="00171488">
        <w:t xml:space="preserve">Панинского муниципального района </w:t>
      </w:r>
    </w:p>
    <w:p w:rsidR="008E3A33" w:rsidRPr="00171488" w:rsidRDefault="008E3A33" w:rsidP="008E3A33">
      <w:pPr>
        <w:ind w:firstLine="5387"/>
        <w:rPr>
          <w:vertAlign w:val="superscript"/>
        </w:rPr>
      </w:pPr>
      <w:r w:rsidRPr="00171488">
        <w:t>Воронежской области</w:t>
      </w:r>
      <w:proofErr w:type="gramStart"/>
      <w:r w:rsidRPr="00171488">
        <w:rPr>
          <w:vertAlign w:val="superscript"/>
        </w:rPr>
        <w:t>1</w:t>
      </w:r>
      <w:proofErr w:type="gramEnd"/>
    </w:p>
    <w:p w:rsidR="008E3A33" w:rsidRPr="00171488" w:rsidRDefault="008E3A33" w:rsidP="008E3A33">
      <w:pPr>
        <w:pStyle w:val="ConsPlusNormal0"/>
        <w:ind w:firstLine="709"/>
        <w:jc w:val="center"/>
        <w:rPr>
          <w:rFonts w:ascii="Times New Roman" w:hAnsi="Times New Roman" w:cs="Times New Roman"/>
          <w:strike/>
          <w:sz w:val="24"/>
          <w:szCs w:val="24"/>
        </w:rPr>
      </w:pPr>
    </w:p>
    <w:p w:rsidR="008E3A33" w:rsidRPr="00171488" w:rsidRDefault="008E3A33" w:rsidP="008E3A33">
      <w:pPr>
        <w:pStyle w:val="ConsPlusNormal0"/>
        <w:ind w:firstLine="709"/>
        <w:jc w:val="center"/>
        <w:rPr>
          <w:rFonts w:ascii="Times New Roman" w:hAnsi="Times New Roman" w:cs="Times New Roman"/>
          <w:sz w:val="24"/>
          <w:szCs w:val="24"/>
        </w:rPr>
      </w:pPr>
      <w:r w:rsidRPr="00171488">
        <w:rPr>
          <w:rFonts w:ascii="Times New Roman" w:hAnsi="Times New Roman" w:cs="Times New Roman"/>
          <w:sz w:val="24"/>
          <w:szCs w:val="24"/>
        </w:rPr>
        <w:t>Форма предписания Контрольного органа</w:t>
      </w:r>
    </w:p>
    <w:p w:rsidR="008E3A33" w:rsidRPr="00171488" w:rsidRDefault="008E3A33" w:rsidP="008E3A33">
      <w:pPr>
        <w:pStyle w:val="ConsPlusNormal0"/>
        <w:ind w:firstLine="709"/>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8E3A33" w:rsidRPr="00171488" w:rsidTr="00C67464">
        <w:tc>
          <w:tcPr>
            <w:tcW w:w="4252"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lastRenderedPageBreak/>
              <w:t>Бланк Контрольного органа</w:t>
            </w:r>
          </w:p>
        </w:tc>
        <w:tc>
          <w:tcPr>
            <w:tcW w:w="4819"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_________________________________</w:t>
            </w:r>
          </w:p>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(указывается должность руководителя контролируемого лица)</w:t>
            </w:r>
          </w:p>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_________________________________</w:t>
            </w:r>
          </w:p>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(указывается полное наименование контролируемого лица)</w:t>
            </w:r>
          </w:p>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_________________________________</w:t>
            </w:r>
          </w:p>
          <w:p w:rsidR="008E3A33" w:rsidRPr="00171488" w:rsidRDefault="008E3A33" w:rsidP="00C67464">
            <w:pPr>
              <w:pStyle w:val="ConsPlusNormal0"/>
              <w:jc w:val="both"/>
              <w:rPr>
                <w:rFonts w:ascii="Times New Roman" w:hAnsi="Times New Roman" w:cs="Times New Roman"/>
                <w:sz w:val="24"/>
                <w:szCs w:val="24"/>
              </w:rPr>
            </w:pPr>
            <w:proofErr w:type="gramStart"/>
            <w:r w:rsidRPr="00171488">
              <w:rPr>
                <w:rFonts w:ascii="Times New Roman" w:hAnsi="Times New Roman" w:cs="Times New Roman"/>
                <w:sz w:val="24"/>
                <w:szCs w:val="24"/>
              </w:rPr>
              <w:t>(указывается фамилия, имя, отчество</w:t>
            </w:r>
            <w:proofErr w:type="gramEnd"/>
          </w:p>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(при наличии) руководителя контролируемого лица)</w:t>
            </w:r>
          </w:p>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_________________________________</w:t>
            </w:r>
          </w:p>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(указывается адрес места нахождения контролируемого лица)</w:t>
            </w:r>
          </w:p>
        </w:tc>
      </w:tr>
    </w:tbl>
    <w:p w:rsidR="008E3A33" w:rsidRPr="00171488" w:rsidRDefault="008E3A33" w:rsidP="008E3A33">
      <w:pPr>
        <w:pStyle w:val="ConsPlusNormal0"/>
        <w:ind w:firstLine="709"/>
        <w:jc w:val="both"/>
        <w:rPr>
          <w:rFonts w:ascii="Times New Roman" w:hAnsi="Times New Roman" w:cs="Times New Roman"/>
          <w:sz w:val="24"/>
          <w:szCs w:val="24"/>
        </w:rPr>
      </w:pPr>
    </w:p>
    <w:p w:rsidR="008E3A33" w:rsidRPr="00171488" w:rsidRDefault="008E3A33" w:rsidP="008E3A33">
      <w:pPr>
        <w:pStyle w:val="ConsPlusNonformat"/>
        <w:ind w:firstLine="709"/>
        <w:jc w:val="center"/>
        <w:rPr>
          <w:rFonts w:ascii="Times New Roman" w:hAnsi="Times New Roman" w:cs="Times New Roman"/>
          <w:sz w:val="24"/>
          <w:szCs w:val="24"/>
        </w:rPr>
      </w:pPr>
      <w:bookmarkStart w:id="16" w:name="Par320"/>
      <w:bookmarkEnd w:id="16"/>
      <w:r w:rsidRPr="00171488">
        <w:rPr>
          <w:rFonts w:ascii="Times New Roman" w:hAnsi="Times New Roman" w:cs="Times New Roman"/>
          <w:sz w:val="24"/>
          <w:szCs w:val="24"/>
        </w:rPr>
        <w:t>ПРЕДПИСАНИЕ</w:t>
      </w:r>
    </w:p>
    <w:p w:rsidR="008E3A33" w:rsidRPr="00171488" w:rsidRDefault="008E3A33" w:rsidP="008E3A33">
      <w:pPr>
        <w:pStyle w:val="ConsPlusNonformat"/>
        <w:ind w:firstLine="709"/>
        <w:jc w:val="center"/>
        <w:rPr>
          <w:rFonts w:ascii="Times New Roman" w:hAnsi="Times New Roman" w:cs="Times New Roman"/>
          <w:sz w:val="24"/>
          <w:szCs w:val="24"/>
        </w:rPr>
      </w:pP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_____________________________________________________________________</w:t>
      </w:r>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i/>
          <w:sz w:val="24"/>
          <w:szCs w:val="24"/>
        </w:rPr>
        <w:t>(указывается полное наименование контролируемого лица в дательном падеже)</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об устранении выявленных нарушений обязательных требований</w:t>
      </w:r>
    </w:p>
    <w:p w:rsidR="008E3A33" w:rsidRPr="00171488" w:rsidRDefault="008E3A33" w:rsidP="008E3A33">
      <w:pPr>
        <w:pStyle w:val="ConsPlusNonformat"/>
        <w:ind w:firstLine="709"/>
        <w:jc w:val="both"/>
        <w:rPr>
          <w:rFonts w:ascii="Times New Roman" w:hAnsi="Times New Roman" w:cs="Times New Roman"/>
          <w:sz w:val="24"/>
          <w:szCs w:val="24"/>
        </w:rPr>
      </w:pP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По результатам ______________________________</w:t>
      </w:r>
      <w:r>
        <w:rPr>
          <w:rFonts w:ascii="Times New Roman" w:hAnsi="Times New Roman" w:cs="Times New Roman"/>
          <w:sz w:val="24"/>
          <w:szCs w:val="24"/>
        </w:rPr>
        <w:t>_____________________</w:t>
      </w:r>
    </w:p>
    <w:p w:rsidR="008E3A33" w:rsidRPr="00171488" w:rsidRDefault="008E3A33" w:rsidP="008E3A33">
      <w:pPr>
        <w:pStyle w:val="ConsPlusNonformat"/>
        <w:ind w:firstLine="709"/>
        <w:jc w:val="both"/>
        <w:rPr>
          <w:rFonts w:ascii="Times New Roman" w:hAnsi="Times New Roman" w:cs="Times New Roman"/>
          <w:i/>
          <w:sz w:val="24"/>
          <w:szCs w:val="24"/>
        </w:rPr>
      </w:pPr>
      <w:proofErr w:type="gramStart"/>
      <w:r w:rsidRPr="00171488">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i/>
          <w:sz w:val="24"/>
          <w:szCs w:val="24"/>
        </w:rPr>
        <w:t>с решением Контрольного органа)</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проведенной _______________________________</w:t>
      </w:r>
      <w:r>
        <w:rPr>
          <w:rFonts w:ascii="Times New Roman" w:hAnsi="Times New Roman" w:cs="Times New Roman"/>
          <w:sz w:val="24"/>
          <w:szCs w:val="24"/>
        </w:rPr>
        <w:t>________________________</w:t>
      </w:r>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sz w:val="24"/>
          <w:szCs w:val="24"/>
        </w:rPr>
        <w:t xml:space="preserve">                                  </w:t>
      </w:r>
      <w:r w:rsidRPr="00171488">
        <w:rPr>
          <w:rFonts w:ascii="Times New Roman" w:hAnsi="Times New Roman" w:cs="Times New Roman"/>
          <w:i/>
          <w:sz w:val="24"/>
          <w:szCs w:val="24"/>
        </w:rPr>
        <w:t>(указывается полное наименование контрольного органа)</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в отношении _______________________________</w:t>
      </w:r>
      <w:r>
        <w:rPr>
          <w:rFonts w:ascii="Times New Roman" w:hAnsi="Times New Roman" w:cs="Times New Roman"/>
          <w:sz w:val="24"/>
          <w:szCs w:val="24"/>
        </w:rPr>
        <w:t>_______________________</w:t>
      </w:r>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sz w:val="24"/>
          <w:szCs w:val="24"/>
        </w:rPr>
        <w:t xml:space="preserve">                                </w:t>
      </w:r>
      <w:r w:rsidRPr="00171488">
        <w:rPr>
          <w:rFonts w:ascii="Times New Roman" w:hAnsi="Times New Roman" w:cs="Times New Roman"/>
          <w:i/>
          <w:sz w:val="24"/>
          <w:szCs w:val="24"/>
        </w:rPr>
        <w:t>(указывается полное наименование контролируемого лица)</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в период с «__» _________________ 20__ г. по «__» _________________ 20__ г.</w:t>
      </w:r>
    </w:p>
    <w:p w:rsidR="008E3A33" w:rsidRPr="00171488" w:rsidRDefault="008E3A33" w:rsidP="008E3A33">
      <w:pPr>
        <w:pStyle w:val="ConsPlusNonformat"/>
        <w:ind w:firstLine="709"/>
        <w:jc w:val="both"/>
        <w:rPr>
          <w:rFonts w:ascii="Times New Roman" w:hAnsi="Times New Roman" w:cs="Times New Roman"/>
          <w:sz w:val="24"/>
          <w:szCs w:val="24"/>
        </w:rPr>
      </w:pP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на основании ______________________________</w:t>
      </w:r>
      <w:r>
        <w:rPr>
          <w:rFonts w:ascii="Times New Roman" w:hAnsi="Times New Roman" w:cs="Times New Roman"/>
          <w:sz w:val="24"/>
          <w:szCs w:val="24"/>
        </w:rPr>
        <w:t>________________________</w:t>
      </w:r>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8E3A33" w:rsidRPr="00171488" w:rsidRDefault="008E3A33" w:rsidP="008E3A33">
      <w:pPr>
        <w:pStyle w:val="ConsPlusNonformat"/>
        <w:ind w:firstLine="709"/>
        <w:jc w:val="both"/>
        <w:rPr>
          <w:rFonts w:ascii="Times New Roman" w:hAnsi="Times New Roman" w:cs="Times New Roman"/>
          <w:sz w:val="24"/>
          <w:szCs w:val="24"/>
        </w:rPr>
      </w:pP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выявлены нарушения обязательных требований ________________ законодательства:</w:t>
      </w:r>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E3A33" w:rsidRPr="00171488" w:rsidRDefault="008E3A33" w:rsidP="008E3A33">
      <w:pPr>
        <w:pStyle w:val="ConsPlusNonformat"/>
        <w:ind w:firstLine="709"/>
        <w:jc w:val="both"/>
        <w:rPr>
          <w:rFonts w:ascii="Times New Roman" w:hAnsi="Times New Roman" w:cs="Times New Roman"/>
          <w:sz w:val="24"/>
          <w:szCs w:val="24"/>
        </w:rPr>
      </w:pP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Pr>
          <w:rFonts w:ascii="Times New Roman" w:hAnsi="Times New Roman" w:cs="Times New Roman"/>
          <w:sz w:val="24"/>
          <w:szCs w:val="24"/>
        </w:rPr>
        <w:t>_________________________</w:t>
      </w:r>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i/>
          <w:sz w:val="24"/>
          <w:szCs w:val="24"/>
        </w:rPr>
        <w:t xml:space="preserve">                          (указывается полное наименование Контрольного органа)</w:t>
      </w:r>
    </w:p>
    <w:p w:rsidR="008E3A33" w:rsidRPr="00171488" w:rsidRDefault="008E3A33" w:rsidP="008E3A33">
      <w:pPr>
        <w:pStyle w:val="ConsPlusNonformat"/>
        <w:ind w:firstLine="709"/>
        <w:jc w:val="both"/>
        <w:rPr>
          <w:rFonts w:ascii="Times New Roman" w:hAnsi="Times New Roman" w:cs="Times New Roman"/>
          <w:sz w:val="24"/>
          <w:szCs w:val="24"/>
        </w:rPr>
      </w:pP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предписывает:</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171488">
        <w:rPr>
          <w:rFonts w:ascii="Times New Roman" w:hAnsi="Times New Roman" w:cs="Times New Roman"/>
          <w:sz w:val="24"/>
          <w:szCs w:val="24"/>
        </w:rPr>
        <w:t>до</w:t>
      </w:r>
      <w:proofErr w:type="gramEnd"/>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«______» ______________ 20_____ г. включительно.</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2. Уведомить ___________________________________________________</w:t>
      </w:r>
      <w:r>
        <w:rPr>
          <w:rFonts w:ascii="Times New Roman" w:hAnsi="Times New Roman" w:cs="Times New Roman"/>
          <w:sz w:val="24"/>
          <w:szCs w:val="24"/>
        </w:rPr>
        <w:t>___</w:t>
      </w:r>
    </w:p>
    <w:p w:rsidR="008E3A33" w:rsidRPr="00171488" w:rsidRDefault="008E3A33" w:rsidP="008E3A33">
      <w:pPr>
        <w:pStyle w:val="ConsPlusNonformat"/>
        <w:ind w:firstLine="709"/>
        <w:jc w:val="both"/>
        <w:rPr>
          <w:rFonts w:ascii="Times New Roman" w:hAnsi="Times New Roman" w:cs="Times New Roman"/>
          <w:i/>
          <w:sz w:val="24"/>
          <w:szCs w:val="24"/>
        </w:rPr>
      </w:pPr>
      <w:r w:rsidRPr="00171488">
        <w:rPr>
          <w:rFonts w:ascii="Times New Roman" w:hAnsi="Times New Roman" w:cs="Times New Roman"/>
          <w:sz w:val="24"/>
          <w:szCs w:val="24"/>
        </w:rPr>
        <w:t xml:space="preserve">                                   </w:t>
      </w:r>
      <w:r w:rsidRPr="00171488">
        <w:rPr>
          <w:rFonts w:ascii="Times New Roman" w:hAnsi="Times New Roman" w:cs="Times New Roman"/>
          <w:i/>
          <w:sz w:val="24"/>
          <w:szCs w:val="24"/>
        </w:rPr>
        <w:t>(указывается полное наименование контрольного органа)</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w:t>
      </w:r>
      <w:r w:rsidRPr="00171488">
        <w:rPr>
          <w:rFonts w:ascii="Times New Roman" w:hAnsi="Times New Roman" w:cs="Times New Roman"/>
          <w:sz w:val="24"/>
          <w:szCs w:val="24"/>
        </w:rPr>
        <w:lastRenderedPageBreak/>
        <w:t xml:space="preserve">выявленных нарушений обязательных требований, в срок </w:t>
      </w: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до «__» _______________ 20_____ г. включительно.</w:t>
      </w:r>
    </w:p>
    <w:p w:rsidR="008E3A33" w:rsidRPr="00171488" w:rsidRDefault="008E3A33" w:rsidP="008E3A33">
      <w:pPr>
        <w:pStyle w:val="ConsPlusNonformat"/>
        <w:ind w:firstLine="709"/>
        <w:jc w:val="both"/>
        <w:rPr>
          <w:rFonts w:ascii="Times New Roman" w:hAnsi="Times New Roman" w:cs="Times New Roman"/>
          <w:sz w:val="24"/>
          <w:szCs w:val="24"/>
        </w:rPr>
      </w:pPr>
    </w:p>
    <w:p w:rsidR="008E3A33" w:rsidRPr="00171488" w:rsidRDefault="008E3A33" w:rsidP="008E3A33">
      <w:pPr>
        <w:pStyle w:val="ConsPlusNonformat"/>
        <w:ind w:firstLine="709"/>
        <w:jc w:val="both"/>
        <w:rPr>
          <w:rFonts w:ascii="Times New Roman" w:hAnsi="Times New Roman" w:cs="Times New Roman"/>
          <w:sz w:val="24"/>
          <w:szCs w:val="24"/>
        </w:rPr>
      </w:pPr>
      <w:r w:rsidRPr="0017148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3010"/>
        <w:gridCol w:w="3010"/>
        <w:gridCol w:w="3011"/>
      </w:tblGrid>
      <w:tr w:rsidR="008E3A33" w:rsidRPr="00171488" w:rsidTr="00C67464">
        <w:tc>
          <w:tcPr>
            <w:tcW w:w="3010"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rPr>
            </w:pPr>
            <w:r w:rsidRPr="00171488">
              <w:rPr>
                <w:rFonts w:ascii="Times New Roman" w:hAnsi="Times New Roman" w:cs="Times New Roman"/>
                <w:sz w:val="24"/>
                <w:szCs w:val="24"/>
              </w:rPr>
              <w:t>__________________</w:t>
            </w:r>
          </w:p>
        </w:tc>
      </w:tr>
      <w:tr w:rsidR="008E3A33" w:rsidRPr="00171488" w:rsidTr="00C67464">
        <w:tc>
          <w:tcPr>
            <w:tcW w:w="3010"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vertAlign w:val="superscript"/>
              </w:rPr>
            </w:pPr>
            <w:r w:rsidRPr="00171488">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vertAlign w:val="superscript"/>
              </w:rPr>
            </w:pPr>
            <w:r w:rsidRPr="00171488">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E3A33" w:rsidRPr="00171488" w:rsidRDefault="008E3A33" w:rsidP="00C67464">
            <w:pPr>
              <w:pStyle w:val="ConsPlusNormal0"/>
              <w:jc w:val="both"/>
              <w:rPr>
                <w:rFonts w:ascii="Times New Roman" w:hAnsi="Times New Roman" w:cs="Times New Roman"/>
                <w:sz w:val="24"/>
                <w:szCs w:val="24"/>
                <w:vertAlign w:val="superscript"/>
              </w:rPr>
            </w:pPr>
            <w:r w:rsidRPr="00171488">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8E3A33" w:rsidRPr="00171488" w:rsidRDefault="008E3A33" w:rsidP="008E3A33">
      <w:pPr>
        <w:ind w:firstLine="709"/>
        <w:jc w:val="both"/>
      </w:pPr>
    </w:p>
    <w:p w:rsidR="008E3A33" w:rsidRPr="00171488" w:rsidRDefault="008E3A33" w:rsidP="008E3A33">
      <w:pPr>
        <w:ind w:firstLine="5387"/>
      </w:pPr>
      <w:r w:rsidRPr="00171488">
        <w:t>Приложение 5</w:t>
      </w:r>
    </w:p>
    <w:p w:rsidR="008E3A33" w:rsidRPr="00171488" w:rsidRDefault="008E3A33" w:rsidP="008E3A33">
      <w:pPr>
        <w:ind w:firstLine="5387"/>
      </w:pPr>
      <w:r w:rsidRPr="00171488">
        <w:t xml:space="preserve">к Положению о </w:t>
      </w:r>
      <w:proofErr w:type="gramStart"/>
      <w:r w:rsidRPr="00171488">
        <w:t>муниципальном</w:t>
      </w:r>
      <w:proofErr w:type="gramEnd"/>
      <w:r w:rsidRPr="00171488">
        <w:t xml:space="preserve"> </w:t>
      </w:r>
    </w:p>
    <w:p w:rsidR="008E3A33" w:rsidRPr="00171488" w:rsidRDefault="008E3A33" w:rsidP="008E3A33">
      <w:pPr>
        <w:ind w:firstLine="5387"/>
      </w:pPr>
      <w:r w:rsidRPr="00171488">
        <w:t xml:space="preserve">земельном </w:t>
      </w:r>
      <w:proofErr w:type="gramStart"/>
      <w:r w:rsidRPr="00171488">
        <w:t>контроле</w:t>
      </w:r>
      <w:proofErr w:type="gramEnd"/>
      <w:r w:rsidRPr="00171488">
        <w:t xml:space="preserve"> на территории</w:t>
      </w:r>
    </w:p>
    <w:p w:rsidR="008E3A33" w:rsidRDefault="008E3A33" w:rsidP="008E3A33">
      <w:pPr>
        <w:ind w:firstLine="5387"/>
      </w:pPr>
      <w:r w:rsidRPr="00171488">
        <w:t xml:space="preserve">Панинского муниципального района </w:t>
      </w:r>
    </w:p>
    <w:p w:rsidR="008E3A33" w:rsidRPr="00171488" w:rsidRDefault="008E3A33" w:rsidP="008E3A33">
      <w:pPr>
        <w:ind w:firstLine="5387"/>
        <w:rPr>
          <w:vertAlign w:val="superscript"/>
        </w:rPr>
      </w:pPr>
      <w:r w:rsidRPr="00171488">
        <w:t>Воронежской области</w:t>
      </w:r>
      <w:proofErr w:type="gramStart"/>
      <w:r w:rsidRPr="00171488">
        <w:rPr>
          <w:vertAlign w:val="superscript"/>
        </w:rPr>
        <w:t>1</w:t>
      </w:r>
      <w:proofErr w:type="gramEnd"/>
    </w:p>
    <w:p w:rsidR="008E3A33" w:rsidRPr="00171488" w:rsidRDefault="008E3A33" w:rsidP="008E3A33">
      <w:pPr>
        <w:pStyle w:val="a3"/>
        <w:tabs>
          <w:tab w:val="left" w:pos="1134"/>
        </w:tabs>
        <w:ind w:left="0" w:firstLine="5387"/>
        <w:rPr>
          <w:highlight w:val="yellow"/>
        </w:rPr>
      </w:pPr>
    </w:p>
    <w:p w:rsidR="008E3A33" w:rsidRPr="00171488" w:rsidRDefault="008E3A33" w:rsidP="008E3A33">
      <w:pPr>
        <w:pStyle w:val="a3"/>
        <w:tabs>
          <w:tab w:val="left" w:pos="1134"/>
        </w:tabs>
        <w:ind w:left="0" w:firstLine="709"/>
        <w:jc w:val="both"/>
        <w:rPr>
          <w:highlight w:val="yellow"/>
        </w:rPr>
      </w:pPr>
    </w:p>
    <w:p w:rsidR="008E3A33" w:rsidRPr="00171488" w:rsidRDefault="008E3A33" w:rsidP="008E3A33">
      <w:pPr>
        <w:pStyle w:val="a3"/>
        <w:tabs>
          <w:tab w:val="left" w:pos="1134"/>
        </w:tabs>
        <w:ind w:left="0" w:firstLine="709"/>
        <w:jc w:val="center"/>
      </w:pPr>
      <w:r w:rsidRPr="00171488">
        <w:t>Ключевые показатели муниципального контроля и их целевые значения, индикативные показатели</w:t>
      </w:r>
    </w:p>
    <w:p w:rsidR="008E3A33" w:rsidRPr="00171488" w:rsidRDefault="008E3A33" w:rsidP="008E3A33">
      <w:pPr>
        <w:pStyle w:val="a3"/>
        <w:tabs>
          <w:tab w:val="left" w:pos="1134"/>
        </w:tabs>
        <w:ind w:left="0" w:firstLine="709"/>
        <w:jc w:val="both"/>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8E3A33" w:rsidRPr="00171488" w:rsidTr="00C67464">
        <w:trPr>
          <w:trHeight w:val="315"/>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Целевые значения</w:t>
            </w:r>
          </w:p>
        </w:tc>
      </w:tr>
      <w:tr w:rsidR="008E3A33" w:rsidRPr="00171488" w:rsidTr="00C67464">
        <w:trPr>
          <w:trHeight w:val="150"/>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w:t>
            </w:r>
          </w:p>
        </w:tc>
      </w:tr>
      <w:tr w:rsidR="008E3A33" w:rsidRPr="00171488" w:rsidTr="00C67464">
        <w:trPr>
          <w:trHeight w:val="157"/>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w:t>
            </w:r>
          </w:p>
        </w:tc>
      </w:tr>
      <w:tr w:rsidR="008E3A33" w:rsidRPr="00171488" w:rsidTr="00C67464">
        <w:trPr>
          <w:trHeight w:val="127"/>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w:t>
            </w:r>
          </w:p>
        </w:tc>
      </w:tr>
      <w:tr w:rsidR="008E3A33" w:rsidRPr="00171488" w:rsidTr="00C67464">
        <w:trPr>
          <w:trHeight w:val="165"/>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w:t>
            </w:r>
          </w:p>
        </w:tc>
      </w:tr>
      <w:tr w:rsidR="008E3A33" w:rsidRPr="00171488" w:rsidTr="00C67464">
        <w:trPr>
          <w:trHeight w:val="142"/>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w:t>
            </w:r>
          </w:p>
        </w:tc>
      </w:tr>
      <w:tr w:rsidR="008E3A33" w:rsidRPr="00171488" w:rsidTr="00C67464">
        <w:trPr>
          <w:trHeight w:val="157"/>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 xml:space="preserve">Процент внесенных судебных решений </w:t>
            </w:r>
            <w:r w:rsidRPr="00171488">
              <w:br/>
              <w:t xml:space="preserve">о назначении административного наказания </w:t>
            </w:r>
            <w:r w:rsidRPr="00171488">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w:t>
            </w:r>
          </w:p>
        </w:tc>
      </w:tr>
      <w:tr w:rsidR="008E3A33" w:rsidRPr="00171488" w:rsidTr="00C67464">
        <w:trPr>
          <w:trHeight w:val="180"/>
        </w:trPr>
        <w:tc>
          <w:tcPr>
            <w:tcW w:w="6119"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proofErr w:type="gramStart"/>
            <w:r w:rsidRPr="00171488">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roofErr w:type="gramEnd"/>
          </w:p>
        </w:tc>
        <w:tc>
          <w:tcPr>
            <w:tcW w:w="3121" w:type="dxa"/>
            <w:tcBorders>
              <w:top w:val="single" w:sz="4" w:space="0" w:color="auto"/>
              <w:left w:val="single" w:sz="4" w:space="0" w:color="auto"/>
              <w:bottom w:val="single" w:sz="4" w:space="0" w:color="auto"/>
              <w:right w:val="single" w:sz="4" w:space="0" w:color="auto"/>
            </w:tcBorders>
            <w:hideMark/>
          </w:tcPr>
          <w:p w:rsidR="008E3A33" w:rsidRPr="00171488" w:rsidRDefault="008E3A33" w:rsidP="00C67464">
            <w:pPr>
              <w:autoSpaceDE w:val="0"/>
              <w:autoSpaceDN w:val="0"/>
              <w:adjustRightInd w:val="0"/>
              <w:jc w:val="both"/>
            </w:pPr>
            <w:r w:rsidRPr="00171488">
              <w:t>%</w:t>
            </w:r>
          </w:p>
        </w:tc>
      </w:tr>
    </w:tbl>
    <w:p w:rsidR="008E3A33" w:rsidRPr="00171488" w:rsidRDefault="008E3A33" w:rsidP="008E3A33">
      <w:pPr>
        <w:ind w:firstLine="709"/>
        <w:jc w:val="both"/>
      </w:pPr>
    </w:p>
    <w:p w:rsidR="008E3A33" w:rsidRPr="00171488" w:rsidRDefault="008E3A33" w:rsidP="008E3A33">
      <w:pPr>
        <w:ind w:firstLine="709"/>
        <w:jc w:val="center"/>
      </w:pPr>
      <w:r w:rsidRPr="00171488">
        <w:t>Индикативные показатели</w:t>
      </w:r>
    </w:p>
    <w:p w:rsidR="008E3A33" w:rsidRPr="00171488" w:rsidRDefault="008E3A33" w:rsidP="008E3A33">
      <w:pPr>
        <w:ind w:firstLine="709"/>
        <w:jc w:val="both"/>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 xml:space="preserve">Индикативные показатели, характеризующие параметры </w:t>
            </w:r>
          </w:p>
          <w:p w:rsidR="008E3A33" w:rsidRPr="00171488" w:rsidRDefault="008E3A33" w:rsidP="00C67464">
            <w:pPr>
              <w:jc w:val="both"/>
              <w:textAlignment w:val="baseline"/>
            </w:pPr>
            <w:r w:rsidRPr="00171488">
              <w:t>проведенных мероприятий</w:t>
            </w: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 xml:space="preserve">Выполняемость плановых (рейдовых) </w:t>
            </w:r>
            <w:r w:rsidRPr="00171488">
              <w:lastRenderedPageBreak/>
              <w:t>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r w:rsidRPr="00171488">
              <w:lastRenderedPageBreak/>
              <w:t>Врз</w:t>
            </w:r>
            <w:proofErr w:type="spellEnd"/>
            <w:r w:rsidRPr="00171488">
              <w:t xml:space="preserve"> = (</w:t>
            </w:r>
            <w:proofErr w:type="spellStart"/>
            <w:r w:rsidRPr="00171488">
              <w:t>РЗф</w:t>
            </w:r>
            <w:proofErr w:type="spellEnd"/>
            <w:r w:rsidRPr="00171488">
              <w:t xml:space="preserve"> / </w:t>
            </w:r>
            <w:proofErr w:type="spellStart"/>
            <w:r w:rsidRPr="00171488">
              <w:t>РЗп</w:t>
            </w:r>
            <w:proofErr w:type="spellEnd"/>
            <w:r w:rsidRPr="00171488">
              <w:t xml:space="preserve">) </w:t>
            </w:r>
            <w:proofErr w:type="spellStart"/>
            <w:r w:rsidRPr="00171488">
              <w:t>x</w:t>
            </w:r>
            <w:proofErr w:type="spellEnd"/>
            <w:r w:rsidRPr="00171488">
              <w:t xml:space="preserve"> </w:t>
            </w:r>
            <w:r w:rsidRPr="00171488">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r w:rsidRPr="00171488">
              <w:lastRenderedPageBreak/>
              <w:t>Врз</w:t>
            </w:r>
            <w:proofErr w:type="spellEnd"/>
            <w:r w:rsidRPr="00171488">
              <w:t xml:space="preserve"> - выполняемость плановых </w:t>
            </w:r>
            <w:r w:rsidRPr="00171488">
              <w:lastRenderedPageBreak/>
              <w:t>(рейдовых) заданий (осмотров) %</w:t>
            </w:r>
          </w:p>
          <w:p w:rsidR="008E3A33" w:rsidRPr="00171488" w:rsidRDefault="008E3A33" w:rsidP="00C67464">
            <w:pPr>
              <w:jc w:val="both"/>
              <w:textAlignment w:val="baseline"/>
            </w:pPr>
            <w:proofErr w:type="spellStart"/>
            <w:r w:rsidRPr="00171488">
              <w:t>РЗф</w:t>
            </w:r>
            <w:proofErr w:type="spellEnd"/>
            <w:r w:rsidRPr="00171488">
              <w:t xml:space="preserve"> </w:t>
            </w:r>
            <w:proofErr w:type="gramStart"/>
            <w:r w:rsidRPr="00171488">
              <w:t>-к</w:t>
            </w:r>
            <w:proofErr w:type="gramEnd"/>
            <w:r w:rsidRPr="00171488">
              <w:t>оличество проведенных плановых (рейдовых) заданий (осмотров) (ед.)</w:t>
            </w:r>
          </w:p>
          <w:p w:rsidR="008E3A33" w:rsidRPr="00171488" w:rsidRDefault="008E3A33" w:rsidP="00C67464">
            <w:pPr>
              <w:jc w:val="both"/>
              <w:textAlignment w:val="baseline"/>
            </w:pPr>
            <w:proofErr w:type="spellStart"/>
            <w:r w:rsidRPr="00171488">
              <w:t>РЗп</w:t>
            </w:r>
            <w:proofErr w:type="spellEnd"/>
            <w:r w:rsidRPr="00171488">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 xml:space="preserve">Утвержденные плановые (рейдовые) </w:t>
            </w:r>
            <w:r w:rsidRPr="00171488">
              <w:lastRenderedPageBreak/>
              <w:t>задания (осмотры)</w:t>
            </w: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r w:rsidRPr="00171488">
              <w:t>Ввн</w:t>
            </w:r>
            <w:proofErr w:type="spellEnd"/>
            <w:r w:rsidRPr="00171488">
              <w:t xml:space="preserve"> = (</w:t>
            </w:r>
            <w:proofErr w:type="spellStart"/>
            <w:r w:rsidRPr="00171488">
              <w:t>Рф</w:t>
            </w:r>
            <w:proofErr w:type="spellEnd"/>
            <w:r w:rsidRPr="00171488">
              <w:t xml:space="preserve"> / </w:t>
            </w:r>
            <w:proofErr w:type="spellStart"/>
            <w:r w:rsidRPr="00171488">
              <w:t>Рп</w:t>
            </w:r>
            <w:proofErr w:type="spellEnd"/>
            <w:r w:rsidRPr="00171488">
              <w:t xml:space="preserve">) </w:t>
            </w:r>
            <w:proofErr w:type="spellStart"/>
            <w:r w:rsidRPr="00171488">
              <w:t>x</w:t>
            </w:r>
            <w:proofErr w:type="spellEnd"/>
            <w:r w:rsidRPr="00171488">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r w:rsidRPr="00171488">
              <w:t>Ввн</w:t>
            </w:r>
            <w:proofErr w:type="spellEnd"/>
            <w:r w:rsidRPr="00171488">
              <w:t xml:space="preserve"> - выполняемость внеплановых проверок</w:t>
            </w:r>
          </w:p>
          <w:p w:rsidR="008E3A33" w:rsidRPr="00171488" w:rsidRDefault="008E3A33" w:rsidP="00C67464">
            <w:pPr>
              <w:jc w:val="both"/>
              <w:textAlignment w:val="baseline"/>
            </w:pPr>
            <w:proofErr w:type="spellStart"/>
            <w:r w:rsidRPr="00171488">
              <w:t>Рф</w:t>
            </w:r>
            <w:proofErr w:type="spellEnd"/>
            <w:r w:rsidRPr="00171488">
              <w:t xml:space="preserve"> - количество проведенных внеплановых проверок (ед.)</w:t>
            </w:r>
          </w:p>
          <w:p w:rsidR="008E3A33" w:rsidRPr="00171488" w:rsidRDefault="008E3A33" w:rsidP="00C67464">
            <w:pPr>
              <w:jc w:val="both"/>
              <w:textAlignment w:val="baseline"/>
            </w:pPr>
            <w:proofErr w:type="spellStart"/>
            <w:r w:rsidRPr="00171488">
              <w:t>Рп</w:t>
            </w:r>
            <w:proofErr w:type="spellEnd"/>
            <w:r w:rsidRPr="00171488">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Письма и жалобы, поступившие в Контрольный орган</w:t>
            </w:r>
          </w:p>
        </w:tc>
      </w:tr>
      <w:tr w:rsidR="008E3A33" w:rsidRPr="00171488" w:rsidTr="00C6746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gramStart"/>
            <w:r w:rsidRPr="00171488">
              <w:t>Ж</w:t>
            </w:r>
            <w:proofErr w:type="gramEnd"/>
            <w:r w:rsidRPr="00171488">
              <w:t xml:space="preserve"> </w:t>
            </w:r>
            <w:proofErr w:type="spellStart"/>
            <w:r w:rsidRPr="00171488">
              <w:t>x</w:t>
            </w:r>
            <w:proofErr w:type="spellEnd"/>
            <w:r w:rsidRPr="00171488">
              <w:t xml:space="preserve"> 100 / </w:t>
            </w:r>
            <w:proofErr w:type="spellStart"/>
            <w:r w:rsidRPr="00171488">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gramStart"/>
            <w:r w:rsidRPr="00171488">
              <w:t>Ж</w:t>
            </w:r>
            <w:proofErr w:type="gramEnd"/>
            <w:r w:rsidRPr="00171488">
              <w:t xml:space="preserve"> - количество жалоб (ед.)</w:t>
            </w:r>
          </w:p>
          <w:p w:rsidR="008E3A33" w:rsidRPr="00171488" w:rsidRDefault="008E3A33" w:rsidP="00C67464">
            <w:pPr>
              <w:jc w:val="both"/>
              <w:textAlignment w:val="baseline"/>
            </w:pPr>
            <w:proofErr w:type="spellStart"/>
            <w:r w:rsidRPr="00171488">
              <w:t>Пф</w:t>
            </w:r>
            <w:proofErr w:type="spellEnd"/>
            <w:r w:rsidRPr="00171488">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proofErr w:type="gramStart"/>
            <w:r w:rsidRPr="00171488">
              <w:t>Пн</w:t>
            </w:r>
            <w:proofErr w:type="spellEnd"/>
            <w:proofErr w:type="gramEnd"/>
            <w:r w:rsidRPr="00171488">
              <w:t xml:space="preserve"> </w:t>
            </w:r>
            <w:proofErr w:type="spellStart"/>
            <w:r w:rsidRPr="00171488">
              <w:t>x</w:t>
            </w:r>
            <w:proofErr w:type="spellEnd"/>
            <w:r w:rsidRPr="00171488">
              <w:t xml:space="preserve"> 100 / </w:t>
            </w:r>
            <w:proofErr w:type="spellStart"/>
            <w:r w:rsidRPr="00171488">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proofErr w:type="gramStart"/>
            <w:r w:rsidRPr="00171488">
              <w:t>Пн</w:t>
            </w:r>
            <w:proofErr w:type="spellEnd"/>
            <w:proofErr w:type="gramEnd"/>
            <w:r w:rsidRPr="00171488">
              <w:t xml:space="preserve"> - количество проверок, признанных недействительными (ед.)</w:t>
            </w:r>
          </w:p>
          <w:p w:rsidR="008E3A33" w:rsidRPr="00171488" w:rsidRDefault="008E3A33" w:rsidP="00C67464">
            <w:pPr>
              <w:jc w:val="both"/>
              <w:textAlignment w:val="baseline"/>
            </w:pPr>
            <w:proofErr w:type="spellStart"/>
            <w:r w:rsidRPr="00171488">
              <w:t>Пф</w:t>
            </w:r>
            <w:proofErr w:type="spellEnd"/>
            <w:r w:rsidRPr="00171488">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 xml:space="preserve">По </w:t>
            </w:r>
            <w:proofErr w:type="spellStart"/>
            <w:r w:rsidRPr="00171488">
              <w:t>x</w:t>
            </w:r>
            <w:proofErr w:type="spellEnd"/>
            <w:r w:rsidRPr="00171488">
              <w:t xml:space="preserve"> 100 / </w:t>
            </w:r>
            <w:proofErr w:type="spellStart"/>
            <w:r w:rsidRPr="00171488">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По - проверки, не проведенные по причине отсутствия проверяемого лица (ед.)</w:t>
            </w:r>
          </w:p>
          <w:p w:rsidR="008E3A33" w:rsidRPr="00171488" w:rsidRDefault="008E3A33" w:rsidP="00C67464">
            <w:pPr>
              <w:jc w:val="both"/>
              <w:textAlignment w:val="baseline"/>
            </w:pPr>
            <w:proofErr w:type="spellStart"/>
            <w:r w:rsidRPr="00171488">
              <w:t>Пф</w:t>
            </w:r>
            <w:proofErr w:type="spellEnd"/>
            <w:r w:rsidRPr="00171488">
              <w:t xml:space="preserve"> - количество </w:t>
            </w:r>
            <w:r w:rsidRPr="00171488">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r w:rsidRPr="00171488">
              <w:t>Кзо</w:t>
            </w:r>
            <w:proofErr w:type="spellEnd"/>
            <w:r w:rsidRPr="00171488">
              <w:t xml:space="preserve"> </w:t>
            </w:r>
            <w:proofErr w:type="spellStart"/>
            <w:r w:rsidRPr="00171488">
              <w:t>х</w:t>
            </w:r>
            <w:proofErr w:type="spellEnd"/>
            <w:r w:rsidRPr="00171488">
              <w:t xml:space="preserve"> 100 / </w:t>
            </w:r>
            <w:proofErr w:type="spellStart"/>
            <w:r w:rsidRPr="00171488">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r w:rsidRPr="00171488">
              <w:t>Кзо</w:t>
            </w:r>
            <w:proofErr w:type="spellEnd"/>
            <w:r w:rsidRPr="00171488">
              <w:t xml:space="preserve"> - количество заявлений, по которым пришел отказ в согласовании (ед.)</w:t>
            </w:r>
          </w:p>
          <w:p w:rsidR="008E3A33" w:rsidRPr="00171488" w:rsidRDefault="008E3A33" w:rsidP="00C67464">
            <w:pPr>
              <w:jc w:val="both"/>
              <w:textAlignment w:val="baseline"/>
            </w:pPr>
            <w:proofErr w:type="spellStart"/>
            <w:r w:rsidRPr="00171488">
              <w:t>Кпз</w:t>
            </w:r>
            <w:proofErr w:type="spellEnd"/>
            <w:r w:rsidRPr="00171488">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spellStart"/>
            <w:r w:rsidRPr="00171488">
              <w:t>Кнм</w:t>
            </w:r>
            <w:proofErr w:type="spellEnd"/>
            <w:r w:rsidRPr="00171488">
              <w:t xml:space="preserve"> </w:t>
            </w:r>
            <w:proofErr w:type="spellStart"/>
            <w:r w:rsidRPr="00171488">
              <w:t>х</w:t>
            </w:r>
            <w:proofErr w:type="spellEnd"/>
            <w:r w:rsidRPr="00171488">
              <w:t xml:space="preserve"> 100 / </w:t>
            </w:r>
            <w:proofErr w:type="spellStart"/>
            <w:r w:rsidRPr="00171488">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К нм - количество материалов, направленных в уполномоченные органы (ед.)</w:t>
            </w:r>
          </w:p>
          <w:p w:rsidR="008E3A33" w:rsidRPr="00171488" w:rsidRDefault="008E3A33" w:rsidP="00C67464">
            <w:pPr>
              <w:jc w:val="both"/>
              <w:textAlignment w:val="baseline"/>
            </w:pPr>
            <w:proofErr w:type="spellStart"/>
            <w:r w:rsidRPr="00171488">
              <w:t>Квн</w:t>
            </w:r>
            <w:proofErr w:type="spellEnd"/>
            <w:r w:rsidRPr="00171488">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Индикативные показатели, характеризующие объем задействованных трудовых ресурсов</w:t>
            </w: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r w:rsidR="008E3A33" w:rsidRPr="00171488" w:rsidTr="00C674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r w:rsidRPr="00171488">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gramStart"/>
            <w:r w:rsidRPr="00171488">
              <w:t>Км</w:t>
            </w:r>
            <w:proofErr w:type="gramEnd"/>
            <w:r w:rsidRPr="00171488">
              <w:t xml:space="preserve"> / </w:t>
            </w:r>
            <w:proofErr w:type="spellStart"/>
            <w:r w:rsidRPr="00171488">
              <w:t>Кр=</w:t>
            </w:r>
            <w:proofErr w:type="spellEnd"/>
            <w:r w:rsidRPr="00171488">
              <w:t xml:space="preserve"> </w:t>
            </w:r>
            <w:proofErr w:type="spellStart"/>
            <w:r w:rsidRPr="00171488">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textAlignment w:val="baseline"/>
            </w:pPr>
            <w:proofErr w:type="gramStart"/>
            <w:r w:rsidRPr="00171488">
              <w:t>Км</w:t>
            </w:r>
            <w:proofErr w:type="gramEnd"/>
            <w:r w:rsidRPr="00171488">
              <w:t xml:space="preserve"> - количество контрольных мероприятий (ед.)</w:t>
            </w:r>
          </w:p>
          <w:p w:rsidR="008E3A33" w:rsidRPr="00171488" w:rsidRDefault="008E3A33" w:rsidP="00C67464">
            <w:pPr>
              <w:jc w:val="both"/>
              <w:textAlignment w:val="baseline"/>
            </w:pPr>
            <w:proofErr w:type="spellStart"/>
            <w:r w:rsidRPr="00171488">
              <w:t>Кр</w:t>
            </w:r>
            <w:proofErr w:type="spellEnd"/>
            <w:r w:rsidRPr="00171488">
              <w:t xml:space="preserve"> - количество работников органа муниципального контроля (ед.)</w:t>
            </w:r>
          </w:p>
          <w:p w:rsidR="008E3A33" w:rsidRPr="00171488" w:rsidRDefault="008E3A33" w:rsidP="00C67464">
            <w:pPr>
              <w:jc w:val="both"/>
              <w:textAlignment w:val="baseline"/>
            </w:pPr>
            <w:proofErr w:type="spellStart"/>
            <w:r w:rsidRPr="00171488">
              <w:t>Нк</w:t>
            </w:r>
            <w:proofErr w:type="spellEnd"/>
            <w:r w:rsidRPr="00171488">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3A33" w:rsidRPr="00171488" w:rsidRDefault="008E3A33" w:rsidP="00C67464">
            <w:pPr>
              <w:jc w:val="both"/>
            </w:pPr>
          </w:p>
        </w:tc>
      </w:tr>
    </w:tbl>
    <w:p w:rsidR="001B656F" w:rsidRDefault="001B656F"/>
    <w:sectPr w:rsidR="001B656F" w:rsidSect="001B6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E0"/>
    <w:multiLevelType w:val="hybridMultilevel"/>
    <w:tmpl w:val="52482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8E3A33"/>
    <w:rsid w:val="001B656F"/>
    <w:rsid w:val="00285FD2"/>
    <w:rsid w:val="007073B8"/>
    <w:rsid w:val="008E3A33"/>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3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Абзац списка11"/>
    <w:basedOn w:val="a"/>
    <w:link w:val="a4"/>
    <w:qFormat/>
    <w:rsid w:val="008E3A33"/>
    <w:pPr>
      <w:ind w:left="720"/>
      <w:contextualSpacing/>
    </w:pPr>
    <w:rPr>
      <w:rFonts w:eastAsia="Calibri"/>
      <w:lang w:eastAsia="en-US"/>
    </w:rPr>
  </w:style>
  <w:style w:type="character" w:customStyle="1" w:styleId="HTML">
    <w:name w:val="Стандартный HTML Знак"/>
    <w:basedOn w:val="a0"/>
    <w:link w:val="HTML0"/>
    <w:uiPriority w:val="99"/>
    <w:rsid w:val="008E3A3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E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0"/>
    <w:link w:val="HTML0"/>
    <w:uiPriority w:val="99"/>
    <w:semiHidden/>
    <w:rsid w:val="008E3A33"/>
    <w:rPr>
      <w:rFonts w:ascii="Consolas" w:eastAsia="Times New Roman" w:hAnsi="Consolas" w:cs="Consolas"/>
      <w:sz w:val="20"/>
      <w:szCs w:val="20"/>
      <w:lang w:eastAsia="ar-SA"/>
    </w:rPr>
  </w:style>
  <w:style w:type="character" w:customStyle="1" w:styleId="ConsPlusNormal">
    <w:name w:val="ConsPlusNormal Знак"/>
    <w:link w:val="ConsPlusNormal0"/>
    <w:locked/>
    <w:rsid w:val="008E3A33"/>
    <w:rPr>
      <w:rFonts w:ascii="Arial" w:eastAsia="Times New Roman" w:hAnsi="Arial" w:cs="Arial"/>
      <w:sz w:val="20"/>
      <w:szCs w:val="20"/>
      <w:lang w:eastAsia="ru-RU"/>
    </w:rPr>
  </w:style>
  <w:style w:type="paragraph" w:customStyle="1" w:styleId="ConsPlusNormal0">
    <w:name w:val="ConsPlusNormal"/>
    <w:link w:val="ConsPlusNormal"/>
    <w:qFormat/>
    <w:rsid w:val="008E3A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1"/>
    <w:qFormat/>
    <w:rsid w:val="008E3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8E3A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Абзац списка Знак"/>
    <w:aliases w:val="ПАРАГРАФ Знак,List Paragraph Знак,Абзац списка11 Знак"/>
    <w:link w:val="a3"/>
    <w:locked/>
    <w:rsid w:val="008E3A33"/>
    <w:rPr>
      <w:rFonts w:ascii="Times New Roman" w:eastAsia="Calibri" w:hAnsi="Times New Roman" w:cs="Times New Roman"/>
      <w:sz w:val="24"/>
      <w:szCs w:val="24"/>
    </w:rPr>
  </w:style>
  <w:style w:type="paragraph" w:customStyle="1" w:styleId="s1">
    <w:name w:val="s_1"/>
    <w:basedOn w:val="a"/>
    <w:qFormat/>
    <w:rsid w:val="008E3A33"/>
    <w:pPr>
      <w:suppressAutoHyphens w:val="0"/>
      <w:spacing w:before="100" w:beforeAutospacing="1" w:after="100" w:afterAutospacing="1"/>
    </w:pPr>
    <w:rPr>
      <w:lang w:eastAsia="ru-RU"/>
    </w:rPr>
  </w:style>
  <w:style w:type="character" w:customStyle="1" w:styleId="s10">
    <w:name w:val="s_10"/>
    <w:basedOn w:val="a0"/>
    <w:rsid w:val="008E3A33"/>
  </w:style>
  <w:style w:type="paragraph" w:customStyle="1" w:styleId="s3">
    <w:name w:val="s_3"/>
    <w:basedOn w:val="a"/>
    <w:qFormat/>
    <w:rsid w:val="008E3A33"/>
    <w:pPr>
      <w:suppressAutoHyphens w:val="0"/>
      <w:spacing w:before="100" w:beforeAutospacing="1" w:after="100" w:afterAutospacing="1"/>
    </w:pPr>
    <w:rPr>
      <w:lang w:eastAsia="ru-RU"/>
    </w:rPr>
  </w:style>
  <w:style w:type="character" w:customStyle="1" w:styleId="ConsPlusNonformat1">
    <w:name w:val="ConsPlusNonformat1"/>
    <w:link w:val="ConsPlusNonformat"/>
    <w:locked/>
    <w:rsid w:val="008E3A33"/>
    <w:rPr>
      <w:rFonts w:ascii="Courier New" w:eastAsia="Times New Roman" w:hAnsi="Courier New" w:cs="Courier New"/>
      <w:sz w:val="20"/>
      <w:szCs w:val="20"/>
      <w:lang w:eastAsia="ru-RU"/>
    </w:rPr>
  </w:style>
  <w:style w:type="character" w:customStyle="1" w:styleId="ConsPlusTitle1">
    <w:name w:val="ConsPlusTitle1"/>
    <w:link w:val="ConsPlusTitle"/>
    <w:locked/>
    <w:rsid w:val="008E3A33"/>
    <w:rPr>
      <w:rFonts w:ascii="Arial" w:eastAsia="Times New Roman" w:hAnsi="Arial" w:cs="Arial"/>
      <w:b/>
      <w:bCs/>
      <w:sz w:val="20"/>
      <w:szCs w:val="20"/>
      <w:lang w:eastAsia="ru-RU"/>
    </w:rPr>
  </w:style>
  <w:style w:type="paragraph" w:styleId="a5">
    <w:name w:val="Balloon Text"/>
    <w:basedOn w:val="a"/>
    <w:link w:val="a6"/>
    <w:uiPriority w:val="99"/>
    <w:semiHidden/>
    <w:unhideWhenUsed/>
    <w:rsid w:val="008E3A33"/>
    <w:rPr>
      <w:rFonts w:ascii="Tahoma" w:hAnsi="Tahoma" w:cs="Tahoma"/>
      <w:sz w:val="16"/>
      <w:szCs w:val="16"/>
    </w:rPr>
  </w:style>
  <w:style w:type="character" w:customStyle="1" w:styleId="a6">
    <w:name w:val="Текст выноски Знак"/>
    <w:basedOn w:val="a0"/>
    <w:link w:val="a5"/>
    <w:uiPriority w:val="99"/>
    <w:semiHidden/>
    <w:rsid w:val="008E3A3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84ECA5CC255AA9827E16D1C1A980CF3030752783808F63C902AC1FFAC29594CB9CC5B6313B4DAE69A1694E7Bn9w7I" TargetMode="External"/><Relationship Id="rId11" Type="http://schemas.openxmlformats.org/officeDocument/2006/relationships/hyperlink" Target="consultantplus://offline/ref=929395D666ADB89E43B4B12971DEB1B7C8BEC3973BA6AB6BAA974E19DE933CC046E4AB3BA53BFD3D09953AFB32f1q5J" TargetMode="External"/><Relationship Id="rId5" Type="http://schemas.openxmlformats.org/officeDocument/2006/relationships/image" Target="media/image1.jpeg"/><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9967</Words>
  <Characters>56813</Characters>
  <Application>Microsoft Office Word</Application>
  <DocSecurity>0</DocSecurity>
  <Lines>473</Lines>
  <Paragraphs>133</Paragraphs>
  <ScaleCrop>false</ScaleCrop>
  <Company/>
  <LinksUpToDate>false</LinksUpToDate>
  <CharactersWithSpaces>66647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2021-12-17T05:37:00Z</dcterms:created>
  <dcterms:modified xsi:type="dcterms:W3CDTF">2021-12-17T05:37:00Z</dcterms:modified>
</cp:coreProperties>
</file>