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7E" w:rsidRPr="00360131" w:rsidRDefault="000F467E" w:rsidP="000F467E">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0F467E" w:rsidRPr="009A72C5" w:rsidRDefault="000F467E" w:rsidP="000F467E"/>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0F467E" w:rsidRPr="00D116DB" w:rsidRDefault="000F467E" w:rsidP="000F467E">
                  <w:pPr>
                    <w:rPr>
                      <w:sz w:val="18"/>
                      <w:szCs w:val="18"/>
                    </w:rPr>
                  </w:pPr>
                </w:p>
              </w:txbxContent>
            </v:textbox>
          </v:shape>
        </w:pict>
      </w:r>
      <w:r w:rsidRPr="00360131">
        <w:rPr>
          <w:noProof/>
          <w:lang w:eastAsia="ru-RU"/>
        </w:rPr>
        <w:drawing>
          <wp:inline distT="0" distB="0" distL="0" distR="0">
            <wp:extent cx="523875" cy="6286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360131">
        <w:t xml:space="preserve"> </w:t>
      </w:r>
    </w:p>
    <w:p w:rsidR="000F467E" w:rsidRPr="00360131" w:rsidRDefault="000F467E" w:rsidP="000F467E">
      <w:pPr>
        <w:pStyle w:val="2"/>
        <w:spacing w:before="0"/>
        <w:jc w:val="center"/>
        <w:rPr>
          <w:rFonts w:ascii="Times New Roman" w:hAnsi="Times New Roman" w:cs="Times New Roman"/>
          <w:b w:val="0"/>
          <w:color w:val="000000" w:themeColor="text1"/>
          <w:sz w:val="24"/>
          <w:szCs w:val="24"/>
        </w:rPr>
      </w:pPr>
      <w:r w:rsidRPr="00360131">
        <w:rPr>
          <w:rFonts w:ascii="Times New Roman" w:hAnsi="Times New Roman" w:cs="Times New Roman"/>
          <w:b w:val="0"/>
          <w:color w:val="000000" w:themeColor="text1"/>
          <w:sz w:val="24"/>
          <w:szCs w:val="24"/>
        </w:rPr>
        <w:t>АДМИНИСТРАЦИЯ</w:t>
      </w:r>
    </w:p>
    <w:p w:rsidR="000F467E" w:rsidRPr="00360131" w:rsidRDefault="000F467E" w:rsidP="000F467E">
      <w:pPr>
        <w:pStyle w:val="2"/>
        <w:spacing w:before="0"/>
        <w:jc w:val="center"/>
        <w:rPr>
          <w:rFonts w:ascii="Times New Roman" w:hAnsi="Times New Roman" w:cs="Times New Roman"/>
          <w:b w:val="0"/>
          <w:color w:val="000000" w:themeColor="text1"/>
          <w:sz w:val="24"/>
          <w:szCs w:val="24"/>
        </w:rPr>
      </w:pPr>
      <w:r w:rsidRPr="00360131">
        <w:rPr>
          <w:rFonts w:ascii="Times New Roman" w:hAnsi="Times New Roman" w:cs="Times New Roman"/>
          <w:b w:val="0"/>
          <w:color w:val="000000" w:themeColor="text1"/>
          <w:sz w:val="24"/>
          <w:szCs w:val="24"/>
        </w:rPr>
        <w:t>ПАНИНСКОГО  МУНИЦИПАЛЬНОГО  РАЙОНА</w:t>
      </w:r>
    </w:p>
    <w:p w:rsidR="000F467E" w:rsidRPr="00360131" w:rsidRDefault="000F467E" w:rsidP="000F467E">
      <w:pPr>
        <w:jc w:val="center"/>
        <w:rPr>
          <w:bCs/>
          <w:color w:val="000000" w:themeColor="text1"/>
        </w:rPr>
      </w:pPr>
      <w:r w:rsidRPr="00360131">
        <w:rPr>
          <w:bCs/>
          <w:color w:val="000000" w:themeColor="text1"/>
        </w:rPr>
        <w:t>ВОРОНЕЖСКОЙ  ОБЛАСТИ</w:t>
      </w:r>
    </w:p>
    <w:p w:rsidR="000F467E" w:rsidRPr="00360131" w:rsidRDefault="000F467E" w:rsidP="000F467E">
      <w:pPr>
        <w:jc w:val="center"/>
        <w:rPr>
          <w:b/>
          <w:bCs/>
          <w:color w:val="000000" w:themeColor="text1"/>
        </w:rPr>
      </w:pPr>
    </w:p>
    <w:p w:rsidR="000F467E" w:rsidRPr="00360131" w:rsidRDefault="000F467E" w:rsidP="000F467E">
      <w:pPr>
        <w:jc w:val="center"/>
        <w:rPr>
          <w:b/>
        </w:rPr>
      </w:pPr>
      <w:r w:rsidRPr="00360131">
        <w:rPr>
          <w:b/>
        </w:rPr>
        <w:t>ПОСТАНОВЛЕНИЕ</w:t>
      </w:r>
    </w:p>
    <w:p w:rsidR="000F467E" w:rsidRPr="00360131" w:rsidRDefault="000F467E" w:rsidP="000F467E"/>
    <w:p w:rsidR="000F467E" w:rsidRPr="00360131" w:rsidRDefault="000F467E" w:rsidP="000F467E">
      <w:pPr>
        <w:rPr>
          <w:u w:val="single"/>
        </w:rPr>
      </w:pPr>
      <w:r w:rsidRPr="00360131">
        <w:rPr>
          <w:u w:val="single"/>
        </w:rPr>
        <w:t>от 22.12.2022 г. № 544</w:t>
      </w:r>
    </w:p>
    <w:p w:rsidR="000F467E" w:rsidRPr="00360131" w:rsidRDefault="000F467E" w:rsidP="000F467E">
      <w:pPr>
        <w:jc w:val="both"/>
      </w:pPr>
      <w:r w:rsidRPr="00360131">
        <w:t>р.п. Панино</w:t>
      </w:r>
    </w:p>
    <w:p w:rsidR="000F467E" w:rsidRPr="00360131" w:rsidRDefault="000F467E" w:rsidP="000F467E">
      <w:pPr>
        <w:jc w:val="both"/>
      </w:pP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Об определении случаев</w:t>
      </w: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осуществления банковского</w:t>
      </w: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сопровождения контрактов,</w:t>
      </w:r>
    </w:p>
    <w:p w:rsidR="000F467E" w:rsidRPr="00360131" w:rsidRDefault="000F467E" w:rsidP="000F467E">
      <w:pPr>
        <w:pStyle w:val="1"/>
        <w:spacing w:line="240" w:lineRule="auto"/>
        <w:rPr>
          <w:rFonts w:ascii="Times New Roman" w:hAnsi="Times New Roman"/>
          <w:sz w:val="24"/>
          <w:szCs w:val="24"/>
        </w:rPr>
      </w:pPr>
      <w:proofErr w:type="gramStart"/>
      <w:r w:rsidRPr="00360131">
        <w:rPr>
          <w:rFonts w:ascii="Times New Roman" w:hAnsi="Times New Roman"/>
          <w:sz w:val="24"/>
          <w:szCs w:val="24"/>
        </w:rPr>
        <w:t>предметом</w:t>
      </w:r>
      <w:proofErr w:type="gramEnd"/>
      <w:r w:rsidRPr="00360131">
        <w:rPr>
          <w:rFonts w:ascii="Times New Roman" w:hAnsi="Times New Roman"/>
          <w:sz w:val="24"/>
          <w:szCs w:val="24"/>
        </w:rPr>
        <w:t xml:space="preserve"> которых является</w:t>
      </w: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поставка товаров, выполнение работ,</w:t>
      </w: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оказание услуг для обеспечения</w:t>
      </w:r>
    </w:p>
    <w:p w:rsidR="000F467E" w:rsidRPr="00360131" w:rsidRDefault="000F467E" w:rsidP="000F467E">
      <w:pPr>
        <w:pStyle w:val="1"/>
        <w:spacing w:line="240" w:lineRule="auto"/>
        <w:rPr>
          <w:rFonts w:ascii="Times New Roman" w:hAnsi="Times New Roman"/>
          <w:sz w:val="24"/>
          <w:szCs w:val="24"/>
        </w:rPr>
      </w:pPr>
      <w:r w:rsidRPr="00360131">
        <w:rPr>
          <w:rFonts w:ascii="Times New Roman" w:hAnsi="Times New Roman"/>
          <w:sz w:val="24"/>
          <w:szCs w:val="24"/>
        </w:rPr>
        <w:t>муниципальных нужд</w:t>
      </w:r>
    </w:p>
    <w:p w:rsidR="000F467E" w:rsidRPr="00360131" w:rsidRDefault="000F467E" w:rsidP="000F467E">
      <w:pPr>
        <w:pStyle w:val="1"/>
        <w:spacing w:line="240" w:lineRule="auto"/>
        <w:rPr>
          <w:rFonts w:ascii="Times New Roman" w:hAnsi="Times New Roman"/>
          <w:sz w:val="24"/>
          <w:szCs w:val="24"/>
        </w:rPr>
      </w:pPr>
    </w:p>
    <w:p w:rsidR="000F467E" w:rsidRPr="00360131" w:rsidRDefault="000F467E" w:rsidP="000F467E">
      <w:pPr>
        <w:ind w:firstLine="567"/>
        <w:jc w:val="both"/>
        <w:rPr>
          <w:b/>
        </w:rPr>
      </w:pPr>
      <w:r w:rsidRPr="00360131">
        <w:t xml:space="preserve">В соответствии с </w:t>
      </w:r>
      <w:hyperlink r:id="rId5" w:history="1">
        <w:r w:rsidRPr="00360131">
          <w:rPr>
            <w:rStyle w:val="a4"/>
            <w:rFonts w:eastAsiaTheme="majorEastAsia" w:cs="Times New Roman CYR"/>
          </w:rPr>
          <w:t>частью 2 статьи 35</w:t>
        </w:r>
      </w:hyperlink>
      <w:r w:rsidRPr="00360131">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6" w:history="1">
        <w:r w:rsidRPr="00360131">
          <w:rPr>
            <w:rStyle w:val="a4"/>
            <w:rFonts w:eastAsiaTheme="majorEastAsia" w:cs="Times New Roman CYR"/>
          </w:rPr>
          <w:t>постановлением</w:t>
        </w:r>
      </w:hyperlink>
      <w:r w:rsidRPr="00360131">
        <w:t xml:space="preserve"> Правительства Российской Федерации от 20.09.2014 N 963 "Об осуществлении банковского сопровождения контрактов", администрация Панинского муниципального района </w:t>
      </w:r>
      <w:proofErr w:type="spellStart"/>
      <w:proofErr w:type="gramStart"/>
      <w:r w:rsidRPr="00360131">
        <w:rPr>
          <w:b/>
        </w:rPr>
        <w:t>п</w:t>
      </w:r>
      <w:proofErr w:type="spellEnd"/>
      <w:proofErr w:type="gramEnd"/>
      <w:r w:rsidRPr="00360131">
        <w:rPr>
          <w:b/>
        </w:rPr>
        <w:t xml:space="preserve"> о с т а </w:t>
      </w:r>
      <w:proofErr w:type="spellStart"/>
      <w:r w:rsidRPr="00360131">
        <w:rPr>
          <w:b/>
        </w:rPr>
        <w:t>н</w:t>
      </w:r>
      <w:proofErr w:type="spellEnd"/>
      <w:r w:rsidRPr="00360131">
        <w:rPr>
          <w:b/>
        </w:rPr>
        <w:t xml:space="preserve"> о в л я е т </w:t>
      </w:r>
      <w:r w:rsidRPr="00360131">
        <w:t>:</w:t>
      </w:r>
      <w:r w:rsidRPr="00360131">
        <w:rPr>
          <w:b/>
        </w:rPr>
        <w:t xml:space="preserve"> </w:t>
      </w:r>
    </w:p>
    <w:p w:rsidR="000F467E" w:rsidRPr="00360131" w:rsidRDefault="000F467E" w:rsidP="000F467E">
      <w:pPr>
        <w:ind w:firstLine="567"/>
        <w:jc w:val="both"/>
      </w:pPr>
      <w:r w:rsidRPr="00360131">
        <w:t>1. </w:t>
      </w:r>
      <w:proofErr w:type="gramStart"/>
      <w:r w:rsidRPr="00360131">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администрация Панинского муниципального района Воронежской области определяет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администрация Панинского муниципального района Воронежской области, составляет:</w:t>
      </w:r>
      <w:proofErr w:type="gramEnd"/>
    </w:p>
    <w:p w:rsidR="000F467E" w:rsidRPr="00360131" w:rsidRDefault="000F467E" w:rsidP="000F467E">
      <w:pPr>
        <w:ind w:firstLine="567"/>
        <w:jc w:val="both"/>
      </w:pPr>
      <w:bookmarkStart w:id="0" w:name="sub_401"/>
      <w:r w:rsidRPr="00360131">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50 млн. рублей</w:t>
      </w:r>
      <w:proofErr w:type="gramStart"/>
      <w:r w:rsidRPr="00360131">
        <w:t xml:space="preserve"> ;</w:t>
      </w:r>
      <w:proofErr w:type="gramEnd"/>
    </w:p>
    <w:p w:rsidR="000F467E" w:rsidRPr="00360131" w:rsidRDefault="000F467E" w:rsidP="000F467E">
      <w:pPr>
        <w:ind w:firstLine="567"/>
        <w:jc w:val="both"/>
      </w:pPr>
      <w:bookmarkStart w:id="1" w:name="sub_402"/>
      <w:bookmarkEnd w:id="0"/>
      <w:r w:rsidRPr="00360131">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500  млрд. рублей.</w:t>
      </w:r>
    </w:p>
    <w:bookmarkEnd w:id="1"/>
    <w:p w:rsidR="000F467E" w:rsidRPr="00360131" w:rsidRDefault="000F467E" w:rsidP="000F467E">
      <w:pPr>
        <w:suppressAutoHyphens w:val="0"/>
        <w:ind w:firstLine="567"/>
        <w:jc w:val="both"/>
      </w:pPr>
      <w:r w:rsidRPr="00360131">
        <w:t xml:space="preserve">2. Опубликовать настоящее постановление в официальном периодическом печатном издании Панинского </w:t>
      </w:r>
      <w:proofErr w:type="gramStart"/>
      <w:r w:rsidRPr="00360131">
        <w:t>муниципального</w:t>
      </w:r>
      <w:proofErr w:type="gramEnd"/>
      <w:r w:rsidRPr="00360131">
        <w:t xml:space="preserve"> района Воронежской области «Панинский муниципальный вестник».</w:t>
      </w:r>
    </w:p>
    <w:p w:rsidR="000F467E" w:rsidRPr="00360131" w:rsidRDefault="000F467E" w:rsidP="000F467E">
      <w:pPr>
        <w:ind w:firstLine="567"/>
        <w:jc w:val="both"/>
      </w:pPr>
      <w:r w:rsidRPr="00360131">
        <w:t xml:space="preserve">3. Настоящее постановление </w:t>
      </w:r>
      <w:proofErr w:type="gramStart"/>
      <w:r w:rsidRPr="00360131">
        <w:t>вступает в силу со дня его официального опубликования и  распространяется</w:t>
      </w:r>
      <w:proofErr w:type="gramEnd"/>
      <w:r w:rsidRPr="00360131">
        <w:t xml:space="preserve"> на правоотношения, возникшие с 01 января 2022 года.</w:t>
      </w:r>
    </w:p>
    <w:p w:rsidR="000F467E" w:rsidRPr="00360131" w:rsidRDefault="000F467E" w:rsidP="000F467E">
      <w:pPr>
        <w:autoSpaceDE w:val="0"/>
        <w:autoSpaceDN w:val="0"/>
        <w:adjustRightInd w:val="0"/>
        <w:ind w:firstLine="567"/>
        <w:jc w:val="both"/>
      </w:pPr>
      <w:r w:rsidRPr="00360131">
        <w:t>4.  </w:t>
      </w:r>
      <w:proofErr w:type="gramStart"/>
      <w:r w:rsidRPr="00360131">
        <w:t>Контроль за</w:t>
      </w:r>
      <w:proofErr w:type="gramEnd"/>
      <w:r w:rsidRPr="00360131">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F467E" w:rsidRPr="00360131" w:rsidRDefault="000F467E" w:rsidP="000F467E">
      <w:pPr>
        <w:ind w:firstLine="426"/>
        <w:jc w:val="both"/>
      </w:pPr>
    </w:p>
    <w:p w:rsidR="000F467E" w:rsidRPr="00360131" w:rsidRDefault="000F467E" w:rsidP="000F467E">
      <w:pPr>
        <w:pStyle w:val="3"/>
        <w:rPr>
          <w:sz w:val="24"/>
          <w:szCs w:val="24"/>
        </w:rPr>
      </w:pPr>
    </w:p>
    <w:p w:rsidR="000F467E" w:rsidRPr="00360131" w:rsidRDefault="000F467E" w:rsidP="000F467E">
      <w:r w:rsidRPr="00360131">
        <w:t xml:space="preserve">Глава </w:t>
      </w:r>
    </w:p>
    <w:p w:rsidR="000F467E" w:rsidRPr="00360131" w:rsidRDefault="000F467E" w:rsidP="000F467E">
      <w:r w:rsidRPr="00360131">
        <w:lastRenderedPageBreak/>
        <w:t xml:space="preserve">Панинского </w:t>
      </w:r>
      <w:proofErr w:type="gramStart"/>
      <w:r w:rsidRPr="00360131">
        <w:t>муниципального</w:t>
      </w:r>
      <w:proofErr w:type="gramEnd"/>
      <w:r w:rsidRPr="00360131">
        <w:t xml:space="preserve"> района                                                    Н.В. Щеглов</w:t>
      </w:r>
    </w:p>
    <w:p w:rsidR="000F467E" w:rsidRPr="00360131" w:rsidRDefault="000F467E" w:rsidP="000F467E"/>
    <w:p w:rsidR="000F467E" w:rsidRPr="00360131" w:rsidRDefault="000F467E" w:rsidP="000F467E"/>
    <w:p w:rsidR="007623E3" w:rsidRDefault="007623E3"/>
    <w:sectPr w:rsidR="007623E3" w:rsidSect="0076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F467E"/>
    <w:rsid w:val="000F467E"/>
    <w:rsid w:val="00285FD2"/>
    <w:rsid w:val="007073B8"/>
    <w:rsid w:val="007623E3"/>
    <w:rsid w:val="009A5522"/>
    <w:rsid w:val="00AB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9"/>
    <w:qFormat/>
    <w:rsid w:val="000F467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0F467E"/>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9"/>
    <w:rsid w:val="000F467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0F467E"/>
    <w:rPr>
      <w:rFonts w:asciiTheme="majorHAnsi" w:eastAsiaTheme="majorEastAsia" w:hAnsiTheme="majorHAnsi" w:cstheme="majorBidi"/>
      <w:b/>
      <w:bCs/>
      <w:color w:val="4F81BD" w:themeColor="accent1"/>
      <w:sz w:val="26"/>
      <w:szCs w:val="26"/>
      <w:lang w:eastAsia="ar-SA"/>
    </w:rPr>
  </w:style>
  <w:style w:type="paragraph" w:customStyle="1" w:styleId="3">
    <w:name w:val="Абзац списка3"/>
    <w:basedOn w:val="a"/>
    <w:qFormat/>
    <w:rsid w:val="000F467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a4">
    <w:name w:val="Гипертекстовая ссылка"/>
    <w:basedOn w:val="a1"/>
    <w:uiPriority w:val="99"/>
    <w:rsid w:val="000F467E"/>
    <w:rPr>
      <w:color w:val="106BBE"/>
    </w:rPr>
  </w:style>
  <w:style w:type="paragraph" w:styleId="a0">
    <w:name w:val="Body Text"/>
    <w:basedOn w:val="a"/>
    <w:link w:val="a5"/>
    <w:uiPriority w:val="99"/>
    <w:semiHidden/>
    <w:unhideWhenUsed/>
    <w:rsid w:val="000F467E"/>
    <w:pPr>
      <w:spacing w:after="120"/>
    </w:pPr>
  </w:style>
  <w:style w:type="character" w:customStyle="1" w:styleId="a5">
    <w:name w:val="Основной текст Знак"/>
    <w:basedOn w:val="a1"/>
    <w:link w:val="a0"/>
    <w:uiPriority w:val="99"/>
    <w:semiHidden/>
    <w:rsid w:val="000F467E"/>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F467E"/>
    <w:rPr>
      <w:rFonts w:ascii="Tahoma" w:hAnsi="Tahoma" w:cs="Tahoma"/>
      <w:sz w:val="16"/>
      <w:szCs w:val="16"/>
    </w:rPr>
  </w:style>
  <w:style w:type="character" w:customStyle="1" w:styleId="a7">
    <w:name w:val="Текст выноски Знак"/>
    <w:basedOn w:val="a1"/>
    <w:link w:val="a6"/>
    <w:uiPriority w:val="99"/>
    <w:semiHidden/>
    <w:rsid w:val="000F467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70747820/0" TargetMode="External"/><Relationship Id="rId5" Type="http://schemas.openxmlformats.org/officeDocument/2006/relationships/hyperlink" Target="http://municipal.garant.ru/document/redirect/70353464/35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2023-01-10T08:18:00Z</dcterms:created>
  <dcterms:modified xsi:type="dcterms:W3CDTF">2023-01-10T08:19:00Z</dcterms:modified>
</cp:coreProperties>
</file>