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6" w:rsidRPr="00EF18E5" w:rsidRDefault="00043736" w:rsidP="00043736">
      <w:pPr>
        <w:jc w:val="center"/>
      </w:pPr>
      <w:r w:rsidRPr="00EF18E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36" w:rsidRPr="00EF18E5" w:rsidRDefault="00043736" w:rsidP="00043736">
      <w:pPr>
        <w:jc w:val="center"/>
        <w:rPr>
          <w:b/>
          <w:bCs/>
        </w:rPr>
      </w:pPr>
    </w:p>
    <w:p w:rsidR="00043736" w:rsidRPr="00EF18E5" w:rsidRDefault="00043736" w:rsidP="0004373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18E5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43736" w:rsidRPr="00EF18E5" w:rsidRDefault="00043736" w:rsidP="0004373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18E5">
        <w:rPr>
          <w:rFonts w:ascii="Times New Roman" w:hAnsi="Times New Roman" w:cs="Times New Roman"/>
          <w:color w:val="auto"/>
          <w:sz w:val="24"/>
          <w:szCs w:val="24"/>
        </w:rPr>
        <w:t>ПАНИНСКОГО МУНИЦИПАЛЬНОГО РАЙОНА</w:t>
      </w:r>
    </w:p>
    <w:p w:rsidR="00043736" w:rsidRPr="00EF18E5" w:rsidRDefault="00043736" w:rsidP="00043736">
      <w:pPr>
        <w:jc w:val="center"/>
        <w:rPr>
          <w:b/>
          <w:bCs/>
        </w:rPr>
      </w:pPr>
      <w:r w:rsidRPr="00EF18E5">
        <w:rPr>
          <w:b/>
          <w:bCs/>
        </w:rPr>
        <w:t>ВОРОНЕЖСКОЙ ОБЛАСТИ</w:t>
      </w:r>
    </w:p>
    <w:p w:rsidR="00043736" w:rsidRPr="00EF18E5" w:rsidRDefault="00043736" w:rsidP="0004373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736" w:rsidRPr="00EF18E5" w:rsidRDefault="00043736" w:rsidP="0004373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18E5">
        <w:rPr>
          <w:rFonts w:ascii="Times New Roman" w:hAnsi="Times New Roman"/>
          <w:sz w:val="24"/>
          <w:szCs w:val="24"/>
        </w:rPr>
        <w:t>П</w:t>
      </w:r>
      <w:proofErr w:type="gramEnd"/>
      <w:r w:rsidRPr="00EF18E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43736" w:rsidRPr="00EF18E5" w:rsidRDefault="00043736" w:rsidP="00043736"/>
    <w:p w:rsidR="00043736" w:rsidRPr="00EF18E5" w:rsidRDefault="00043736" w:rsidP="00043736">
      <w:r w:rsidRPr="00EF18E5">
        <w:t>от 01.09.2022  № 301</w:t>
      </w:r>
    </w:p>
    <w:p w:rsidR="00043736" w:rsidRPr="00EF18E5" w:rsidRDefault="00043736" w:rsidP="00043736">
      <w:pPr>
        <w:jc w:val="both"/>
      </w:pPr>
      <w:r w:rsidRPr="00EF18E5">
        <w:t>р.п. Панино</w:t>
      </w:r>
    </w:p>
    <w:tbl>
      <w:tblPr>
        <w:tblW w:w="0" w:type="auto"/>
        <w:tblLook w:val="04A0"/>
      </w:tblPr>
      <w:tblGrid>
        <w:gridCol w:w="5070"/>
      </w:tblGrid>
      <w:tr w:rsidR="00043736" w:rsidRPr="00EF18E5" w:rsidTr="003912FE">
        <w:trPr>
          <w:trHeight w:val="2356"/>
        </w:trPr>
        <w:tc>
          <w:tcPr>
            <w:tcW w:w="5070" w:type="dxa"/>
          </w:tcPr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О внесении изменений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>в постановление администрации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Панинского муниципального района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Воронежской области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>от 28.09.2017 №313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«Об утверждении Порядка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разработки и корректировки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прогноза социально-экономического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развития Панинского муниципального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района Воронежской области 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>на долгосрочный период»</w:t>
            </w:r>
          </w:p>
          <w:p w:rsidR="00043736" w:rsidRPr="00EF18E5" w:rsidRDefault="00043736" w:rsidP="003912FE">
            <w:pPr>
              <w:rPr>
                <w:b/>
              </w:rPr>
            </w:pPr>
            <w:r w:rsidRPr="00EF18E5">
              <w:rPr>
                <w:b/>
              </w:rPr>
              <w:t xml:space="preserve"> </w:t>
            </w:r>
          </w:p>
        </w:tc>
      </w:tr>
    </w:tbl>
    <w:p w:rsidR="00043736" w:rsidRPr="00EF18E5" w:rsidRDefault="00043736" w:rsidP="00043736"/>
    <w:p w:rsidR="00043736" w:rsidRPr="00EF18E5" w:rsidRDefault="00043736" w:rsidP="00043736">
      <w:pPr>
        <w:ind w:firstLine="708"/>
        <w:jc w:val="both"/>
      </w:pPr>
      <w:r w:rsidRPr="00EF18E5">
        <w:t xml:space="preserve">В соответствии со статьей 173 Бюджетного кодекса Российской Федерации и пунктом 5 статьи 11 Федерального закона от 28.06.2014 № 172-ФЗ «О стратегическом планировании в Российской Федерации» администрация Панинского  муниципального  района Воронежской области </w:t>
      </w:r>
      <w:proofErr w:type="spellStart"/>
      <w:proofErr w:type="gramStart"/>
      <w:r w:rsidRPr="00EF18E5">
        <w:rPr>
          <w:b/>
        </w:rPr>
        <w:t>п</w:t>
      </w:r>
      <w:proofErr w:type="spellEnd"/>
      <w:proofErr w:type="gramEnd"/>
      <w:r w:rsidRPr="00EF18E5">
        <w:rPr>
          <w:b/>
        </w:rPr>
        <w:t xml:space="preserve"> о с т а </w:t>
      </w:r>
      <w:proofErr w:type="spellStart"/>
      <w:r w:rsidRPr="00EF18E5">
        <w:rPr>
          <w:b/>
        </w:rPr>
        <w:t>н</w:t>
      </w:r>
      <w:proofErr w:type="spellEnd"/>
      <w:r w:rsidRPr="00EF18E5">
        <w:rPr>
          <w:b/>
        </w:rPr>
        <w:t xml:space="preserve"> о в л я е т</w:t>
      </w:r>
      <w:r w:rsidRPr="00EF18E5">
        <w:t>:</w:t>
      </w:r>
    </w:p>
    <w:p w:rsidR="00043736" w:rsidRPr="00EF18E5" w:rsidRDefault="00043736" w:rsidP="00043736">
      <w:pPr>
        <w:pStyle w:val="a0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567"/>
        <w:jc w:val="both"/>
      </w:pPr>
      <w:r w:rsidRPr="00EF18E5">
        <w:t>Внести в постановление администрации Панинского муниципального района Воронежской области от 28.09.2017 № 313              «Об утверждении Порядка разработки и корректировки прогноза социально-экономического развития Панинского муниципального района Воронежской области на долгосрочный период»  следующие изменения:</w:t>
      </w:r>
    </w:p>
    <w:p w:rsidR="00043736" w:rsidRPr="00EF18E5" w:rsidRDefault="00043736" w:rsidP="00043736">
      <w:pPr>
        <w:pStyle w:val="a0"/>
        <w:tabs>
          <w:tab w:val="left" w:pos="0"/>
        </w:tabs>
        <w:ind w:firstLine="567"/>
      </w:pPr>
      <w:r w:rsidRPr="00EF18E5">
        <w:t xml:space="preserve"> утвердить прилагаемый Порядок разработки и корректировки прогноза социально- экономического развития Панинского муниципального района Воронежской области на долгосрочный период в новой редакции согласно приложению. </w:t>
      </w:r>
    </w:p>
    <w:p w:rsidR="00043736" w:rsidRPr="00EF18E5" w:rsidRDefault="00043736" w:rsidP="00043736">
      <w:pPr>
        <w:ind w:firstLine="567"/>
        <w:jc w:val="both"/>
      </w:pPr>
      <w:r w:rsidRPr="00EF18E5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43736" w:rsidRPr="00EF18E5" w:rsidRDefault="00043736" w:rsidP="00043736">
      <w:pPr>
        <w:pStyle w:val="aa"/>
        <w:spacing w:before="60"/>
        <w:ind w:left="142" w:right="3" w:firstLine="425"/>
        <w:jc w:val="both"/>
        <w:rPr>
          <w:rFonts w:ascii="Times New Roman" w:hAnsi="Times New Roman"/>
          <w:sz w:val="24"/>
          <w:szCs w:val="24"/>
        </w:rPr>
      </w:pPr>
      <w:r w:rsidRPr="00EF18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F18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18E5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043736" w:rsidRPr="00EF18E5" w:rsidRDefault="00043736" w:rsidP="00043736">
      <w:pPr>
        <w:widowControl w:val="0"/>
        <w:pBdr>
          <w:bottom w:val="single" w:sz="4" w:space="19" w:color="FFFFFF"/>
        </w:pBdr>
        <w:jc w:val="both"/>
      </w:pPr>
    </w:p>
    <w:p w:rsidR="00043736" w:rsidRPr="00EF18E5" w:rsidRDefault="00043736" w:rsidP="00043736">
      <w:pPr>
        <w:widowControl w:val="0"/>
        <w:pBdr>
          <w:bottom w:val="single" w:sz="4" w:space="19" w:color="FFFFFF"/>
        </w:pBdr>
        <w:jc w:val="both"/>
      </w:pPr>
      <w:r w:rsidRPr="00EF18E5">
        <w:t xml:space="preserve">Глава </w:t>
      </w:r>
    </w:p>
    <w:p w:rsidR="00043736" w:rsidRPr="00EF18E5" w:rsidRDefault="00043736" w:rsidP="00043736">
      <w:pPr>
        <w:widowControl w:val="0"/>
        <w:pBdr>
          <w:bottom w:val="single" w:sz="4" w:space="19" w:color="FFFFFF"/>
        </w:pBdr>
        <w:jc w:val="both"/>
      </w:pPr>
      <w:r w:rsidRPr="00EF18E5">
        <w:lastRenderedPageBreak/>
        <w:t xml:space="preserve">Панинского </w:t>
      </w:r>
      <w:proofErr w:type="gramStart"/>
      <w:r w:rsidRPr="00EF18E5">
        <w:t>муниципального</w:t>
      </w:r>
      <w:proofErr w:type="gramEnd"/>
      <w:r w:rsidRPr="00EF18E5">
        <w:t xml:space="preserve"> района                                              Н.В. Щеглов</w:t>
      </w:r>
    </w:p>
    <w:p w:rsidR="00043736" w:rsidRPr="00EF18E5" w:rsidRDefault="00043736" w:rsidP="00043736">
      <w:pPr>
        <w:tabs>
          <w:tab w:val="left" w:pos="12045"/>
          <w:tab w:val="right" w:pos="15704"/>
        </w:tabs>
        <w:ind w:left="4253"/>
      </w:pPr>
      <w:r w:rsidRPr="00EF18E5">
        <w:t xml:space="preserve">Приложение                                                                          </w:t>
      </w:r>
    </w:p>
    <w:p w:rsidR="00043736" w:rsidRPr="00EF18E5" w:rsidRDefault="00043736" w:rsidP="00043736">
      <w:pPr>
        <w:tabs>
          <w:tab w:val="left" w:pos="12045"/>
          <w:tab w:val="right" w:pos="15704"/>
        </w:tabs>
        <w:ind w:left="4253"/>
      </w:pPr>
      <w:r w:rsidRPr="00EF18E5">
        <w:t xml:space="preserve"> к постановлению администрации </w:t>
      </w:r>
    </w:p>
    <w:p w:rsidR="00043736" w:rsidRPr="00EF18E5" w:rsidRDefault="00043736" w:rsidP="00043736">
      <w:pPr>
        <w:tabs>
          <w:tab w:val="left" w:pos="12045"/>
          <w:tab w:val="right" w:pos="15704"/>
        </w:tabs>
        <w:ind w:left="4253"/>
      </w:pPr>
      <w:r w:rsidRPr="00EF18E5">
        <w:t xml:space="preserve">Панинского муниципального района                                                                                                          </w:t>
      </w:r>
    </w:p>
    <w:p w:rsidR="00043736" w:rsidRPr="00EF18E5" w:rsidRDefault="00043736" w:rsidP="00043736">
      <w:pPr>
        <w:tabs>
          <w:tab w:val="left" w:pos="12045"/>
          <w:tab w:val="right" w:pos="15704"/>
        </w:tabs>
        <w:ind w:left="4253"/>
      </w:pPr>
      <w:r w:rsidRPr="00EF18E5">
        <w:t>Воронежской области</w:t>
      </w:r>
    </w:p>
    <w:p w:rsidR="00043736" w:rsidRPr="00EF18E5" w:rsidRDefault="00043736" w:rsidP="00043736">
      <w:pPr>
        <w:ind w:left="4253"/>
      </w:pPr>
      <w:r w:rsidRPr="00EF18E5">
        <w:t>от  01. 09.2022</w:t>
      </w:r>
    </w:p>
    <w:p w:rsidR="00043736" w:rsidRPr="00EF18E5" w:rsidRDefault="00043736" w:rsidP="00043736">
      <w:pPr>
        <w:pStyle w:val="a8"/>
        <w:tabs>
          <w:tab w:val="left" w:pos="708"/>
        </w:tabs>
        <w:ind w:left="4253"/>
      </w:pPr>
    </w:p>
    <w:p w:rsidR="00043736" w:rsidRPr="00EF18E5" w:rsidRDefault="00043736" w:rsidP="00043736">
      <w:pPr>
        <w:pStyle w:val="ConsPlusNormal0"/>
        <w:ind w:left="4253"/>
        <w:outlineLvl w:val="2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Утвержден</w:t>
      </w:r>
    </w:p>
    <w:p w:rsidR="00043736" w:rsidRPr="00EF18E5" w:rsidRDefault="00043736" w:rsidP="00043736">
      <w:pPr>
        <w:pStyle w:val="ConsPlusNormal0"/>
        <w:ind w:left="4253"/>
        <w:outlineLvl w:val="2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43736" w:rsidRPr="00EF18E5" w:rsidRDefault="00043736" w:rsidP="00043736">
      <w:pPr>
        <w:pStyle w:val="ConsPlusNormal0"/>
        <w:ind w:left="4253"/>
        <w:outlineLvl w:val="2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043736" w:rsidRPr="00EF18E5" w:rsidRDefault="00043736" w:rsidP="00043736">
      <w:pPr>
        <w:pStyle w:val="ConsPlusNormal0"/>
        <w:ind w:left="4253"/>
        <w:outlineLvl w:val="2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43736" w:rsidRPr="00EF18E5" w:rsidRDefault="00043736" w:rsidP="00043736">
      <w:pPr>
        <w:pStyle w:val="ConsPlusNormal0"/>
        <w:ind w:left="4253"/>
        <w:outlineLvl w:val="2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от 28.09.2017 г. № 313</w:t>
      </w:r>
    </w:p>
    <w:p w:rsidR="00043736" w:rsidRPr="00EF18E5" w:rsidRDefault="00043736" w:rsidP="00043736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3736" w:rsidRPr="00EF18E5" w:rsidRDefault="00043736" w:rsidP="00043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18E5">
        <w:rPr>
          <w:b/>
          <w:bCs/>
        </w:rPr>
        <w:t>ПОРЯДОК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18E5">
        <w:rPr>
          <w:b/>
        </w:rPr>
        <w:t>разработки и корректировки прогноза социально-экономического развития Панинского муниципального района Воронежской области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18E5">
        <w:rPr>
          <w:b/>
        </w:rPr>
        <w:t>на долгосрочный период</w:t>
      </w:r>
    </w:p>
    <w:p w:rsidR="00043736" w:rsidRPr="00EF18E5" w:rsidRDefault="00043736" w:rsidP="00043736">
      <w:pPr>
        <w:spacing w:before="100" w:beforeAutospacing="1" w:after="100" w:afterAutospacing="1"/>
        <w:jc w:val="center"/>
      </w:pPr>
      <w:r w:rsidRPr="00EF18E5">
        <w:t>1. Общие положения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разработки и корректировки прогноза социально-экономического развития Панинского муниципального района Воронежской области на долгосрочный период (далее - Порядок) устанавливает основы разработки прогноза социально-экономического развития Панинского муниципального района Воронежской области долгосрочный период (далее - долгосрочный прогноз). 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 xml:space="preserve">1.2. Долгосрочный прогноз - документ стратегического планирования, содержащий направления и ожидаемые результаты развития социально-экономического развития Панинского муниципального района Воронежской области на долгосрочный период. 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 xml:space="preserve">1.3. Долгосрочный прогноз разрабатывается на основе долгосрочных и среднесрочных целей и ориентиров развития Панинского </w:t>
      </w:r>
      <w:proofErr w:type="gramStart"/>
      <w:r w:rsidRPr="00EF1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F18E5">
        <w:rPr>
          <w:rFonts w:ascii="Times New Roman" w:hAnsi="Times New Roman" w:cs="Times New Roman"/>
          <w:sz w:val="24"/>
          <w:szCs w:val="24"/>
        </w:rPr>
        <w:t xml:space="preserve"> района Воронежской области (далее – Панинский муниципальный район) с учетом изменений внешних и внутренних условий развития социально-экономической среды.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понятия: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- отчетный период - два отчетных года, предшествующих текущему году;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- текущий год - год, в котором осуществляется разработка среднесрочного и долгосрочного прогноза;</w:t>
      </w: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- прогнозируемый период - последующие годы на долгосрочную перспективу.</w:t>
      </w:r>
    </w:p>
    <w:p w:rsidR="00043736" w:rsidRPr="00EF18E5" w:rsidRDefault="00043736" w:rsidP="0004373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3736" w:rsidRPr="00EF18E5" w:rsidRDefault="00043736" w:rsidP="0004373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2. Порядок разработки и утверждения долгосрочного прогноза</w:t>
      </w:r>
    </w:p>
    <w:p w:rsidR="00043736" w:rsidRPr="00EF18E5" w:rsidRDefault="00043736" w:rsidP="0004373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43736" w:rsidRPr="00EF18E5" w:rsidRDefault="00043736" w:rsidP="00043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E5">
        <w:rPr>
          <w:rFonts w:ascii="Times New Roman" w:hAnsi="Times New Roman" w:cs="Times New Roman"/>
          <w:sz w:val="24"/>
          <w:szCs w:val="24"/>
        </w:rPr>
        <w:t>2.1. Долгосрочный прогноз разрабатывается каждые шесть лет на двенадцать и более лет на основе Прогноза социально-экономического развития Воронежской области на долгосрочный период с учетом                     данных, предоставляемых отделами и структурными подразделениями администрации Панинского муниципального района, муниципальными образованиями городских и сельских поселений Панинского муниципального района.</w:t>
      </w:r>
    </w:p>
    <w:p w:rsidR="00043736" w:rsidRPr="00EF18E5" w:rsidRDefault="00043736" w:rsidP="00043736">
      <w:pPr>
        <w:pStyle w:val="ab"/>
        <w:ind w:left="698"/>
        <w:rPr>
          <w:rFonts w:ascii="Times New Roman" w:hAnsi="Times New Roman" w:cs="Times New Roman"/>
        </w:rPr>
      </w:pPr>
      <w:r w:rsidRPr="00EF18E5">
        <w:rPr>
          <w:rFonts w:ascii="Times New Roman" w:hAnsi="Times New Roman" w:cs="Times New Roman"/>
        </w:rPr>
        <w:t>2.2. Долгосрочный прогноз разрабатывается на вариативной основе:</w:t>
      </w:r>
    </w:p>
    <w:p w:rsidR="00043736" w:rsidRPr="00EF18E5" w:rsidRDefault="00043736" w:rsidP="00043736">
      <w:pPr>
        <w:ind w:firstLine="567"/>
        <w:jc w:val="both"/>
      </w:pPr>
      <w:proofErr w:type="gramStart"/>
      <w:r w:rsidRPr="00EF18E5">
        <w:t>- базовый вариант прогноза основан на консервативных оценках темпов социально-экономического развития;</w:t>
      </w:r>
      <w:proofErr w:type="gramEnd"/>
    </w:p>
    <w:p w:rsidR="00043736" w:rsidRPr="00EF18E5" w:rsidRDefault="00043736" w:rsidP="00043736">
      <w:pPr>
        <w:ind w:firstLine="567"/>
        <w:jc w:val="both"/>
      </w:pPr>
      <w:r w:rsidRPr="00EF18E5">
        <w:lastRenderedPageBreak/>
        <w:t>- целевой вариант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планирования.</w:t>
      </w:r>
    </w:p>
    <w:p w:rsidR="00043736" w:rsidRPr="00EF18E5" w:rsidRDefault="00043736" w:rsidP="00043736">
      <w:pPr>
        <w:tabs>
          <w:tab w:val="left" w:pos="142"/>
        </w:tabs>
        <w:ind w:firstLine="709"/>
        <w:jc w:val="both"/>
      </w:pPr>
      <w:r w:rsidRPr="00EF18E5">
        <w:t>2.3. Долгосрочный прогноз содержит: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1) оценку достигнутого уровня социально-экономического развития Панинского муниципального района Воронежской области;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2) оценку факторов и ограничений экономического роста Панинского муниципального района на долгосрочный период;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8E5">
        <w:t>3) основные направления социально-экономического развития Панинского муниципального района на долгосрочный период;</w:t>
      </w:r>
      <w:proofErr w:type="gramEnd"/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4) основные параметры муниципальных программ Панинского </w:t>
      </w:r>
      <w:proofErr w:type="gramStart"/>
      <w:r w:rsidRPr="00EF18E5">
        <w:t>муниципального</w:t>
      </w:r>
      <w:proofErr w:type="gramEnd"/>
      <w:r w:rsidRPr="00EF18E5">
        <w:t xml:space="preserve"> района; </w:t>
      </w:r>
    </w:p>
    <w:p w:rsidR="00043736" w:rsidRPr="00EF18E5" w:rsidRDefault="00043736" w:rsidP="00043736">
      <w:pPr>
        <w:pStyle w:val="a5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18E5">
        <w:t xml:space="preserve">5) основные показатели развития по отдельным видам </w:t>
      </w:r>
      <w:proofErr w:type="gramStart"/>
      <w:r w:rsidRPr="00EF18E5">
        <w:t>экономической</w:t>
      </w:r>
      <w:proofErr w:type="gramEnd"/>
      <w:r w:rsidRPr="00EF18E5">
        <w:t xml:space="preserve"> деятельности;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8E5">
        <w:t>6) иные положения, определяемые администрацией  Панинского муниципального района.</w:t>
      </w:r>
      <w:proofErr w:type="gramEnd"/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</w:pPr>
      <w:r w:rsidRPr="00EF18E5">
        <w:t>2.4. Исходной базой для разработки долгосрочного прогноза являются: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- основные показатели социально-экономического развития Панинского муниципального района  за отчетный период;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F18E5">
        <w:t>- официальная статистическая информация территориального органа Федеральной службы государственной статистики по Воронежской области, при ее отсутствии - данные ведомственной отчетности - сценарные условия развития российской экономики, отраженные в Прогнозе социально-экономического развития Воронежской области на долгосрочный период;</w:t>
      </w:r>
      <w:proofErr w:type="gramEnd"/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- информация структурных подразделений администрации Панинского </w:t>
      </w:r>
      <w:proofErr w:type="gramStart"/>
      <w:r w:rsidRPr="00EF18E5">
        <w:t>муниципального</w:t>
      </w:r>
      <w:proofErr w:type="gramEnd"/>
      <w:r w:rsidRPr="00EF18E5">
        <w:t xml:space="preserve"> района об основных направлениях развития в соответствующих отраслях экономики и социальной сферы в текущем и прогнозируемом периодах. 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2.5. Координация работ по разработке (корректировке) долгосрочного прогноза осуществляется отделом по управлению муниципальным имуществом и экономическому развитию администрации Панинского  муниципального района (далее – Отдел) при методическом содействии департамента экономического развития Воронежской области.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2.6. </w:t>
      </w:r>
      <w:proofErr w:type="gramStart"/>
      <w:r w:rsidRPr="00EF18E5">
        <w:t>Отдел после получения от департамента экономического развития Воронежской области сценарных условий функционирования экономики в 3-дневный срок вместе с методическими указаниями доводит до сведения главных администраторов доходов районного бюджета, отделов и структурных подразделений администрации Панинского муниципального района, органов местного самоуправления Панинского муниципального района (далее - участники разработки долгосрочного прогноза) материалы, необходимые для разработки долгосрочного прогноза, по соответствующим направлениям деятельности и определяет сроки</w:t>
      </w:r>
      <w:proofErr w:type="gramEnd"/>
      <w:r w:rsidRPr="00EF18E5">
        <w:t xml:space="preserve"> представления ими разработанных материалов.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2.7. Участники разработки долгосрочного прогноза:</w:t>
      </w:r>
    </w:p>
    <w:p w:rsidR="00043736" w:rsidRPr="00EF18E5" w:rsidRDefault="00043736" w:rsidP="00043736">
      <w:pPr>
        <w:pStyle w:val="a5"/>
        <w:keepNext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EF18E5">
        <w:tab/>
        <w:t>- разрабатывают в пределах своих полномочий отдельные разделы долгосрочного прогноза в составе показателей и пояснительной записки                       к ним, содержащей краткий анализ достигнутого уровня значений показателей долгосрочного прогноза в текущем году, обоснование наиболее вероятных тенденций динамики параметров долгосрочного прогноза                                  с указанием причин и факторов прогнозируемых изменений;</w:t>
      </w:r>
    </w:p>
    <w:p w:rsidR="00043736" w:rsidRPr="00EF18E5" w:rsidRDefault="00043736" w:rsidP="00043736">
      <w:pPr>
        <w:pStyle w:val="a5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18E5">
        <w:t xml:space="preserve">- в установленные сроки представляют в Отдел на бумажном носителе и в электронной форме прогнозные параметры показателей долгосрочного прогноза с пояснительной запиской, а также иные материалы, необходимые для обоснования </w:t>
      </w:r>
      <w:r w:rsidRPr="00EF18E5">
        <w:lastRenderedPageBreak/>
        <w:t>наиболее вероятных тенденций динамики показателей прогнозного периода.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2.8. Отдел: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- проводит анализ и обобщение параметров долгосрочного прогноза и аналитических материалов, представленных участниками разработки долгосрочного прогноза, а также тенденций социально-экономического развития Панинского муниципального района;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- проводит организационную работу по разработке долгосрочного прогноза;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- направляет в департамент экономического развития Воронежской области показатели долгосрочного прогноза и основные направления  развития Панинского муниципального района в текущем и прогнозируемом периоде в срок не позднее, чем через месяц после получения сценарных условий функционирования экономики. 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- направляет показатели долгосрочного прогноза в отдел по финансам, бюджету и мобилизации доходов администрации Панинского  муниципального района Воронежской области для разработки бюджетного прогноза администрации Панинского муниципального района на долгосрочный период.</w:t>
      </w:r>
    </w:p>
    <w:p w:rsidR="00043736" w:rsidRPr="00EF18E5" w:rsidRDefault="00043736" w:rsidP="00043736">
      <w:pPr>
        <w:keepNext/>
        <w:widowControl w:val="0"/>
        <w:autoSpaceDE w:val="0"/>
        <w:autoSpaceDN w:val="0"/>
        <w:adjustRightInd w:val="0"/>
        <w:ind w:firstLine="709"/>
        <w:jc w:val="both"/>
      </w:pPr>
      <w:r w:rsidRPr="00EF18E5">
        <w:t>2.9. В целях обеспечения открытости и доступности информации проект долгосрочного прогноза проходит процедуру общественного обсуждения в соответствии с установленным порядком.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2.10. Прогноз </w:t>
      </w:r>
      <w:proofErr w:type="gramStart"/>
      <w:r w:rsidRPr="00EF18E5">
        <w:t>социально-экономического</w:t>
      </w:r>
      <w:proofErr w:type="gramEnd"/>
      <w:r w:rsidRPr="00EF18E5">
        <w:t xml:space="preserve"> развития на долгосрочный период утверждается постановлением администрации Панинского муниципального района.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2.11. Сведения о принятом долгосрочном прогнозе подлежат направлению в Министерство экономического развития Российской Федерации для государственной регистрации и включения в федеральный государственный реестр документов стратегического планирования                                в соответствии с постановлением Правительства Российской Федерации                         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540"/>
        <w:jc w:val="both"/>
      </w:pP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center"/>
      </w:pPr>
      <w:r w:rsidRPr="00EF18E5">
        <w:t>3. Корректировка долгосрочного прогноза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540"/>
        <w:jc w:val="both"/>
      </w:pP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>3.1. Корректировка долгосрочного прогноза осуществляется в соответствии с решением администрации Панинского муниципального района с учетом прогноза социально-экономического развития на среднесрочный период.</w:t>
      </w:r>
    </w:p>
    <w:p w:rsidR="00043736" w:rsidRPr="00EF18E5" w:rsidRDefault="00043736" w:rsidP="00043736">
      <w:pPr>
        <w:widowControl w:val="0"/>
        <w:autoSpaceDE w:val="0"/>
        <w:autoSpaceDN w:val="0"/>
        <w:adjustRightInd w:val="0"/>
        <w:ind w:firstLine="709"/>
        <w:jc w:val="both"/>
      </w:pPr>
      <w:r w:rsidRPr="00EF18E5">
        <w:t xml:space="preserve">3.2. </w:t>
      </w:r>
      <w:proofErr w:type="gramStart"/>
      <w:r w:rsidRPr="00EF18E5">
        <w:t>Сведения о корректировке долгосрочного прогноза подлежат направлению в Министерство экономического развития Российской Федерации для государственной регистрации и внесения изменений в федеральный государственный реестр документов стратегического планирования в соответствии с постановлением Правительства Российской Федерации от 25.06.2015 № 631«О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  <w:proofErr w:type="gramEnd"/>
    </w:p>
    <w:p w:rsidR="00043736" w:rsidRPr="00EF18E5" w:rsidRDefault="00043736" w:rsidP="00043736">
      <w:pPr>
        <w:ind w:firstLine="709"/>
        <w:jc w:val="both"/>
      </w:pPr>
    </w:p>
    <w:p w:rsidR="006D4A29" w:rsidRDefault="006D4A29"/>
    <w:sectPr w:rsidR="006D4A29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C0BED" w:rsidRDefault="00043736" w:rsidP="00E50516">
        <w:pPr>
          <w:pStyle w:val="a8"/>
          <w:ind w:firstLine="709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3736"/>
    <w:rsid w:val="00043736"/>
    <w:rsid w:val="00285FD2"/>
    <w:rsid w:val="006D4A29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043736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4373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043736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4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043736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043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043736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Верхний колонтитул Знак"/>
    <w:aliases w:val="Header Char Знак"/>
    <w:basedOn w:val="a1"/>
    <w:link w:val="a8"/>
    <w:uiPriority w:val="99"/>
    <w:locked/>
    <w:rsid w:val="00043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aliases w:val="Header Char"/>
    <w:basedOn w:val="a"/>
    <w:link w:val="a7"/>
    <w:uiPriority w:val="99"/>
    <w:unhideWhenUsed/>
    <w:qFormat/>
    <w:rsid w:val="0004373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8"/>
    <w:uiPriority w:val="99"/>
    <w:semiHidden/>
    <w:rsid w:val="00043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437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43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.Название подразделения Знак"/>
    <w:link w:val="aa"/>
    <w:locked/>
    <w:rsid w:val="00043736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9"/>
    <w:qFormat/>
    <w:rsid w:val="0004373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rsid w:val="00043736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043736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37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2022-09-09T08:55:00Z</dcterms:created>
  <dcterms:modified xsi:type="dcterms:W3CDTF">2022-09-09T08:56:00Z</dcterms:modified>
</cp:coreProperties>
</file>