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AB" w:rsidRPr="006716B3" w:rsidRDefault="002558AB" w:rsidP="002558AB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16B3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2558AB" w:rsidRPr="006716B3" w:rsidRDefault="002558AB" w:rsidP="002558AB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16B3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 РАЙОНА</w:t>
      </w:r>
    </w:p>
    <w:p w:rsidR="002558AB" w:rsidRPr="006716B3" w:rsidRDefault="002558AB" w:rsidP="002558AB">
      <w:pPr>
        <w:jc w:val="center"/>
        <w:rPr>
          <w:bCs/>
        </w:rPr>
      </w:pPr>
      <w:r w:rsidRPr="006716B3">
        <w:rPr>
          <w:bCs/>
        </w:rPr>
        <w:t>ВОРОНЕЖСКОЙ  ОБЛАСТИ</w:t>
      </w:r>
    </w:p>
    <w:p w:rsidR="002558AB" w:rsidRPr="006716B3" w:rsidRDefault="002558AB" w:rsidP="002558AB">
      <w:pPr>
        <w:jc w:val="center"/>
        <w:rPr>
          <w:bCs/>
        </w:rPr>
      </w:pPr>
    </w:p>
    <w:p w:rsidR="002558AB" w:rsidRPr="006716B3" w:rsidRDefault="002558AB" w:rsidP="002558AB">
      <w:pPr>
        <w:jc w:val="center"/>
      </w:pPr>
      <w:proofErr w:type="gramStart"/>
      <w:r w:rsidRPr="006716B3">
        <w:t>П</w:t>
      </w:r>
      <w:proofErr w:type="gramEnd"/>
      <w:r w:rsidRPr="006716B3">
        <w:t xml:space="preserve"> О С Т А Н О В Л Е Н И Е</w:t>
      </w:r>
    </w:p>
    <w:p w:rsidR="002558AB" w:rsidRPr="006716B3" w:rsidRDefault="002558AB" w:rsidP="002558AB"/>
    <w:p w:rsidR="002558AB" w:rsidRPr="006716B3" w:rsidRDefault="002558AB" w:rsidP="002558AB"/>
    <w:p w:rsidR="002558AB" w:rsidRPr="006716B3" w:rsidRDefault="002558AB" w:rsidP="002558AB">
      <w:r w:rsidRPr="006716B3">
        <w:t xml:space="preserve">от 06 августа 2021 г. № 278 </w:t>
      </w:r>
    </w:p>
    <w:p w:rsidR="002558AB" w:rsidRPr="006716B3" w:rsidRDefault="002558AB" w:rsidP="002558AB">
      <w:pPr>
        <w:jc w:val="both"/>
      </w:pPr>
      <w:r w:rsidRPr="006716B3">
        <w:t>р.п. Панино</w:t>
      </w:r>
    </w:p>
    <w:p w:rsidR="002558AB" w:rsidRPr="006716B3" w:rsidRDefault="002558AB" w:rsidP="002558AB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2558AB" w:rsidRPr="006716B3" w:rsidTr="001A018F">
        <w:tc>
          <w:tcPr>
            <w:tcW w:w="5495" w:type="dxa"/>
          </w:tcPr>
          <w:p w:rsidR="002558AB" w:rsidRPr="006716B3" w:rsidRDefault="002558AB" w:rsidP="001A018F">
            <w:pPr>
              <w:rPr>
                <w:sz w:val="24"/>
                <w:szCs w:val="24"/>
              </w:rPr>
            </w:pPr>
            <w:r w:rsidRPr="006716B3">
              <w:rPr>
                <w:sz w:val="24"/>
                <w:szCs w:val="24"/>
              </w:rPr>
              <w:t>Об утверждении нормативов количества материальных и прочих расходов, применяемых при расчете нормативных затрат на обеспечение функций технического заказчика</w:t>
            </w:r>
          </w:p>
        </w:tc>
      </w:tr>
    </w:tbl>
    <w:p w:rsidR="002558AB" w:rsidRPr="006716B3" w:rsidRDefault="002558AB" w:rsidP="002558AB">
      <w:pPr>
        <w:jc w:val="both"/>
      </w:pPr>
    </w:p>
    <w:p w:rsidR="002558AB" w:rsidRPr="006716B3" w:rsidRDefault="002558AB" w:rsidP="002558AB">
      <w:pPr>
        <w:jc w:val="both"/>
      </w:pPr>
    </w:p>
    <w:p w:rsidR="002558AB" w:rsidRPr="006716B3" w:rsidRDefault="002558AB" w:rsidP="002558AB">
      <w:pPr>
        <w:tabs>
          <w:tab w:val="left" w:pos="851"/>
        </w:tabs>
        <w:jc w:val="both"/>
      </w:pPr>
      <w:r w:rsidRPr="006716B3">
        <w:t xml:space="preserve">           В соответствии с Методикой определения затрат на осуществление функций технического заказчика, утвержденной приказом Министерства строительства и жилищно-коммунального хозяйства Российской Федерации               от 02.06.2020 № 297/</w:t>
      </w:r>
      <w:proofErr w:type="spellStart"/>
      <w:proofErr w:type="gramStart"/>
      <w:r w:rsidRPr="006716B3">
        <w:t>пр</w:t>
      </w:r>
      <w:proofErr w:type="spellEnd"/>
      <w:proofErr w:type="gramEnd"/>
      <w:r w:rsidRPr="006716B3">
        <w:t>, приказом департамента строительной политики Воронежской области от 17.05.2021 № 61-02-03/265 «Об утверждении нормативов количества материальных и прочих расходов, применяемых при расчете нормативов затрат на обеспечение функций технического заказчика»,                           а также в целях реализации адресного (</w:t>
      </w:r>
      <w:proofErr w:type="spellStart"/>
      <w:r w:rsidRPr="006716B3">
        <w:t>пообъектного</w:t>
      </w:r>
      <w:proofErr w:type="spellEnd"/>
      <w:r w:rsidRPr="006716B3">
        <w:t xml:space="preserve">) перечня предоставления субсидий местным бюджетам на осуществление капитальных вложений                     в объекты муниципальной собственности и областной адресной программы капитального ремонта объектов капитального строительства, находящихся                 в областной (муниципальной) собственности, благоустройство прилегающей              к ним территории и их материально-технического оснащения, администрация Панинского муниципального района Воронежской области </w:t>
      </w:r>
      <w:r w:rsidRPr="006716B3">
        <w:br/>
      </w:r>
      <w:proofErr w:type="spellStart"/>
      <w:proofErr w:type="gramStart"/>
      <w:r w:rsidRPr="006716B3">
        <w:t>п</w:t>
      </w:r>
      <w:proofErr w:type="spellEnd"/>
      <w:proofErr w:type="gramEnd"/>
      <w:r w:rsidRPr="006716B3">
        <w:t xml:space="preserve"> о с т а </w:t>
      </w:r>
      <w:proofErr w:type="spellStart"/>
      <w:r w:rsidRPr="006716B3">
        <w:t>н</w:t>
      </w:r>
      <w:proofErr w:type="spellEnd"/>
      <w:r w:rsidRPr="006716B3">
        <w:t xml:space="preserve"> о в л я е т:  </w:t>
      </w:r>
    </w:p>
    <w:p w:rsidR="002558AB" w:rsidRPr="006716B3" w:rsidRDefault="002558AB" w:rsidP="002558AB">
      <w:pPr>
        <w:jc w:val="both"/>
      </w:pPr>
      <w:r w:rsidRPr="006716B3">
        <w:tab/>
      </w:r>
      <w:r w:rsidRPr="006716B3">
        <w:tab/>
        <w:t>1. Утвердить нормы, применяемые при расчете нормативных затрат                   на обеспечение функций технического заказчика:</w:t>
      </w:r>
    </w:p>
    <w:p w:rsidR="002558AB" w:rsidRPr="006716B3" w:rsidRDefault="002558AB" w:rsidP="002558AB">
      <w:pPr>
        <w:jc w:val="both"/>
      </w:pPr>
      <w:r w:rsidRPr="006716B3">
        <w:tab/>
        <w:t>нормы приобретения канцелярских товаров (приложение № 1);</w:t>
      </w:r>
    </w:p>
    <w:p w:rsidR="002558AB" w:rsidRPr="006716B3" w:rsidRDefault="002558AB" w:rsidP="002558AB">
      <w:pPr>
        <w:jc w:val="both"/>
      </w:pPr>
      <w:r w:rsidRPr="006716B3">
        <w:tab/>
        <w:t>нормы приобретения и обслуживания оргтехники (приложение № 2);</w:t>
      </w:r>
    </w:p>
    <w:p w:rsidR="002558AB" w:rsidRPr="006716B3" w:rsidRDefault="002558AB" w:rsidP="002558AB">
      <w:pPr>
        <w:jc w:val="both"/>
      </w:pPr>
      <w:r w:rsidRPr="006716B3">
        <w:tab/>
        <w:t>нормы приобретения мебели (приложение № 3);</w:t>
      </w:r>
    </w:p>
    <w:p w:rsidR="002558AB" w:rsidRPr="006716B3" w:rsidRDefault="002558AB" w:rsidP="002558AB">
      <w:pPr>
        <w:jc w:val="both"/>
      </w:pPr>
      <w:r w:rsidRPr="006716B3">
        <w:tab/>
        <w:t>нормы приобретения услуг связи и интернета (приложение № 4);</w:t>
      </w:r>
    </w:p>
    <w:p w:rsidR="002558AB" w:rsidRPr="006716B3" w:rsidRDefault="002558AB" w:rsidP="002558AB">
      <w:pPr>
        <w:jc w:val="both"/>
      </w:pPr>
      <w:r w:rsidRPr="006716B3">
        <w:tab/>
        <w:t>нормы приобретения прав на использование программных средств                     и информационных продуктов (приложение № 5);</w:t>
      </w:r>
    </w:p>
    <w:p w:rsidR="002558AB" w:rsidRPr="006716B3" w:rsidRDefault="002558AB" w:rsidP="002558AB">
      <w:pPr>
        <w:jc w:val="both"/>
      </w:pPr>
      <w:r w:rsidRPr="006716B3">
        <w:tab/>
        <w:t>нормы приобретения спецодежды для инженерно-технических работников (приложение № 6).</w:t>
      </w:r>
    </w:p>
    <w:p w:rsidR="002558AB" w:rsidRPr="006716B3" w:rsidRDefault="002558AB" w:rsidP="002558AB">
      <w:pPr>
        <w:jc w:val="both"/>
      </w:pPr>
      <w:r w:rsidRPr="006716B3">
        <w:tab/>
        <w:t>2. Установить:</w:t>
      </w:r>
    </w:p>
    <w:p w:rsidR="002558AB" w:rsidRPr="006716B3" w:rsidRDefault="002558AB" w:rsidP="002558AB">
      <w:pPr>
        <w:jc w:val="both"/>
      </w:pPr>
      <w:r w:rsidRPr="006716B3">
        <w:tab/>
        <w:t xml:space="preserve">местонахождения технического заказчика – </w:t>
      </w:r>
      <w:proofErr w:type="gramStart"/>
      <w:r w:rsidRPr="006716B3">
        <w:t>г</w:t>
      </w:r>
      <w:proofErr w:type="gramEnd"/>
      <w:r w:rsidRPr="006716B3">
        <w:t>. Воронеж;</w:t>
      </w:r>
    </w:p>
    <w:p w:rsidR="002558AB" w:rsidRPr="006716B3" w:rsidRDefault="002558AB" w:rsidP="002558AB">
      <w:pPr>
        <w:jc w:val="both"/>
      </w:pPr>
      <w:r w:rsidRPr="006716B3">
        <w:tab/>
        <w:t>норму количества служебных легковых автомобилей, необходимую                   для обеспечения функций технического заказчика – 4 шт. на 50 человек;</w:t>
      </w:r>
    </w:p>
    <w:p w:rsidR="002558AB" w:rsidRPr="006716B3" w:rsidRDefault="002558AB" w:rsidP="002558AB">
      <w:pPr>
        <w:jc w:val="both"/>
      </w:pPr>
      <w:r w:rsidRPr="006716B3">
        <w:tab/>
        <w:t>уровень комфортности (предельную норму стоимости) служебных легковых автомобилей – не более 2500,0 тысяч рублей за 1 автомобиль;</w:t>
      </w:r>
    </w:p>
    <w:p w:rsidR="002558AB" w:rsidRPr="006716B3" w:rsidRDefault="002558AB" w:rsidP="002558AB">
      <w:pPr>
        <w:jc w:val="both"/>
      </w:pPr>
      <w:r w:rsidRPr="006716B3">
        <w:tab/>
        <w:t>норму сметной прибыли – 10 процентов от затрат на обеспечение функций технического заказчика.</w:t>
      </w:r>
    </w:p>
    <w:p w:rsidR="002558AB" w:rsidRPr="006716B3" w:rsidRDefault="002558AB" w:rsidP="002558AB">
      <w:pPr>
        <w:jc w:val="both"/>
      </w:pPr>
      <w:r w:rsidRPr="006716B3">
        <w:tab/>
        <w:t xml:space="preserve">3. Установить, что при отсутствии в сводном сметном расчете стоимости строительства объекта расходов на обеспечение функций технического заказчика, финансирование указанных расходов производится за счет средств, предусмотренных на </w:t>
      </w:r>
      <w:r w:rsidRPr="006716B3">
        <w:lastRenderedPageBreak/>
        <w:t>непредвиденные работы и затраты, а также за счет экономии по другим статьям затрат на строительство объекта.</w:t>
      </w:r>
    </w:p>
    <w:p w:rsidR="002558AB" w:rsidRPr="006716B3" w:rsidRDefault="002558AB" w:rsidP="002558AB">
      <w:pPr>
        <w:pStyle w:val="3"/>
        <w:tabs>
          <w:tab w:val="left" w:pos="567"/>
        </w:tabs>
        <w:ind w:left="0" w:firstLine="567"/>
        <w:rPr>
          <w:sz w:val="24"/>
          <w:szCs w:val="24"/>
        </w:rPr>
      </w:pPr>
      <w:r w:rsidRPr="006716B3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2558AB" w:rsidRPr="006716B3" w:rsidRDefault="002558AB" w:rsidP="002558AB">
      <w:pPr>
        <w:ind w:firstLine="567"/>
        <w:jc w:val="both"/>
      </w:pPr>
      <w:r w:rsidRPr="006716B3">
        <w:t xml:space="preserve">5. Опубликовать настоящее постановление в официальном периодическом печатном издании Панинского </w:t>
      </w:r>
      <w:proofErr w:type="gramStart"/>
      <w:r w:rsidRPr="006716B3">
        <w:t>муниципального</w:t>
      </w:r>
      <w:proofErr w:type="gramEnd"/>
      <w:r w:rsidRPr="006716B3">
        <w:t xml:space="preserve"> района Воронежской области «Панинский муниципальный вестник».</w:t>
      </w:r>
    </w:p>
    <w:p w:rsidR="002558AB" w:rsidRPr="006716B3" w:rsidRDefault="002558AB" w:rsidP="002558AB">
      <w:pPr>
        <w:jc w:val="both"/>
      </w:pPr>
      <w:r w:rsidRPr="006716B3">
        <w:tab/>
        <w:t xml:space="preserve">6. </w:t>
      </w:r>
      <w:proofErr w:type="gramStart"/>
      <w:r w:rsidRPr="006716B3">
        <w:t>Контроль за</w:t>
      </w:r>
      <w:proofErr w:type="gramEnd"/>
      <w:r w:rsidRPr="006716B3">
        <w:t xml:space="preserve"> исполнением настоящего постановления возложить                  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</w:p>
    <w:p w:rsidR="002558AB" w:rsidRPr="006716B3" w:rsidRDefault="002558AB" w:rsidP="002558AB">
      <w:pPr>
        <w:pStyle w:val="3"/>
        <w:rPr>
          <w:sz w:val="24"/>
          <w:szCs w:val="24"/>
        </w:rPr>
      </w:pPr>
    </w:p>
    <w:p w:rsidR="002558AB" w:rsidRPr="006716B3" w:rsidRDefault="002558AB" w:rsidP="002558AB">
      <w:proofErr w:type="gramStart"/>
      <w:r w:rsidRPr="006716B3">
        <w:t>Исполняющий</w:t>
      </w:r>
      <w:proofErr w:type="gramEnd"/>
      <w:r w:rsidRPr="006716B3">
        <w:t xml:space="preserve"> обязанности главы </w:t>
      </w:r>
    </w:p>
    <w:p w:rsidR="002558AB" w:rsidRPr="006716B3" w:rsidRDefault="002558AB" w:rsidP="002558AB">
      <w:r w:rsidRPr="006716B3">
        <w:t>Панинского муниципального района                                                   В.В. Солнцев</w:t>
      </w:r>
    </w:p>
    <w:tbl>
      <w:tblPr>
        <w:tblW w:w="9960" w:type="dxa"/>
        <w:tblInd w:w="91" w:type="dxa"/>
        <w:tblLook w:val="04A0"/>
      </w:tblPr>
      <w:tblGrid>
        <w:gridCol w:w="640"/>
        <w:gridCol w:w="34"/>
        <w:gridCol w:w="4046"/>
        <w:gridCol w:w="20"/>
        <w:gridCol w:w="620"/>
        <w:gridCol w:w="240"/>
        <w:gridCol w:w="34"/>
        <w:gridCol w:w="406"/>
        <w:gridCol w:w="140"/>
        <w:gridCol w:w="500"/>
        <w:gridCol w:w="283"/>
        <w:gridCol w:w="17"/>
        <w:gridCol w:w="1826"/>
        <w:gridCol w:w="114"/>
        <w:gridCol w:w="400"/>
        <w:gridCol w:w="120"/>
        <w:gridCol w:w="520"/>
      </w:tblGrid>
      <w:tr w:rsidR="002558AB" w:rsidRPr="006716B3" w:rsidTr="001A018F">
        <w:trPr>
          <w:gridAfter w:val="3"/>
          <w:wAfter w:w="1040" w:type="dxa"/>
          <w:trHeight w:val="20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Приложение № 1                                      к постановлению администрации Панинского </w:t>
            </w:r>
            <w:proofErr w:type="gramStart"/>
            <w:r w:rsidRPr="006716B3">
              <w:rPr>
                <w:lang w:eastAsia="ru-RU"/>
              </w:rPr>
              <w:t>муниципального</w:t>
            </w:r>
            <w:proofErr w:type="gramEnd"/>
            <w:r w:rsidRPr="006716B3">
              <w:rPr>
                <w:lang w:eastAsia="ru-RU"/>
              </w:rPr>
              <w:t xml:space="preserve"> района Воронежской области                     от  06.08.2021 № 278</w:t>
            </w:r>
          </w:p>
        </w:tc>
      </w:tr>
      <w:tr w:rsidR="002558AB" w:rsidRPr="006716B3" w:rsidTr="001A018F">
        <w:trPr>
          <w:gridAfter w:val="3"/>
          <w:wAfter w:w="1040" w:type="dxa"/>
          <w:trHeight w:val="315"/>
        </w:trPr>
        <w:tc>
          <w:tcPr>
            <w:tcW w:w="8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Нормы приобретения канцелярских принадлежностей</w:t>
            </w:r>
          </w:p>
        </w:tc>
      </w:tr>
      <w:tr w:rsidR="002558AB" w:rsidRPr="006716B3" w:rsidTr="001A018F">
        <w:trPr>
          <w:gridAfter w:val="3"/>
          <w:wAfter w:w="1040" w:type="dxa"/>
          <w:trHeight w:val="63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№№ </w:t>
            </w:r>
            <w:proofErr w:type="spellStart"/>
            <w:proofErr w:type="gramStart"/>
            <w:r w:rsidRPr="006716B3">
              <w:rPr>
                <w:lang w:eastAsia="ru-RU"/>
              </w:rPr>
              <w:t>п</w:t>
            </w:r>
            <w:proofErr w:type="spellEnd"/>
            <w:proofErr w:type="gramEnd"/>
            <w:r w:rsidRPr="006716B3">
              <w:rPr>
                <w:lang w:eastAsia="ru-RU"/>
              </w:rPr>
              <w:t>/</w:t>
            </w:r>
            <w:proofErr w:type="spellStart"/>
            <w:r w:rsidRPr="006716B3">
              <w:rPr>
                <w:lang w:eastAsia="ru-RU"/>
              </w:rPr>
              <w:t>п</w:t>
            </w:r>
            <w:proofErr w:type="spellEnd"/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Наименование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6716B3">
              <w:rPr>
                <w:lang w:eastAsia="ru-RU"/>
              </w:rPr>
              <w:t>Еденица</w:t>
            </w:r>
            <w:proofErr w:type="spellEnd"/>
            <w:r w:rsidRPr="006716B3">
              <w:rPr>
                <w:lang w:eastAsia="ru-RU"/>
              </w:rPr>
              <w:t xml:space="preserve"> измерения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Норма на одного работника в год </w:t>
            </w:r>
          </w:p>
        </w:tc>
      </w:tr>
      <w:tr w:rsidR="002558AB" w:rsidRPr="006716B3" w:rsidTr="001A018F">
        <w:trPr>
          <w:gridAfter w:val="3"/>
          <w:wAfter w:w="1040" w:type="dxa"/>
          <w:trHeight w:val="31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Ручка масляная шариковая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24</w:t>
            </w:r>
          </w:p>
        </w:tc>
      </w:tr>
      <w:tr w:rsidR="002558AB" w:rsidRPr="006716B3" w:rsidTr="001A018F">
        <w:trPr>
          <w:gridAfter w:val="3"/>
          <w:wAfter w:w="1040" w:type="dxa"/>
          <w:trHeight w:val="34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Ручка </w:t>
            </w:r>
            <w:proofErr w:type="spellStart"/>
            <w:r w:rsidRPr="006716B3">
              <w:rPr>
                <w:lang w:eastAsia="ru-RU"/>
              </w:rPr>
              <w:t>гелевая</w:t>
            </w:r>
            <w:proofErr w:type="spellEnd"/>
            <w:r w:rsidRPr="006716B3">
              <w:rPr>
                <w:lang w:eastAsia="ru-RU"/>
              </w:rPr>
              <w:t xml:space="preserve"> 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12</w:t>
            </w:r>
          </w:p>
        </w:tc>
      </w:tr>
      <w:tr w:rsidR="002558AB" w:rsidRPr="006716B3" w:rsidTr="001A018F">
        <w:trPr>
          <w:gridAfter w:val="3"/>
          <w:wAfter w:w="1040" w:type="dxa"/>
          <w:trHeight w:val="70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3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Ручка шариковая, линия письма 0.7мм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24</w:t>
            </w:r>
          </w:p>
        </w:tc>
      </w:tr>
      <w:tr w:rsidR="002558AB" w:rsidRPr="006716B3" w:rsidTr="001A018F">
        <w:trPr>
          <w:gridAfter w:val="3"/>
          <w:wAfter w:w="1040" w:type="dxa"/>
          <w:trHeight w:val="46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proofErr w:type="spellStart"/>
            <w:r w:rsidRPr="006716B3">
              <w:rPr>
                <w:lang w:eastAsia="ru-RU"/>
              </w:rPr>
              <w:t>Текстмаркеры</w:t>
            </w:r>
            <w:proofErr w:type="spellEnd"/>
            <w:r w:rsidRPr="006716B3">
              <w:rPr>
                <w:lang w:eastAsia="ru-RU"/>
              </w:rPr>
              <w:t xml:space="preserve"> 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упаковка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</w:t>
            </w:r>
          </w:p>
        </w:tc>
      </w:tr>
      <w:tr w:rsidR="002558AB" w:rsidRPr="006716B3" w:rsidTr="001A018F">
        <w:trPr>
          <w:gridAfter w:val="3"/>
          <w:wAfter w:w="1040" w:type="dxa"/>
          <w:trHeight w:val="64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5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Блок для записей </w:t>
            </w:r>
            <w:proofErr w:type="spellStart"/>
            <w:r w:rsidRPr="006716B3">
              <w:rPr>
                <w:lang w:eastAsia="ru-RU"/>
              </w:rPr>
              <w:t>непроклеенный</w:t>
            </w:r>
            <w:proofErr w:type="spellEnd"/>
            <w:r w:rsidRPr="006716B3">
              <w:rPr>
                <w:lang w:eastAsia="ru-RU"/>
              </w:rPr>
              <w:t xml:space="preserve"> куб 9×9×9 см цветной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6</w:t>
            </w:r>
          </w:p>
        </w:tc>
      </w:tr>
      <w:tr w:rsidR="002558AB" w:rsidRPr="006716B3" w:rsidTr="001A018F">
        <w:trPr>
          <w:gridAfter w:val="3"/>
          <w:wAfter w:w="1040" w:type="dxa"/>
          <w:trHeight w:val="36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6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Клей-карандаш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</w:t>
            </w:r>
          </w:p>
        </w:tc>
      </w:tr>
      <w:tr w:rsidR="002558AB" w:rsidRPr="006716B3" w:rsidTr="001A018F">
        <w:trPr>
          <w:gridAfter w:val="3"/>
          <w:wAfter w:w="1040" w:type="dxa"/>
          <w:trHeight w:val="43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7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Клей канцелярский силикатный 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</w:t>
            </w:r>
          </w:p>
        </w:tc>
      </w:tr>
      <w:tr w:rsidR="002558AB" w:rsidRPr="006716B3" w:rsidTr="001A018F">
        <w:trPr>
          <w:gridAfter w:val="3"/>
          <w:wAfter w:w="1040" w:type="dxa"/>
          <w:trHeight w:val="79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8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Ножницы, </w:t>
            </w:r>
            <w:proofErr w:type="spellStart"/>
            <w:r w:rsidRPr="006716B3">
              <w:rPr>
                <w:lang w:eastAsia="ru-RU"/>
              </w:rPr>
              <w:t>тефлоновое</w:t>
            </w:r>
            <w:proofErr w:type="spellEnd"/>
            <w:r w:rsidRPr="006716B3">
              <w:rPr>
                <w:lang w:eastAsia="ru-RU"/>
              </w:rPr>
              <w:t xml:space="preserve"> </w:t>
            </w:r>
            <w:proofErr w:type="spellStart"/>
            <w:r w:rsidRPr="006716B3">
              <w:rPr>
                <w:lang w:eastAsia="ru-RU"/>
              </w:rPr>
              <w:t>антискользящее</w:t>
            </w:r>
            <w:proofErr w:type="spellEnd"/>
            <w:r w:rsidRPr="006716B3">
              <w:rPr>
                <w:lang w:eastAsia="ru-RU"/>
              </w:rPr>
              <w:t xml:space="preserve"> покрытие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</w:t>
            </w:r>
          </w:p>
        </w:tc>
      </w:tr>
      <w:tr w:rsidR="002558AB" w:rsidRPr="006716B3" w:rsidTr="001A018F">
        <w:trPr>
          <w:gridAfter w:val="3"/>
          <w:wAfter w:w="1040" w:type="dxa"/>
          <w:trHeight w:val="39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9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proofErr w:type="spellStart"/>
            <w:r w:rsidRPr="006716B3">
              <w:rPr>
                <w:lang w:eastAsia="ru-RU"/>
              </w:rPr>
              <w:t>Флэш-диск</w:t>
            </w:r>
            <w:proofErr w:type="spellEnd"/>
            <w:r w:rsidRPr="006716B3">
              <w:rPr>
                <w:lang w:eastAsia="ru-RU"/>
              </w:rPr>
              <w:t xml:space="preserve"> 64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12</w:t>
            </w:r>
          </w:p>
        </w:tc>
      </w:tr>
      <w:tr w:rsidR="002558AB" w:rsidRPr="006716B3" w:rsidTr="001A018F">
        <w:trPr>
          <w:gridAfter w:val="3"/>
          <w:wAfter w:w="1040" w:type="dxa"/>
          <w:trHeight w:val="7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10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Чистящие салфетки для ЖК и LCD мониторов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упаковка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12</w:t>
            </w:r>
          </w:p>
        </w:tc>
      </w:tr>
      <w:tr w:rsidR="002558AB" w:rsidRPr="006716B3" w:rsidTr="001A018F">
        <w:trPr>
          <w:gridAfter w:val="3"/>
          <w:wAfter w:w="1040" w:type="dxa"/>
          <w:trHeight w:val="78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11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Папка-регистратор, 80 мм, с уголком, лайм (удвоенный срок службы)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50</w:t>
            </w:r>
          </w:p>
        </w:tc>
      </w:tr>
      <w:tr w:rsidR="002558AB" w:rsidRPr="006716B3" w:rsidTr="001A018F">
        <w:trPr>
          <w:gridAfter w:val="3"/>
          <w:wAfter w:w="1040" w:type="dxa"/>
          <w:trHeight w:val="46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12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Резинка </w:t>
            </w:r>
            <w:proofErr w:type="spellStart"/>
            <w:r w:rsidRPr="006716B3">
              <w:rPr>
                <w:lang w:eastAsia="ru-RU"/>
              </w:rPr>
              <w:t>стирательная</w:t>
            </w:r>
            <w:proofErr w:type="spellEnd"/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</w:t>
            </w:r>
          </w:p>
        </w:tc>
      </w:tr>
      <w:tr w:rsidR="002558AB" w:rsidRPr="006716B3" w:rsidTr="001A018F">
        <w:trPr>
          <w:gridAfter w:val="3"/>
          <w:wAfter w:w="1040" w:type="dxa"/>
          <w:trHeight w:val="142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lastRenderedPageBreak/>
              <w:t>13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Папки-файлы перфорированные большой вместимости до 200 листов, А</w:t>
            </w:r>
            <w:proofErr w:type="gramStart"/>
            <w:r w:rsidRPr="006716B3">
              <w:rPr>
                <w:lang w:eastAsia="ru-RU"/>
              </w:rPr>
              <w:t>4</w:t>
            </w:r>
            <w:proofErr w:type="gramEnd"/>
            <w:r w:rsidRPr="006716B3">
              <w:rPr>
                <w:lang w:eastAsia="ru-RU"/>
              </w:rPr>
              <w:t>, комплект 10 шт., 180 мкм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пачка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12</w:t>
            </w:r>
          </w:p>
        </w:tc>
      </w:tr>
      <w:tr w:rsidR="002558AB" w:rsidRPr="006716B3" w:rsidTr="001A018F">
        <w:trPr>
          <w:gridAfter w:val="3"/>
          <w:wAfter w:w="1040" w:type="dxa"/>
          <w:trHeight w:val="7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14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Скрепки большие 75 мм, оцинкованные, гофрированные, 40 шт., в картонной коробке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коробка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12</w:t>
            </w:r>
          </w:p>
        </w:tc>
      </w:tr>
      <w:tr w:rsidR="002558AB" w:rsidRPr="006716B3" w:rsidTr="001A018F">
        <w:trPr>
          <w:gridAfter w:val="3"/>
          <w:wAfter w:w="1040" w:type="dxa"/>
          <w:trHeight w:val="76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15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Скрепки 28 мм, оцинкованные, 100 шт., в картонной коробке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коробка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30</w:t>
            </w:r>
          </w:p>
        </w:tc>
      </w:tr>
      <w:tr w:rsidR="002558AB" w:rsidRPr="006716B3" w:rsidTr="001A018F">
        <w:trPr>
          <w:gridAfter w:val="3"/>
          <w:wAfter w:w="1040" w:type="dxa"/>
          <w:trHeight w:val="70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16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Закладки клейкие, бумажные, 12,7 мм, 10 цветов </w:t>
            </w:r>
            <w:proofErr w:type="spellStart"/>
            <w:r w:rsidRPr="006716B3">
              <w:rPr>
                <w:lang w:eastAsia="ru-RU"/>
              </w:rPr>
              <w:t>х</w:t>
            </w:r>
            <w:proofErr w:type="spellEnd"/>
            <w:r w:rsidRPr="006716B3">
              <w:rPr>
                <w:lang w:eastAsia="ru-RU"/>
              </w:rPr>
              <w:t xml:space="preserve"> 50 шт.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упаковка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24</w:t>
            </w:r>
          </w:p>
        </w:tc>
      </w:tr>
      <w:tr w:rsidR="002558AB" w:rsidRPr="006716B3" w:rsidTr="001A018F">
        <w:trPr>
          <w:gridAfter w:val="3"/>
          <w:wAfter w:w="1040" w:type="dxa"/>
          <w:trHeight w:val="73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17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Блок самоклеящийся (</w:t>
            </w:r>
            <w:proofErr w:type="spellStart"/>
            <w:r w:rsidRPr="006716B3">
              <w:rPr>
                <w:lang w:eastAsia="ru-RU"/>
              </w:rPr>
              <w:t>стикер</w:t>
            </w:r>
            <w:proofErr w:type="spellEnd"/>
            <w:r w:rsidRPr="006716B3">
              <w:rPr>
                <w:lang w:eastAsia="ru-RU"/>
              </w:rPr>
              <w:t>), 51×51 мм, 400 л., 5 цветов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6</w:t>
            </w:r>
          </w:p>
        </w:tc>
      </w:tr>
      <w:tr w:rsidR="002558AB" w:rsidRPr="006716B3" w:rsidTr="001A018F">
        <w:trPr>
          <w:gridAfter w:val="3"/>
          <w:wAfter w:w="1040" w:type="dxa"/>
          <w:trHeight w:val="115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18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proofErr w:type="spellStart"/>
            <w:r w:rsidRPr="006716B3">
              <w:rPr>
                <w:lang w:eastAsia="ru-RU"/>
              </w:rPr>
              <w:t>Степлер</w:t>
            </w:r>
            <w:proofErr w:type="spellEnd"/>
            <w:r w:rsidRPr="006716B3">
              <w:rPr>
                <w:lang w:eastAsia="ru-RU"/>
              </w:rPr>
              <w:t xml:space="preserve"> </w:t>
            </w:r>
            <w:proofErr w:type="gramStart"/>
            <w:r w:rsidRPr="006716B3">
              <w:rPr>
                <w:lang w:eastAsia="ru-RU"/>
              </w:rPr>
              <w:t>мощный</w:t>
            </w:r>
            <w:proofErr w:type="gramEnd"/>
            <w:r w:rsidRPr="006716B3">
              <w:rPr>
                <w:lang w:eastAsia="ru-RU"/>
              </w:rPr>
              <w:t xml:space="preserve"> №24/6-23/24 металлический,   200 листов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</w:t>
            </w:r>
          </w:p>
        </w:tc>
      </w:tr>
      <w:tr w:rsidR="002558AB" w:rsidRPr="006716B3" w:rsidTr="001A018F">
        <w:trPr>
          <w:gridAfter w:val="3"/>
          <w:wAfter w:w="1040" w:type="dxa"/>
          <w:trHeight w:val="91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19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Скобы для </w:t>
            </w:r>
            <w:proofErr w:type="spellStart"/>
            <w:r w:rsidRPr="006716B3">
              <w:rPr>
                <w:lang w:eastAsia="ru-RU"/>
              </w:rPr>
              <w:t>степлера</w:t>
            </w:r>
            <w:proofErr w:type="spellEnd"/>
            <w:r w:rsidRPr="006716B3">
              <w:rPr>
                <w:lang w:eastAsia="ru-RU"/>
              </w:rPr>
              <w:t xml:space="preserve"> №23/23, 1000 штук, 200 листов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упаковка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</w:t>
            </w:r>
          </w:p>
        </w:tc>
      </w:tr>
      <w:tr w:rsidR="002558AB" w:rsidRPr="006716B3" w:rsidTr="001A018F">
        <w:trPr>
          <w:gridAfter w:val="3"/>
          <w:wAfter w:w="1040" w:type="dxa"/>
          <w:trHeight w:val="40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20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proofErr w:type="spellStart"/>
            <w:r w:rsidRPr="006716B3">
              <w:rPr>
                <w:lang w:eastAsia="ru-RU"/>
              </w:rPr>
              <w:t>Степлер</w:t>
            </w:r>
            <w:proofErr w:type="spellEnd"/>
            <w:r w:rsidRPr="006716B3">
              <w:rPr>
                <w:lang w:eastAsia="ru-RU"/>
              </w:rPr>
              <w:t xml:space="preserve"> №10, до 20 листов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</w:t>
            </w:r>
          </w:p>
        </w:tc>
      </w:tr>
      <w:tr w:rsidR="002558AB" w:rsidRPr="006716B3" w:rsidTr="001A018F">
        <w:trPr>
          <w:gridAfter w:val="3"/>
          <w:wAfter w:w="1040" w:type="dxa"/>
          <w:trHeight w:val="79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21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Скобы для </w:t>
            </w:r>
            <w:proofErr w:type="spellStart"/>
            <w:r w:rsidRPr="006716B3">
              <w:rPr>
                <w:lang w:eastAsia="ru-RU"/>
              </w:rPr>
              <w:t>степлера</w:t>
            </w:r>
            <w:proofErr w:type="spellEnd"/>
            <w:r w:rsidRPr="006716B3">
              <w:rPr>
                <w:lang w:eastAsia="ru-RU"/>
              </w:rPr>
              <w:t xml:space="preserve">  1000 штук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упаковка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6</w:t>
            </w:r>
          </w:p>
        </w:tc>
      </w:tr>
      <w:tr w:rsidR="002558AB" w:rsidRPr="006716B3" w:rsidTr="001A018F">
        <w:trPr>
          <w:gridAfter w:val="3"/>
          <w:wAfter w:w="1040" w:type="dxa"/>
          <w:trHeight w:val="73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22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Зажимы для бумаг  комплект 12 шт., 51 мм, на 230 листов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упаковка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6</w:t>
            </w:r>
          </w:p>
        </w:tc>
      </w:tr>
      <w:tr w:rsidR="002558AB" w:rsidRPr="006716B3" w:rsidTr="001A018F">
        <w:trPr>
          <w:gridAfter w:val="3"/>
          <w:wAfter w:w="1040" w:type="dxa"/>
          <w:trHeight w:val="69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23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Зажимы для бумаг  комплект 12 шт., 32 мм, на 140 листов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упаковка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6</w:t>
            </w:r>
          </w:p>
        </w:tc>
      </w:tr>
      <w:tr w:rsidR="002558AB" w:rsidRPr="006716B3" w:rsidTr="001A018F">
        <w:trPr>
          <w:gridAfter w:val="3"/>
          <w:wAfter w:w="1040" w:type="dxa"/>
          <w:trHeight w:val="108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24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Зажимы для </w:t>
            </w:r>
            <w:proofErr w:type="spellStart"/>
            <w:r w:rsidRPr="006716B3">
              <w:rPr>
                <w:lang w:eastAsia="ru-RU"/>
              </w:rPr>
              <w:t>бумагкомплект</w:t>
            </w:r>
            <w:proofErr w:type="spellEnd"/>
            <w:r w:rsidRPr="006716B3">
              <w:rPr>
                <w:lang w:eastAsia="ru-RU"/>
              </w:rPr>
              <w:t xml:space="preserve"> 12 шт., 19 мм, на 60 листов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упаковка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6</w:t>
            </w:r>
          </w:p>
        </w:tc>
      </w:tr>
      <w:tr w:rsidR="002558AB" w:rsidRPr="006716B3" w:rsidTr="001A018F">
        <w:trPr>
          <w:gridAfter w:val="3"/>
          <w:wAfter w:w="1040" w:type="dxa"/>
          <w:trHeight w:val="76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25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Папка-регистратор с покрытием из ПВХ, 80 мм, с уголком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50</w:t>
            </w:r>
          </w:p>
        </w:tc>
      </w:tr>
      <w:tr w:rsidR="002558AB" w:rsidRPr="006716B3" w:rsidTr="001A018F">
        <w:trPr>
          <w:gridAfter w:val="3"/>
          <w:wAfter w:w="1040" w:type="dxa"/>
          <w:trHeight w:val="76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26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Папка–регистратор, ламинированная, 70 мм,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50</w:t>
            </w:r>
          </w:p>
        </w:tc>
      </w:tr>
      <w:tr w:rsidR="002558AB" w:rsidRPr="006716B3" w:rsidTr="001A018F">
        <w:trPr>
          <w:gridAfter w:val="3"/>
          <w:wAfter w:w="1040" w:type="dxa"/>
          <w:trHeight w:val="112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27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Папка для бумаг с завязками картонная, 40 мм, гарантированная плотность 380 г/м</w:t>
            </w:r>
            <w:proofErr w:type="gramStart"/>
            <w:r w:rsidRPr="006716B3">
              <w:rPr>
                <w:lang w:eastAsia="ru-RU"/>
              </w:rPr>
              <w:t>2</w:t>
            </w:r>
            <w:proofErr w:type="gramEnd"/>
            <w:r w:rsidRPr="006716B3">
              <w:rPr>
                <w:lang w:eastAsia="ru-RU"/>
              </w:rPr>
              <w:t>, 4 завязки, до 350 листов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50</w:t>
            </w:r>
          </w:p>
        </w:tc>
      </w:tr>
      <w:tr w:rsidR="002558AB" w:rsidRPr="006716B3" w:rsidTr="001A018F">
        <w:trPr>
          <w:gridAfter w:val="3"/>
          <w:wAfter w:w="1040" w:type="dxa"/>
          <w:trHeight w:val="49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28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Карандаш механический, 0,7 мм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6</w:t>
            </w:r>
          </w:p>
        </w:tc>
      </w:tr>
      <w:tr w:rsidR="002558AB" w:rsidRPr="006716B3" w:rsidTr="001A018F">
        <w:trPr>
          <w:gridAfter w:val="3"/>
          <w:wAfter w:w="1040" w:type="dxa"/>
          <w:trHeight w:val="76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29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Карандаши </w:t>
            </w:r>
            <w:proofErr w:type="spellStart"/>
            <w:r w:rsidRPr="006716B3">
              <w:rPr>
                <w:lang w:eastAsia="ru-RU"/>
              </w:rPr>
              <w:t>чернографитные</w:t>
            </w:r>
            <w:proofErr w:type="spellEnd"/>
            <w:r w:rsidRPr="006716B3">
              <w:rPr>
                <w:lang w:eastAsia="ru-RU"/>
              </w:rPr>
              <w:t>, HB, трехгранные, с резинкой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12</w:t>
            </w:r>
          </w:p>
        </w:tc>
      </w:tr>
      <w:tr w:rsidR="002558AB" w:rsidRPr="006716B3" w:rsidTr="001A018F">
        <w:trPr>
          <w:gridAfter w:val="3"/>
          <w:wAfter w:w="1040" w:type="dxa"/>
          <w:trHeight w:val="73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lastRenderedPageBreak/>
              <w:t>30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Точилка механическая, пластиковая, с контейнером, металлический механизм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</w:t>
            </w:r>
          </w:p>
        </w:tc>
      </w:tr>
      <w:tr w:rsidR="002558AB" w:rsidRPr="006716B3" w:rsidTr="001A018F">
        <w:trPr>
          <w:gridAfter w:val="3"/>
          <w:wAfter w:w="1040" w:type="dxa"/>
          <w:trHeight w:val="46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31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Бумага офисная А3 (500листов)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пачка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</w:t>
            </w:r>
          </w:p>
        </w:tc>
      </w:tr>
      <w:tr w:rsidR="002558AB" w:rsidRPr="006716B3" w:rsidTr="001A018F">
        <w:trPr>
          <w:gridAfter w:val="3"/>
          <w:wAfter w:w="1040" w:type="dxa"/>
          <w:trHeight w:val="43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32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Бумага офисная А</w:t>
            </w:r>
            <w:proofErr w:type="gramStart"/>
            <w:r w:rsidRPr="006716B3">
              <w:rPr>
                <w:lang w:eastAsia="ru-RU"/>
              </w:rPr>
              <w:t>4</w:t>
            </w:r>
            <w:proofErr w:type="gramEnd"/>
            <w:r w:rsidRPr="006716B3">
              <w:rPr>
                <w:lang w:eastAsia="ru-RU"/>
              </w:rPr>
              <w:t xml:space="preserve"> (500листов)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пачка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60</w:t>
            </w:r>
          </w:p>
        </w:tc>
      </w:tr>
      <w:tr w:rsidR="002558AB" w:rsidRPr="006716B3" w:rsidTr="001A018F">
        <w:trPr>
          <w:gridAfter w:val="3"/>
          <w:wAfter w:w="1040" w:type="dxa"/>
          <w:trHeight w:val="105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33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Подставка-органайзер, металлическая, 6 секций, 160×100 мм, черная 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0,5</w:t>
            </w:r>
          </w:p>
        </w:tc>
      </w:tr>
      <w:tr w:rsidR="002558AB" w:rsidRPr="006716B3" w:rsidTr="001A018F">
        <w:trPr>
          <w:gridAfter w:val="3"/>
          <w:wAfter w:w="1040" w:type="dxa"/>
          <w:trHeight w:val="66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34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Дырокол металлический, до 40 листов, серебристый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</w:t>
            </w:r>
          </w:p>
        </w:tc>
      </w:tr>
      <w:tr w:rsidR="002558AB" w:rsidRPr="006716B3" w:rsidTr="001A018F">
        <w:trPr>
          <w:gridAfter w:val="3"/>
          <w:wAfter w:w="1040" w:type="dxa"/>
          <w:trHeight w:val="100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35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 Калькулятор настольный  (199×153 мм), 16 разрядов, двойное питание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0,5</w:t>
            </w:r>
          </w:p>
        </w:tc>
      </w:tr>
      <w:tr w:rsidR="002558AB" w:rsidRPr="006716B3" w:rsidTr="001A018F">
        <w:trPr>
          <w:gridAfter w:val="3"/>
          <w:wAfter w:w="1040" w:type="dxa"/>
          <w:trHeight w:val="123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36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Лоток вертикальный для бумаг  (250×160×300 мм), сетчатый, черный 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6</w:t>
            </w:r>
          </w:p>
        </w:tc>
      </w:tr>
      <w:tr w:rsidR="002558AB" w:rsidRPr="006716B3" w:rsidTr="001A018F">
        <w:trPr>
          <w:gridAfter w:val="3"/>
          <w:wAfter w:w="1040" w:type="dxa"/>
          <w:trHeight w:val="109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37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Лоток горизонтальный для бумаг, А</w:t>
            </w:r>
            <w:proofErr w:type="gramStart"/>
            <w:r w:rsidRPr="006716B3">
              <w:rPr>
                <w:lang w:eastAsia="ru-RU"/>
              </w:rPr>
              <w:t>4</w:t>
            </w:r>
            <w:proofErr w:type="gramEnd"/>
            <w:r w:rsidRPr="006716B3">
              <w:rPr>
                <w:lang w:eastAsia="ru-RU"/>
              </w:rPr>
              <w:t xml:space="preserve"> (270×360×75 мм), с пазами, сетчатый, черный 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6</w:t>
            </w:r>
          </w:p>
        </w:tc>
      </w:tr>
      <w:tr w:rsidR="002558AB" w:rsidRPr="006716B3" w:rsidTr="001A018F">
        <w:trPr>
          <w:gridAfter w:val="3"/>
          <w:wAfter w:w="1040" w:type="dxa"/>
          <w:trHeight w:val="39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38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Шпагат полипропиленовый (1 кг)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0,01</w:t>
            </w:r>
          </w:p>
        </w:tc>
      </w:tr>
      <w:tr w:rsidR="002558AB" w:rsidRPr="006716B3" w:rsidTr="001A018F">
        <w:trPr>
          <w:gridAfter w:val="3"/>
          <w:wAfter w:w="1040" w:type="dxa"/>
          <w:trHeight w:val="46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39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Корзина для бумаг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</w:t>
            </w:r>
          </w:p>
        </w:tc>
      </w:tr>
      <w:tr w:rsidR="002558AB" w:rsidRPr="006716B3" w:rsidTr="001A018F">
        <w:trPr>
          <w:gridAfter w:val="3"/>
          <w:wAfter w:w="1040" w:type="dxa"/>
          <w:trHeight w:val="43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40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Скотч двусторонний (19 мм, 50 мм)</w:t>
            </w:r>
          </w:p>
        </w:tc>
        <w:tc>
          <w:tcPr>
            <w:tcW w:w="1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</w:t>
            </w:r>
          </w:p>
        </w:tc>
      </w:tr>
      <w:tr w:rsidR="002558AB" w:rsidRPr="006716B3" w:rsidTr="001A018F">
        <w:trPr>
          <w:gridAfter w:val="3"/>
          <w:wAfter w:w="1040" w:type="dxa"/>
          <w:trHeight w:val="45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41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Конверт почтовый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20</w:t>
            </w:r>
          </w:p>
        </w:tc>
      </w:tr>
      <w:tr w:rsidR="002558AB" w:rsidRPr="006716B3" w:rsidTr="001A018F">
        <w:trPr>
          <w:gridAfter w:val="3"/>
          <w:wAfter w:w="1040" w:type="dxa"/>
          <w:trHeight w:val="4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42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Архивная папка на завязках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20</w:t>
            </w:r>
          </w:p>
        </w:tc>
      </w:tr>
      <w:tr w:rsidR="002558AB" w:rsidRPr="006716B3" w:rsidTr="001A018F">
        <w:trPr>
          <w:gridAfter w:val="3"/>
          <w:wAfter w:w="1040" w:type="dxa"/>
          <w:trHeight w:val="4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43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Тетрадь общая (48 л.)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</w:t>
            </w:r>
          </w:p>
        </w:tc>
      </w:tr>
      <w:tr w:rsidR="002558AB" w:rsidRPr="006716B3" w:rsidTr="001A018F">
        <w:trPr>
          <w:gridAfter w:val="3"/>
          <w:wAfter w:w="1040" w:type="dxa"/>
          <w:trHeight w:val="4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44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proofErr w:type="spellStart"/>
            <w:r w:rsidRPr="006716B3">
              <w:rPr>
                <w:lang w:eastAsia="ru-RU"/>
              </w:rPr>
              <w:t>Визитница</w:t>
            </w:r>
            <w:proofErr w:type="spellEnd"/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</w:t>
            </w:r>
          </w:p>
        </w:tc>
      </w:tr>
      <w:tr w:rsidR="002558AB" w:rsidRPr="006716B3" w:rsidTr="001A018F">
        <w:trPr>
          <w:gridAfter w:val="3"/>
          <w:wAfter w:w="1040" w:type="dxa"/>
          <w:trHeight w:val="4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45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Уничтожитель документов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0,02</w:t>
            </w:r>
          </w:p>
        </w:tc>
      </w:tr>
      <w:tr w:rsidR="002558AB" w:rsidRPr="006716B3" w:rsidTr="001A018F">
        <w:trPr>
          <w:gridAfter w:val="3"/>
          <w:wAfter w:w="1040" w:type="dxa"/>
          <w:trHeight w:val="4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46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Часы настенные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0,01</w:t>
            </w:r>
          </w:p>
        </w:tc>
      </w:tr>
      <w:tr w:rsidR="002558AB" w:rsidRPr="006716B3" w:rsidTr="001A018F">
        <w:trPr>
          <w:gridAfter w:val="3"/>
          <w:wAfter w:w="1040" w:type="dxa"/>
          <w:trHeight w:val="4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47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Файл(100 </w:t>
            </w:r>
            <w:proofErr w:type="spellStart"/>
            <w:proofErr w:type="gramStart"/>
            <w:r w:rsidRPr="006716B3">
              <w:rPr>
                <w:lang w:eastAsia="ru-RU"/>
              </w:rPr>
              <w:t>шт</w:t>
            </w:r>
            <w:proofErr w:type="spellEnd"/>
            <w:proofErr w:type="gramEnd"/>
            <w:r w:rsidRPr="006716B3">
              <w:rPr>
                <w:lang w:eastAsia="ru-RU"/>
              </w:rPr>
              <w:t>)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упаковка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12</w:t>
            </w:r>
          </w:p>
        </w:tc>
      </w:tr>
      <w:tr w:rsidR="002558AB" w:rsidRPr="006716B3" w:rsidTr="001A018F">
        <w:trPr>
          <w:gridAfter w:val="3"/>
          <w:wAfter w:w="1040" w:type="dxa"/>
          <w:trHeight w:val="115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48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 Ежедневник датированный, магнитная застежка, вырубной блок, черный, 148×218 мм 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</w:t>
            </w:r>
          </w:p>
        </w:tc>
      </w:tr>
      <w:tr w:rsidR="002558AB" w:rsidRPr="006716B3" w:rsidTr="001A018F">
        <w:trPr>
          <w:gridAfter w:val="1"/>
          <w:wAfter w:w="520" w:type="dxa"/>
          <w:trHeight w:val="21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Приложение № 2                                      к постановлению администрации Панинского </w:t>
            </w:r>
            <w:proofErr w:type="gramStart"/>
            <w:r w:rsidRPr="006716B3">
              <w:rPr>
                <w:lang w:eastAsia="ru-RU"/>
              </w:rPr>
              <w:t>муниципального</w:t>
            </w:r>
            <w:proofErr w:type="gramEnd"/>
            <w:r w:rsidRPr="006716B3">
              <w:rPr>
                <w:lang w:eastAsia="ru-RU"/>
              </w:rPr>
              <w:t xml:space="preserve"> района Воронежской области                     от 06.08.2021 № 278</w:t>
            </w:r>
          </w:p>
        </w:tc>
      </w:tr>
      <w:tr w:rsidR="002558AB" w:rsidRPr="006716B3" w:rsidTr="001A018F">
        <w:trPr>
          <w:gridAfter w:val="1"/>
          <w:wAfter w:w="520" w:type="dxa"/>
          <w:trHeight w:val="315"/>
        </w:trPr>
        <w:tc>
          <w:tcPr>
            <w:tcW w:w="9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lastRenderedPageBreak/>
              <w:t xml:space="preserve">Нормы приобретения и обслуживания оргтехники </w:t>
            </w:r>
          </w:p>
        </w:tc>
      </w:tr>
      <w:tr w:rsidR="002558AB" w:rsidRPr="006716B3" w:rsidTr="001A018F">
        <w:trPr>
          <w:gridAfter w:val="4"/>
          <w:wAfter w:w="1154" w:type="dxa"/>
          <w:trHeight w:val="822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№№ </w:t>
            </w:r>
            <w:proofErr w:type="spellStart"/>
            <w:proofErr w:type="gramStart"/>
            <w:r w:rsidRPr="006716B3">
              <w:rPr>
                <w:lang w:eastAsia="ru-RU"/>
              </w:rPr>
              <w:t>п</w:t>
            </w:r>
            <w:proofErr w:type="spellEnd"/>
            <w:proofErr w:type="gramEnd"/>
            <w:r w:rsidRPr="006716B3">
              <w:rPr>
                <w:lang w:eastAsia="ru-RU"/>
              </w:rPr>
              <w:t>/</w:t>
            </w:r>
            <w:proofErr w:type="spellStart"/>
            <w:r w:rsidRPr="006716B3">
              <w:rPr>
                <w:lang w:eastAsia="ru-RU"/>
              </w:rPr>
              <w:t>п</w:t>
            </w:r>
            <w:proofErr w:type="spellEnd"/>
          </w:p>
        </w:tc>
        <w:tc>
          <w:tcPr>
            <w:tcW w:w="6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Единица измерения</w:t>
            </w:r>
          </w:p>
        </w:tc>
      </w:tr>
      <w:tr w:rsidR="002558AB" w:rsidRPr="006716B3" w:rsidTr="001A018F">
        <w:trPr>
          <w:gridAfter w:val="4"/>
          <w:wAfter w:w="1154" w:type="dxa"/>
          <w:trHeight w:val="1549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1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6716B3">
              <w:rPr>
                <w:lang w:eastAsia="ru-RU"/>
              </w:rPr>
              <w:t>Компьютер (монитор, мышь, клавиатура, системный блок, ПО:</w:t>
            </w:r>
            <w:proofErr w:type="gramEnd"/>
            <w:r w:rsidRPr="006716B3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6716B3">
              <w:rPr>
                <w:lang w:eastAsia="ru-RU"/>
              </w:rPr>
              <w:t>Windows</w:t>
            </w:r>
            <w:proofErr w:type="spellEnd"/>
            <w:r w:rsidRPr="006716B3">
              <w:rPr>
                <w:lang w:eastAsia="ru-RU"/>
              </w:rPr>
              <w:t xml:space="preserve">, пакет офисных программ Майкрософт, архиватор </w:t>
            </w:r>
            <w:proofErr w:type="spellStart"/>
            <w:r w:rsidRPr="006716B3">
              <w:rPr>
                <w:lang w:eastAsia="ru-RU"/>
              </w:rPr>
              <w:t>ВинРар</w:t>
            </w:r>
            <w:proofErr w:type="spellEnd"/>
            <w:r w:rsidRPr="006716B3">
              <w:rPr>
                <w:lang w:eastAsia="ru-RU"/>
              </w:rPr>
              <w:t xml:space="preserve">, лицензия на подключение к серверу </w:t>
            </w:r>
            <w:proofErr w:type="spellStart"/>
            <w:r w:rsidRPr="006716B3">
              <w:rPr>
                <w:lang w:eastAsia="ru-RU"/>
              </w:rPr>
              <w:t>Windows</w:t>
            </w:r>
            <w:proofErr w:type="spellEnd"/>
            <w:r w:rsidRPr="006716B3">
              <w:rPr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</w:tr>
      <w:tr w:rsidR="002558AB" w:rsidRPr="006716B3" w:rsidTr="001A018F">
        <w:trPr>
          <w:gridAfter w:val="4"/>
          <w:wAfter w:w="1154" w:type="dxa"/>
          <w:trHeight w:val="135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2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МФУ (форматА</w:t>
            </w:r>
            <w:proofErr w:type="gramStart"/>
            <w:r w:rsidRPr="006716B3">
              <w:rPr>
                <w:lang w:eastAsia="ru-RU"/>
              </w:rPr>
              <w:t>4</w:t>
            </w:r>
            <w:proofErr w:type="gramEnd"/>
            <w:r w:rsidRPr="006716B3">
              <w:rPr>
                <w:lang w:eastAsia="ru-RU"/>
              </w:rPr>
              <w:t>, скорость копирования 40 страниц в минуту, скорость  сканирования 20 страниц  в минуту)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</w:tr>
      <w:tr w:rsidR="002558AB" w:rsidRPr="006716B3" w:rsidTr="001A018F">
        <w:trPr>
          <w:gridAfter w:val="4"/>
          <w:wAfter w:w="1154" w:type="dxa"/>
          <w:trHeight w:val="7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3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Телефонный аппарат (стационарный)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</w:tr>
      <w:tr w:rsidR="002558AB" w:rsidRPr="006716B3" w:rsidTr="001A018F">
        <w:trPr>
          <w:gridAfter w:val="4"/>
          <w:wAfter w:w="1154" w:type="dxa"/>
          <w:trHeight w:val="6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4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Сотовый телефон (смартфон 64Гб)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</w:tr>
      <w:tr w:rsidR="002558AB" w:rsidRPr="006716B3" w:rsidTr="001A018F">
        <w:trPr>
          <w:gridAfter w:val="4"/>
          <w:wAfter w:w="1154" w:type="dxa"/>
          <w:trHeight w:val="61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5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ИПБ (мощность  600ВА)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</w:tr>
      <w:tr w:rsidR="002558AB" w:rsidRPr="006716B3" w:rsidTr="001A018F">
        <w:trPr>
          <w:gridAfter w:val="4"/>
          <w:wAfter w:w="1154" w:type="dxa"/>
          <w:trHeight w:val="7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6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Картриджи для МФУ (ресурс 9000 </w:t>
            </w:r>
            <w:proofErr w:type="spellStart"/>
            <w:proofErr w:type="gramStart"/>
            <w:r w:rsidRPr="006716B3">
              <w:rPr>
                <w:lang w:eastAsia="ru-RU"/>
              </w:rPr>
              <w:t>стр</w:t>
            </w:r>
            <w:proofErr w:type="spellEnd"/>
            <w:proofErr w:type="gramEnd"/>
            <w:r w:rsidRPr="006716B3">
              <w:rPr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штук </w:t>
            </w:r>
          </w:p>
        </w:tc>
      </w:tr>
      <w:tr w:rsidR="002558AB" w:rsidRPr="006716B3" w:rsidTr="001A018F">
        <w:trPr>
          <w:gridAfter w:val="4"/>
          <w:wAfter w:w="1154" w:type="dxa"/>
          <w:trHeight w:val="61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7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Техобслуживание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чел/час </w:t>
            </w:r>
          </w:p>
        </w:tc>
      </w:tr>
      <w:tr w:rsidR="002558AB" w:rsidRPr="006716B3" w:rsidTr="001A018F">
        <w:trPr>
          <w:gridAfter w:val="4"/>
          <w:wAfter w:w="1154" w:type="dxa"/>
          <w:trHeight w:val="48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8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Ремонт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чел/час </w:t>
            </w:r>
          </w:p>
        </w:tc>
      </w:tr>
      <w:tr w:rsidR="002558AB" w:rsidRPr="006716B3" w:rsidTr="001A018F">
        <w:trPr>
          <w:gridAfter w:val="4"/>
          <w:wAfter w:w="1154" w:type="dxa"/>
          <w:trHeight w:val="61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9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Подставка под системный блок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</w:tr>
      <w:tr w:rsidR="002558AB" w:rsidRPr="006716B3" w:rsidTr="001A018F">
        <w:trPr>
          <w:gridAfter w:val="4"/>
          <w:wAfter w:w="1154" w:type="dxa"/>
          <w:trHeight w:val="51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10</w:t>
            </w:r>
          </w:p>
        </w:tc>
        <w:tc>
          <w:tcPr>
            <w:tcW w:w="6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Сервер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</w:tr>
      <w:tr w:rsidR="002558AB" w:rsidRPr="006716B3" w:rsidTr="001A018F">
        <w:trPr>
          <w:gridAfter w:val="4"/>
          <w:wAfter w:w="1154" w:type="dxa"/>
          <w:trHeight w:val="57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11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Принтер лазерный черно-белый А3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</w:tr>
      <w:tr w:rsidR="002558AB" w:rsidRPr="006716B3" w:rsidTr="001A018F">
        <w:trPr>
          <w:gridAfter w:val="4"/>
          <w:wAfter w:w="1154" w:type="dxa"/>
          <w:trHeight w:val="9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12</w:t>
            </w:r>
          </w:p>
        </w:tc>
        <w:tc>
          <w:tcPr>
            <w:tcW w:w="6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Картриджи для принтера лазерного черно-белого А3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</w:tr>
      <w:tr w:rsidR="002558AB" w:rsidRPr="006716B3" w:rsidTr="001A018F">
        <w:trPr>
          <w:gridAfter w:val="4"/>
          <w:wAfter w:w="1154" w:type="dxa"/>
          <w:trHeight w:val="78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13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Копировальный </w:t>
            </w:r>
            <w:proofErr w:type="spellStart"/>
            <w:r w:rsidRPr="006716B3">
              <w:rPr>
                <w:lang w:eastAsia="ru-RU"/>
              </w:rPr>
              <w:t>аппар</w:t>
            </w:r>
            <w:proofErr w:type="gramStart"/>
            <w:r w:rsidRPr="006716B3">
              <w:rPr>
                <w:lang w:eastAsia="ru-RU"/>
              </w:rPr>
              <w:t>т</w:t>
            </w:r>
            <w:proofErr w:type="spellEnd"/>
            <w:r w:rsidRPr="006716B3">
              <w:rPr>
                <w:lang w:eastAsia="ru-RU"/>
              </w:rPr>
              <w:t>(</w:t>
            </w:r>
            <w:proofErr w:type="gramEnd"/>
            <w:r w:rsidRPr="006716B3">
              <w:rPr>
                <w:lang w:eastAsia="ru-RU"/>
              </w:rPr>
              <w:t>формат А3, 2х сторон сканирования формата А3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</w:tr>
      <w:tr w:rsidR="002558AB" w:rsidRPr="006716B3" w:rsidTr="001A018F">
        <w:trPr>
          <w:gridAfter w:val="4"/>
          <w:wAfter w:w="1154" w:type="dxa"/>
          <w:trHeight w:val="69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14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Картриджи для </w:t>
            </w:r>
            <w:proofErr w:type="gramStart"/>
            <w:r w:rsidRPr="006716B3">
              <w:rPr>
                <w:lang w:eastAsia="ru-RU"/>
              </w:rPr>
              <w:t>копировального</w:t>
            </w:r>
            <w:proofErr w:type="gramEnd"/>
            <w:r w:rsidRPr="006716B3">
              <w:rPr>
                <w:lang w:eastAsia="ru-RU"/>
              </w:rPr>
              <w:t xml:space="preserve"> </w:t>
            </w:r>
            <w:proofErr w:type="spellStart"/>
            <w:r w:rsidRPr="006716B3">
              <w:rPr>
                <w:lang w:eastAsia="ru-RU"/>
              </w:rPr>
              <w:t>аппарта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</w:tr>
      <w:tr w:rsidR="002558AB" w:rsidRPr="006716B3" w:rsidTr="001A018F">
        <w:trPr>
          <w:gridAfter w:val="4"/>
          <w:wAfter w:w="1154" w:type="dxa"/>
          <w:trHeight w:val="40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15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Принтер лазерный цветной А3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</w:tr>
      <w:tr w:rsidR="002558AB" w:rsidRPr="006716B3" w:rsidTr="001A018F">
        <w:trPr>
          <w:gridAfter w:val="4"/>
          <w:wAfter w:w="1154" w:type="dxa"/>
          <w:trHeight w:val="76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16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Картриджи для принтера лазерного цветного А3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both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</w:tr>
      <w:tr w:rsidR="002558AB" w:rsidRPr="006716B3" w:rsidTr="001A018F">
        <w:trPr>
          <w:trHeight w:val="21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3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Приложение № 3                                      к постановлению администрации Панинского </w:t>
            </w:r>
            <w:proofErr w:type="gramStart"/>
            <w:r w:rsidRPr="006716B3">
              <w:rPr>
                <w:lang w:eastAsia="ru-RU"/>
              </w:rPr>
              <w:t>муниципального</w:t>
            </w:r>
            <w:proofErr w:type="gramEnd"/>
            <w:r w:rsidRPr="006716B3">
              <w:rPr>
                <w:lang w:eastAsia="ru-RU"/>
              </w:rPr>
              <w:t xml:space="preserve"> района Воронежской области                     от 06.08.2021 № 278</w:t>
            </w:r>
          </w:p>
        </w:tc>
      </w:tr>
      <w:tr w:rsidR="002558AB" w:rsidRPr="006716B3" w:rsidTr="001A018F">
        <w:trPr>
          <w:trHeight w:val="315"/>
        </w:trPr>
        <w:tc>
          <w:tcPr>
            <w:tcW w:w="9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Нормы приобретения мебели</w:t>
            </w:r>
          </w:p>
        </w:tc>
      </w:tr>
      <w:tr w:rsidR="002558AB" w:rsidRPr="006716B3" w:rsidTr="001A018F">
        <w:trPr>
          <w:gridAfter w:val="2"/>
          <w:wAfter w:w="640" w:type="dxa"/>
          <w:trHeight w:val="12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Наименование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Единица измерения</w:t>
            </w:r>
          </w:p>
        </w:tc>
        <w:tc>
          <w:tcPr>
            <w:tcW w:w="3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Норма на одного работника в год </w:t>
            </w:r>
          </w:p>
        </w:tc>
      </w:tr>
      <w:tr w:rsidR="002558AB" w:rsidRPr="006716B3" w:rsidTr="001A018F">
        <w:trPr>
          <w:gridAfter w:val="2"/>
          <w:wAfter w:w="640" w:type="dxa"/>
          <w:trHeight w:val="55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0,33</w:t>
            </w:r>
          </w:p>
        </w:tc>
      </w:tr>
      <w:tr w:rsidR="002558AB" w:rsidRPr="006716B3" w:rsidTr="001A018F">
        <w:trPr>
          <w:gridAfter w:val="2"/>
          <w:wAfter w:w="640" w:type="dxa"/>
          <w:trHeight w:val="55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Тумба приставная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0,33</w:t>
            </w:r>
          </w:p>
        </w:tc>
      </w:tr>
      <w:tr w:rsidR="002558AB" w:rsidRPr="006716B3" w:rsidTr="001A018F">
        <w:trPr>
          <w:gridAfter w:val="2"/>
          <w:wAfter w:w="640" w:type="dxa"/>
          <w:trHeight w:val="55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Тумба </w:t>
            </w:r>
            <w:proofErr w:type="spellStart"/>
            <w:r w:rsidRPr="006716B3">
              <w:rPr>
                <w:lang w:eastAsia="ru-RU"/>
              </w:rPr>
              <w:t>подкатная</w:t>
            </w:r>
            <w:proofErr w:type="spellEnd"/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0,33</w:t>
            </w:r>
          </w:p>
        </w:tc>
      </w:tr>
      <w:tr w:rsidR="002558AB" w:rsidRPr="006716B3" w:rsidTr="001A018F">
        <w:trPr>
          <w:gridAfter w:val="2"/>
          <w:wAfter w:w="640" w:type="dxa"/>
          <w:trHeight w:val="55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Тумба для оргтехники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0,33</w:t>
            </w:r>
          </w:p>
        </w:tc>
      </w:tr>
      <w:tr w:rsidR="002558AB" w:rsidRPr="006716B3" w:rsidTr="001A018F">
        <w:trPr>
          <w:gridAfter w:val="2"/>
          <w:wAfter w:w="640" w:type="dxa"/>
          <w:trHeight w:val="55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Кресло компьютерное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</w:t>
            </w:r>
          </w:p>
        </w:tc>
      </w:tr>
      <w:tr w:rsidR="002558AB" w:rsidRPr="006716B3" w:rsidTr="001A018F">
        <w:trPr>
          <w:gridAfter w:val="2"/>
          <w:wAfter w:w="640" w:type="dxa"/>
          <w:trHeight w:val="55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Шкаф для документов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0,33</w:t>
            </w:r>
          </w:p>
        </w:tc>
      </w:tr>
      <w:tr w:rsidR="002558AB" w:rsidRPr="006716B3" w:rsidTr="001A018F">
        <w:trPr>
          <w:gridAfter w:val="2"/>
          <w:wAfter w:w="640" w:type="dxa"/>
          <w:trHeight w:val="55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Шкаф для одежды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0,08</w:t>
            </w:r>
          </w:p>
        </w:tc>
      </w:tr>
      <w:tr w:rsidR="002558AB" w:rsidRPr="006716B3" w:rsidTr="001A018F">
        <w:trPr>
          <w:gridAfter w:val="2"/>
          <w:wAfter w:w="640" w:type="dxa"/>
          <w:trHeight w:val="55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Кресло для посетителей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</w:t>
            </w:r>
          </w:p>
        </w:tc>
      </w:tr>
      <w:tr w:rsidR="002558AB" w:rsidRPr="006716B3" w:rsidTr="001A018F">
        <w:trPr>
          <w:gridAfter w:val="2"/>
          <w:wAfter w:w="640" w:type="dxa"/>
          <w:trHeight w:val="55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Холодильник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0,02</w:t>
            </w:r>
          </w:p>
        </w:tc>
      </w:tr>
      <w:tr w:rsidR="002558AB" w:rsidRPr="006716B3" w:rsidTr="001A018F">
        <w:trPr>
          <w:gridAfter w:val="2"/>
          <w:wAfter w:w="640" w:type="dxa"/>
          <w:trHeight w:val="55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СВЧ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0,05</w:t>
            </w:r>
          </w:p>
        </w:tc>
      </w:tr>
      <w:tr w:rsidR="002558AB" w:rsidRPr="006716B3" w:rsidTr="001A018F">
        <w:trPr>
          <w:gridAfter w:val="2"/>
          <w:wAfter w:w="640" w:type="dxa"/>
          <w:trHeight w:val="55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Зеркало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0,02</w:t>
            </w:r>
          </w:p>
        </w:tc>
      </w:tr>
      <w:tr w:rsidR="002558AB" w:rsidRPr="006716B3" w:rsidTr="001A018F">
        <w:trPr>
          <w:gridAfter w:val="2"/>
          <w:wAfter w:w="640" w:type="dxa"/>
          <w:trHeight w:val="55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Шкаф металлический (сейф)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0,01</w:t>
            </w:r>
          </w:p>
        </w:tc>
      </w:tr>
      <w:tr w:rsidR="002558AB" w:rsidRPr="006716B3" w:rsidTr="001A018F">
        <w:trPr>
          <w:gridAfter w:val="2"/>
          <w:wAfter w:w="640" w:type="dxa"/>
          <w:trHeight w:val="55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Лампа настольная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0,33</w:t>
            </w:r>
          </w:p>
        </w:tc>
      </w:tr>
      <w:tr w:rsidR="002558AB" w:rsidRPr="006716B3" w:rsidTr="001A018F">
        <w:trPr>
          <w:gridAfter w:val="2"/>
          <w:wAfter w:w="640" w:type="dxa"/>
          <w:trHeight w:val="55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Карнизы на окна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0,14</w:t>
            </w:r>
          </w:p>
        </w:tc>
      </w:tr>
      <w:tr w:rsidR="002558AB" w:rsidRPr="006716B3" w:rsidTr="001A018F">
        <w:trPr>
          <w:gridAfter w:val="2"/>
          <w:wAfter w:w="640" w:type="dxa"/>
          <w:trHeight w:val="55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Электрочайник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0,07</w:t>
            </w:r>
          </w:p>
        </w:tc>
      </w:tr>
      <w:tr w:rsidR="002558AB" w:rsidRPr="006716B3" w:rsidTr="001A018F">
        <w:trPr>
          <w:gridAfter w:val="2"/>
          <w:wAfter w:w="640" w:type="dxa"/>
          <w:trHeight w:val="61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Набор посуды (</w:t>
            </w:r>
            <w:proofErr w:type="spellStart"/>
            <w:r w:rsidRPr="006716B3">
              <w:rPr>
                <w:lang w:eastAsia="ru-RU"/>
              </w:rPr>
              <w:t>чашка</w:t>
            </w:r>
            <w:proofErr w:type="gramStart"/>
            <w:r w:rsidRPr="006716B3">
              <w:rPr>
                <w:lang w:eastAsia="ru-RU"/>
              </w:rPr>
              <w:t>,б</w:t>
            </w:r>
            <w:proofErr w:type="gramEnd"/>
            <w:r w:rsidRPr="006716B3">
              <w:rPr>
                <w:lang w:eastAsia="ru-RU"/>
              </w:rPr>
              <w:t>людце</w:t>
            </w:r>
            <w:proofErr w:type="spellEnd"/>
            <w:r w:rsidRPr="006716B3">
              <w:rPr>
                <w:lang w:eastAsia="ru-RU"/>
              </w:rPr>
              <w:t xml:space="preserve">, </w:t>
            </w:r>
            <w:proofErr w:type="spellStart"/>
            <w:r w:rsidRPr="006716B3">
              <w:rPr>
                <w:lang w:eastAsia="ru-RU"/>
              </w:rPr>
              <w:t>тарелка,ложка</w:t>
            </w:r>
            <w:proofErr w:type="spellEnd"/>
            <w:r w:rsidRPr="006716B3">
              <w:rPr>
                <w:lang w:eastAsia="ru-RU"/>
              </w:rPr>
              <w:t xml:space="preserve"> чайная)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0,50</w:t>
            </w:r>
          </w:p>
        </w:tc>
      </w:tr>
      <w:tr w:rsidR="002558AB" w:rsidRPr="006716B3" w:rsidTr="001A018F">
        <w:trPr>
          <w:gridAfter w:val="2"/>
          <w:wAfter w:w="640" w:type="dxa"/>
          <w:trHeight w:val="555"/>
        </w:trPr>
        <w:tc>
          <w:tcPr>
            <w:tcW w:w="4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Электрообогреватель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0,10</w:t>
            </w:r>
          </w:p>
        </w:tc>
      </w:tr>
    </w:tbl>
    <w:p w:rsidR="002558AB" w:rsidRPr="006716B3" w:rsidRDefault="002558AB" w:rsidP="002558AB">
      <w:pPr>
        <w:suppressAutoHyphens w:val="0"/>
        <w:spacing w:after="200"/>
        <w:rPr>
          <w:bCs/>
          <w:spacing w:val="-1"/>
        </w:rPr>
      </w:pPr>
    </w:p>
    <w:tbl>
      <w:tblPr>
        <w:tblW w:w="9769" w:type="dxa"/>
        <w:tblInd w:w="-318" w:type="dxa"/>
        <w:tblLook w:val="04A0"/>
      </w:tblPr>
      <w:tblGrid>
        <w:gridCol w:w="710"/>
        <w:gridCol w:w="339"/>
        <w:gridCol w:w="34"/>
        <w:gridCol w:w="3566"/>
        <w:gridCol w:w="34"/>
        <w:gridCol w:w="279"/>
        <w:gridCol w:w="1147"/>
        <w:gridCol w:w="380"/>
        <w:gridCol w:w="2740"/>
        <w:gridCol w:w="540"/>
      </w:tblGrid>
      <w:tr w:rsidR="002558AB" w:rsidRPr="006716B3" w:rsidTr="001A018F">
        <w:trPr>
          <w:gridAfter w:val="1"/>
          <w:wAfter w:w="540" w:type="dxa"/>
          <w:trHeight w:val="2145"/>
        </w:trPr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Приложение № 4                                      к постановлению администрации Панинского </w:t>
            </w:r>
            <w:proofErr w:type="gramStart"/>
            <w:r w:rsidRPr="006716B3">
              <w:rPr>
                <w:lang w:eastAsia="ru-RU"/>
              </w:rPr>
              <w:t>муниципального</w:t>
            </w:r>
            <w:proofErr w:type="gramEnd"/>
            <w:r w:rsidRPr="006716B3">
              <w:rPr>
                <w:lang w:eastAsia="ru-RU"/>
              </w:rPr>
              <w:t xml:space="preserve"> района Воронежской области                     от  06.08.2021 № 278</w:t>
            </w:r>
          </w:p>
        </w:tc>
      </w:tr>
      <w:tr w:rsidR="002558AB" w:rsidRPr="006716B3" w:rsidTr="001A018F">
        <w:trPr>
          <w:gridAfter w:val="1"/>
          <w:wAfter w:w="540" w:type="dxa"/>
          <w:trHeight w:val="315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Нормы приобретения услуг связи и интернета</w:t>
            </w:r>
          </w:p>
        </w:tc>
      </w:tr>
      <w:tr w:rsidR="002558AB" w:rsidRPr="006716B3" w:rsidTr="001A018F">
        <w:trPr>
          <w:gridAfter w:val="1"/>
          <w:wAfter w:w="540" w:type="dxa"/>
          <w:trHeight w:val="315"/>
        </w:trPr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</w:tr>
      <w:tr w:rsidR="002558AB" w:rsidRPr="006716B3" w:rsidTr="001A018F">
        <w:trPr>
          <w:gridAfter w:val="1"/>
          <w:wAfter w:w="540" w:type="dxa"/>
          <w:trHeight w:val="1260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№№ </w:t>
            </w:r>
            <w:proofErr w:type="spellStart"/>
            <w:proofErr w:type="gramStart"/>
            <w:r w:rsidRPr="006716B3">
              <w:rPr>
                <w:lang w:eastAsia="ru-RU"/>
              </w:rPr>
              <w:t>п</w:t>
            </w:r>
            <w:proofErr w:type="spellEnd"/>
            <w:proofErr w:type="gramEnd"/>
            <w:r w:rsidRPr="006716B3">
              <w:rPr>
                <w:lang w:eastAsia="ru-RU"/>
              </w:rPr>
              <w:t>/</w:t>
            </w:r>
            <w:proofErr w:type="spellStart"/>
            <w:r w:rsidRPr="006716B3">
              <w:rPr>
                <w:lang w:eastAsia="ru-RU"/>
              </w:rPr>
              <w:t>п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Наименование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Единица измерения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Норма на одного работника в год </w:t>
            </w:r>
          </w:p>
        </w:tc>
      </w:tr>
      <w:tr w:rsidR="002558AB" w:rsidRPr="006716B3" w:rsidTr="001A018F">
        <w:trPr>
          <w:gridAfter w:val="1"/>
          <w:wAfter w:w="540" w:type="dxa"/>
          <w:trHeight w:val="690"/>
        </w:trPr>
        <w:tc>
          <w:tcPr>
            <w:tcW w:w="1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Стационарная телефонная связь (местные звонки)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час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240</w:t>
            </w:r>
          </w:p>
        </w:tc>
      </w:tr>
      <w:tr w:rsidR="002558AB" w:rsidRPr="006716B3" w:rsidTr="001A018F">
        <w:trPr>
          <w:gridAfter w:val="1"/>
          <w:wAfter w:w="540" w:type="dxa"/>
          <w:trHeight w:val="690"/>
        </w:trPr>
        <w:tc>
          <w:tcPr>
            <w:tcW w:w="1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Стационарная телефонная связь (междугородные звонки)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час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120</w:t>
            </w:r>
          </w:p>
        </w:tc>
      </w:tr>
      <w:tr w:rsidR="002558AB" w:rsidRPr="006716B3" w:rsidTr="001A018F">
        <w:trPr>
          <w:gridAfter w:val="1"/>
          <w:wAfter w:w="540" w:type="dxa"/>
          <w:trHeight w:val="690"/>
        </w:trPr>
        <w:tc>
          <w:tcPr>
            <w:tcW w:w="1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Сотовая связь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час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360</w:t>
            </w:r>
          </w:p>
        </w:tc>
      </w:tr>
      <w:tr w:rsidR="002558AB" w:rsidRPr="006716B3" w:rsidTr="001A018F">
        <w:trPr>
          <w:gridAfter w:val="1"/>
          <w:wAfter w:w="540" w:type="dxa"/>
          <w:trHeight w:val="690"/>
        </w:trPr>
        <w:tc>
          <w:tcPr>
            <w:tcW w:w="1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Интернет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Гбайт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120</w:t>
            </w:r>
          </w:p>
        </w:tc>
      </w:tr>
      <w:tr w:rsidR="002558AB" w:rsidRPr="006716B3" w:rsidTr="001A018F">
        <w:trPr>
          <w:gridAfter w:val="1"/>
          <w:wAfter w:w="540" w:type="dxa"/>
          <w:trHeight w:val="315"/>
        </w:trPr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</w:tr>
      <w:tr w:rsidR="002558AB" w:rsidRPr="006716B3" w:rsidTr="001A018F">
        <w:trPr>
          <w:trHeight w:val="2025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Приложение № 5                                      к постановлению администрации Панинского </w:t>
            </w:r>
            <w:proofErr w:type="gramStart"/>
            <w:r w:rsidRPr="006716B3">
              <w:rPr>
                <w:lang w:eastAsia="ru-RU"/>
              </w:rPr>
              <w:t>муниципального</w:t>
            </w:r>
            <w:proofErr w:type="gramEnd"/>
            <w:r w:rsidRPr="006716B3">
              <w:rPr>
                <w:lang w:eastAsia="ru-RU"/>
              </w:rPr>
              <w:t xml:space="preserve"> района Воронежской области                     от 06.08.2021 № 278</w:t>
            </w:r>
          </w:p>
        </w:tc>
      </w:tr>
      <w:tr w:rsidR="002558AB" w:rsidRPr="006716B3" w:rsidTr="001A018F">
        <w:trPr>
          <w:trHeight w:val="315"/>
        </w:trPr>
        <w:tc>
          <w:tcPr>
            <w:tcW w:w="9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Нормы приобретения прав на использование программ для ЭВМ и баз данных</w:t>
            </w:r>
          </w:p>
        </w:tc>
      </w:tr>
      <w:tr w:rsidR="002558AB" w:rsidRPr="006716B3" w:rsidTr="001A018F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№№ </w:t>
            </w:r>
            <w:proofErr w:type="spellStart"/>
            <w:proofErr w:type="gramStart"/>
            <w:r w:rsidRPr="006716B3">
              <w:rPr>
                <w:lang w:eastAsia="ru-RU"/>
              </w:rPr>
              <w:t>п</w:t>
            </w:r>
            <w:proofErr w:type="spellEnd"/>
            <w:proofErr w:type="gramEnd"/>
            <w:r w:rsidRPr="006716B3">
              <w:rPr>
                <w:lang w:eastAsia="ru-RU"/>
              </w:rPr>
              <w:t>/</w:t>
            </w:r>
            <w:proofErr w:type="spellStart"/>
            <w:r w:rsidRPr="006716B3">
              <w:rPr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Наименование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Единица измерения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Норма на одного работника в год </w:t>
            </w:r>
          </w:p>
        </w:tc>
      </w:tr>
      <w:tr w:rsidR="002558AB" w:rsidRPr="006716B3" w:rsidTr="001A018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Создание официального сайта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0,002</w:t>
            </w:r>
          </w:p>
        </w:tc>
      </w:tr>
      <w:tr w:rsidR="002558AB" w:rsidRPr="006716B3" w:rsidTr="001A018F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Услуги по поддержке официального сайта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услуга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0,01</w:t>
            </w:r>
          </w:p>
        </w:tc>
      </w:tr>
      <w:tr w:rsidR="002558AB" w:rsidRPr="006716B3" w:rsidTr="001A018F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Приобретение программы 1С-бухгалтерия 8.3 Бюджет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0,002</w:t>
            </w:r>
          </w:p>
        </w:tc>
      </w:tr>
      <w:tr w:rsidR="002558AB" w:rsidRPr="006716B3" w:rsidTr="001A018F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 Услуги по обслуживанию  программного обеспечения 1С бухгалтерия Бюджет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час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1,53</w:t>
            </w:r>
          </w:p>
        </w:tc>
      </w:tr>
      <w:tr w:rsidR="002558AB" w:rsidRPr="006716B3" w:rsidTr="001A018F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Программа СМАРТ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0,01</w:t>
            </w:r>
          </w:p>
        </w:tc>
      </w:tr>
      <w:tr w:rsidR="002558AB" w:rsidRPr="006716B3" w:rsidTr="001A018F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lastRenderedPageBreak/>
              <w:t>2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Приобретение программы 1С-бухгалтерия 8.3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0,002</w:t>
            </w:r>
          </w:p>
        </w:tc>
      </w:tr>
      <w:tr w:rsidR="002558AB" w:rsidRPr="006716B3" w:rsidTr="001A018F">
        <w:trPr>
          <w:trHeight w:val="1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3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 xml:space="preserve"> Услуги по обслуживанию программного обеспечения 1С-бухгалтерия 8.3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час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1,20</w:t>
            </w:r>
          </w:p>
        </w:tc>
      </w:tr>
      <w:tr w:rsidR="002558AB" w:rsidRPr="006716B3" w:rsidTr="001A018F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4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Программа Антивирус на 104 места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0,01</w:t>
            </w:r>
          </w:p>
        </w:tc>
      </w:tr>
      <w:tr w:rsidR="002558AB" w:rsidRPr="006716B3" w:rsidTr="001A018F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rPr>
                <w:lang w:eastAsia="ru-RU"/>
              </w:rPr>
            </w:pPr>
            <w:r w:rsidRPr="006716B3">
              <w:rPr>
                <w:lang w:eastAsia="ru-RU"/>
              </w:rPr>
              <w:t>Почтовый сервер на 100 раб мест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штука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AB" w:rsidRPr="006716B3" w:rsidRDefault="002558AB" w:rsidP="001A018F">
            <w:pPr>
              <w:suppressAutoHyphens w:val="0"/>
              <w:jc w:val="center"/>
              <w:rPr>
                <w:lang w:eastAsia="ru-RU"/>
              </w:rPr>
            </w:pPr>
            <w:r w:rsidRPr="006716B3">
              <w:rPr>
                <w:lang w:eastAsia="ru-RU"/>
              </w:rPr>
              <w:t>0,01</w:t>
            </w:r>
          </w:p>
        </w:tc>
      </w:tr>
    </w:tbl>
    <w:p w:rsidR="002558AB" w:rsidRPr="006716B3" w:rsidRDefault="002558AB" w:rsidP="002558AB">
      <w:pPr>
        <w:ind w:right="424"/>
        <w:rPr>
          <w:bCs/>
          <w:spacing w:val="-1"/>
        </w:rPr>
      </w:pPr>
    </w:p>
    <w:p w:rsidR="002558AB" w:rsidRPr="006716B3" w:rsidRDefault="002558AB" w:rsidP="002558AB">
      <w:pPr>
        <w:tabs>
          <w:tab w:val="right" w:pos="10203"/>
        </w:tabs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51.05pt;margin-top:47.7pt;width:436.05pt;height:3.6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2558AB" w:rsidRPr="009A72C5" w:rsidRDefault="002558AB" w:rsidP="002558AB"/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left:0;text-align:left;margin-left:2.85pt;margin-top:29.85pt;width:34.2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2558AB" w:rsidRPr="00D116DB" w:rsidRDefault="002558AB" w:rsidP="002558A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82341" w:rsidRDefault="00482341"/>
    <w:sectPr w:rsidR="00482341" w:rsidSect="0048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58AB"/>
    <w:rsid w:val="002558AB"/>
    <w:rsid w:val="00285FD2"/>
    <w:rsid w:val="00482341"/>
    <w:rsid w:val="007073B8"/>
    <w:rsid w:val="00834B15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2558A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255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3">
    <w:name w:val="Абзац списка3"/>
    <w:basedOn w:val="a"/>
    <w:qFormat/>
    <w:rsid w:val="002558AB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2558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1439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2021-08-20T12:14:00Z</dcterms:created>
  <dcterms:modified xsi:type="dcterms:W3CDTF">2021-08-20T12:14:00Z</dcterms:modified>
</cp:coreProperties>
</file>