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3D" w:rsidRPr="007B50CC" w:rsidRDefault="006C603D" w:rsidP="006C603D">
      <w:pPr>
        <w:pStyle w:val="2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7B50CC">
        <w:rPr>
          <w:b w:val="0"/>
          <w:bCs w:val="0"/>
          <w:noProof/>
          <w:sz w:val="24"/>
          <w:szCs w:val="24"/>
          <w:lang w:eastAsia="ru-RU"/>
        </w:rPr>
        <w:drawing>
          <wp:inline distT="0" distB="0" distL="0" distR="0">
            <wp:extent cx="533400" cy="6381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03D" w:rsidRPr="007B50CC" w:rsidRDefault="006C603D" w:rsidP="006C603D">
      <w:pPr>
        <w:pStyle w:val="2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</w:p>
    <w:p w:rsidR="006C603D" w:rsidRPr="007B50CC" w:rsidRDefault="006C603D" w:rsidP="006C603D">
      <w:pPr>
        <w:pStyle w:val="2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B50CC">
        <w:rPr>
          <w:rFonts w:ascii="Times New Roman" w:hAnsi="Times New Roman" w:cs="Times New Roman"/>
          <w:caps/>
          <w:sz w:val="24"/>
          <w:szCs w:val="24"/>
        </w:rPr>
        <w:t>Администрация</w:t>
      </w:r>
    </w:p>
    <w:p w:rsidR="006C603D" w:rsidRPr="007B50CC" w:rsidRDefault="006C603D" w:rsidP="006C603D">
      <w:pPr>
        <w:pStyle w:val="2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B50CC">
        <w:rPr>
          <w:rFonts w:ascii="Times New Roman" w:hAnsi="Times New Roman" w:cs="Times New Roman"/>
          <w:caps/>
          <w:sz w:val="24"/>
          <w:szCs w:val="24"/>
        </w:rPr>
        <w:t>Панинского муниципального района</w:t>
      </w:r>
    </w:p>
    <w:p w:rsidR="006C603D" w:rsidRPr="007B50CC" w:rsidRDefault="006C603D" w:rsidP="006C603D">
      <w:pPr>
        <w:pStyle w:val="2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B50CC">
        <w:rPr>
          <w:rFonts w:ascii="Times New Roman" w:hAnsi="Times New Roman" w:cs="Times New Roman"/>
          <w:caps/>
          <w:sz w:val="24"/>
          <w:szCs w:val="24"/>
        </w:rPr>
        <w:t>Воронежской области</w:t>
      </w:r>
    </w:p>
    <w:p w:rsidR="006C603D" w:rsidRPr="007B50CC" w:rsidRDefault="006C603D" w:rsidP="006C603D">
      <w:pPr>
        <w:jc w:val="center"/>
        <w:rPr>
          <w:b/>
          <w:bCs/>
        </w:rPr>
      </w:pPr>
    </w:p>
    <w:p w:rsidR="006C603D" w:rsidRPr="007B50CC" w:rsidRDefault="006C603D" w:rsidP="006C603D">
      <w:pPr>
        <w:pStyle w:val="1"/>
        <w:spacing w:line="240" w:lineRule="auto"/>
        <w:jc w:val="center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7B50CC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7B50CC">
        <w:rPr>
          <w:rFonts w:ascii="Times New Roman" w:hAnsi="Times New Roman"/>
          <w:bCs/>
          <w:sz w:val="24"/>
          <w:szCs w:val="24"/>
        </w:rPr>
        <w:t xml:space="preserve"> О С Т А Н О В Л Е Н И Е</w:t>
      </w:r>
    </w:p>
    <w:p w:rsidR="006C603D" w:rsidRPr="007B50CC" w:rsidRDefault="006C603D" w:rsidP="006C603D">
      <w:pPr>
        <w:pStyle w:val="a7"/>
        <w:tabs>
          <w:tab w:val="left" w:pos="7513"/>
        </w:tabs>
        <w:rPr>
          <w:rFonts w:ascii="Times New Roman" w:hAnsi="Times New Roman"/>
          <w:sz w:val="24"/>
          <w:szCs w:val="24"/>
        </w:rPr>
      </w:pPr>
    </w:p>
    <w:p w:rsidR="006C603D" w:rsidRPr="007B50CC" w:rsidRDefault="006C603D" w:rsidP="006C603D">
      <w:pPr>
        <w:pStyle w:val="a7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 w:rsidRPr="007B50CC">
        <w:rPr>
          <w:rFonts w:ascii="Times New Roman" w:hAnsi="Times New Roman"/>
          <w:sz w:val="24"/>
          <w:szCs w:val="24"/>
        </w:rPr>
        <w:t>от 13.07.2021 № 257</w:t>
      </w:r>
    </w:p>
    <w:p w:rsidR="006C603D" w:rsidRPr="007B50CC" w:rsidRDefault="006C603D" w:rsidP="006C603D">
      <w:pPr>
        <w:pStyle w:val="a7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 w:rsidRPr="007B50CC">
        <w:rPr>
          <w:rFonts w:ascii="Times New Roman" w:hAnsi="Times New Roman"/>
          <w:sz w:val="24"/>
          <w:szCs w:val="24"/>
        </w:rPr>
        <w:t>р</w:t>
      </w:r>
      <w:proofErr w:type="gramStart"/>
      <w:r w:rsidRPr="007B50CC">
        <w:rPr>
          <w:rFonts w:ascii="Times New Roman" w:hAnsi="Times New Roman"/>
          <w:sz w:val="24"/>
          <w:szCs w:val="24"/>
        </w:rPr>
        <w:t>..</w:t>
      </w:r>
      <w:proofErr w:type="gramEnd"/>
      <w:r w:rsidRPr="007B50CC">
        <w:rPr>
          <w:rFonts w:ascii="Times New Roman" w:hAnsi="Times New Roman"/>
          <w:sz w:val="24"/>
          <w:szCs w:val="24"/>
        </w:rPr>
        <w:t>п. Панино</w:t>
      </w:r>
    </w:p>
    <w:p w:rsidR="006C603D" w:rsidRPr="007B50CC" w:rsidRDefault="006C603D" w:rsidP="006C603D">
      <w:pPr>
        <w:rPr>
          <w:b/>
        </w:rPr>
      </w:pPr>
    </w:p>
    <w:p w:rsidR="006C603D" w:rsidRPr="007B50CC" w:rsidRDefault="006C603D" w:rsidP="006C603D">
      <w:pPr>
        <w:rPr>
          <w:b/>
        </w:rPr>
      </w:pPr>
      <w:r w:rsidRPr="007B50CC">
        <w:rPr>
          <w:b/>
        </w:rPr>
        <w:t>Об утверждении перечня</w:t>
      </w:r>
    </w:p>
    <w:p w:rsidR="006C603D" w:rsidRPr="007B50CC" w:rsidRDefault="006C603D" w:rsidP="006C603D">
      <w:pPr>
        <w:rPr>
          <w:b/>
        </w:rPr>
      </w:pPr>
      <w:r w:rsidRPr="007B50CC">
        <w:rPr>
          <w:b/>
        </w:rPr>
        <w:t>должностных лиц администрации</w:t>
      </w:r>
    </w:p>
    <w:p w:rsidR="006C603D" w:rsidRDefault="006C603D" w:rsidP="006C603D">
      <w:pPr>
        <w:rPr>
          <w:b/>
        </w:rPr>
      </w:pPr>
      <w:r w:rsidRPr="007B50CC">
        <w:rPr>
          <w:b/>
        </w:rPr>
        <w:t xml:space="preserve">Панинского муниципального района  </w:t>
      </w:r>
    </w:p>
    <w:p w:rsidR="006C603D" w:rsidRDefault="006C603D" w:rsidP="006C603D">
      <w:pPr>
        <w:rPr>
          <w:b/>
        </w:rPr>
      </w:pPr>
      <w:r w:rsidRPr="007B50CC">
        <w:rPr>
          <w:b/>
        </w:rPr>
        <w:t xml:space="preserve">Воронежской области, уполномоченных </w:t>
      </w:r>
    </w:p>
    <w:p w:rsidR="006C603D" w:rsidRPr="007B50CC" w:rsidRDefault="006C603D" w:rsidP="006C603D">
      <w:pPr>
        <w:rPr>
          <w:b/>
        </w:rPr>
      </w:pPr>
      <w:r w:rsidRPr="007B50CC">
        <w:rPr>
          <w:b/>
        </w:rPr>
        <w:t xml:space="preserve">составлять протоколы об </w:t>
      </w:r>
      <w:proofErr w:type="gramStart"/>
      <w:r w:rsidRPr="007B50CC">
        <w:rPr>
          <w:b/>
        </w:rPr>
        <w:t>административных</w:t>
      </w:r>
      <w:proofErr w:type="gramEnd"/>
    </w:p>
    <w:p w:rsidR="006C603D" w:rsidRPr="007B50CC" w:rsidRDefault="006C603D" w:rsidP="006C603D">
      <w:pPr>
        <w:rPr>
          <w:b/>
        </w:rPr>
      </w:pPr>
      <w:proofErr w:type="gramStart"/>
      <w:r w:rsidRPr="007B50CC">
        <w:rPr>
          <w:b/>
        </w:rPr>
        <w:t>правонарушениях</w:t>
      </w:r>
      <w:proofErr w:type="gramEnd"/>
    </w:p>
    <w:p w:rsidR="006C603D" w:rsidRPr="007B50CC" w:rsidRDefault="006C603D" w:rsidP="006C603D"/>
    <w:p w:rsidR="006C603D" w:rsidRPr="007B50CC" w:rsidRDefault="006C603D" w:rsidP="006C603D"/>
    <w:p w:rsidR="006C603D" w:rsidRPr="007B50CC" w:rsidRDefault="006C603D" w:rsidP="006C603D">
      <w:pPr>
        <w:ind w:right="283" w:firstLine="709"/>
        <w:jc w:val="both"/>
      </w:pPr>
      <w:r w:rsidRPr="007B50CC">
        <w:t xml:space="preserve">В соответствии с Законами Воронежской области от 31.12.2003          № 74-ОЗ «Об административных правонарушениях на территории Воронежской области» и от 29.12.2009 № 190-ОЗ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                         по созданию и организации деятельности административных комиссий» администрация Панинского муниципального района Воронежской области </w:t>
      </w:r>
      <w:proofErr w:type="spellStart"/>
      <w:proofErr w:type="gramStart"/>
      <w:r w:rsidRPr="007B50CC">
        <w:rPr>
          <w:b/>
        </w:rPr>
        <w:t>п</w:t>
      </w:r>
      <w:proofErr w:type="spellEnd"/>
      <w:proofErr w:type="gramEnd"/>
      <w:r w:rsidRPr="007B50CC">
        <w:rPr>
          <w:b/>
        </w:rPr>
        <w:t xml:space="preserve"> о с т а </w:t>
      </w:r>
      <w:proofErr w:type="spellStart"/>
      <w:r w:rsidRPr="007B50CC">
        <w:rPr>
          <w:b/>
        </w:rPr>
        <w:t>н</w:t>
      </w:r>
      <w:proofErr w:type="spellEnd"/>
      <w:r w:rsidRPr="007B50CC">
        <w:rPr>
          <w:b/>
        </w:rPr>
        <w:t xml:space="preserve"> о в л я е т:</w:t>
      </w:r>
    </w:p>
    <w:p w:rsidR="006C603D" w:rsidRPr="007B50CC" w:rsidRDefault="006C603D" w:rsidP="006C603D">
      <w:pPr>
        <w:ind w:right="283" w:firstLine="708"/>
        <w:jc w:val="both"/>
      </w:pPr>
      <w:r w:rsidRPr="007B50CC">
        <w:t xml:space="preserve">1. Утвердить прилагаемый перечень должностных лиц администрации Панинского </w:t>
      </w:r>
      <w:proofErr w:type="gramStart"/>
      <w:r w:rsidRPr="007B50CC">
        <w:t>муниципального</w:t>
      </w:r>
      <w:proofErr w:type="gramEnd"/>
      <w:r w:rsidRPr="007B50CC">
        <w:t xml:space="preserve"> района Воронежской области, уполномоченных составлять протоколы об административных правонарушениях.</w:t>
      </w:r>
    </w:p>
    <w:p w:rsidR="006C603D" w:rsidRPr="007B50CC" w:rsidRDefault="006C603D" w:rsidP="006C603D">
      <w:pPr>
        <w:ind w:right="283" w:firstLine="708"/>
        <w:jc w:val="both"/>
      </w:pPr>
      <w:r w:rsidRPr="007B50CC">
        <w:t>2. Признать утратившими силу:</w:t>
      </w:r>
    </w:p>
    <w:p w:rsidR="006C603D" w:rsidRPr="007B50CC" w:rsidRDefault="006C603D" w:rsidP="006C603D">
      <w:pPr>
        <w:ind w:right="283" w:firstLine="709"/>
        <w:jc w:val="both"/>
      </w:pPr>
      <w:r w:rsidRPr="007B50CC">
        <w:t>- постановление администрации Панинского муниципального района Воронежской области от 25.09.2015 № 393 «Об утверждении перечня должностных лиц администрации Панинского муниципального района Воронежской области, уполномоченных составлять протоколы об административных правонарушениях»;</w:t>
      </w:r>
    </w:p>
    <w:p w:rsidR="006C603D" w:rsidRPr="007B50CC" w:rsidRDefault="006C603D" w:rsidP="006C603D">
      <w:pPr>
        <w:ind w:right="283" w:firstLine="709"/>
        <w:jc w:val="both"/>
      </w:pPr>
      <w:r w:rsidRPr="007B50CC">
        <w:t>- постановление администрации Панинского муниципального района Воронежской области от 06.02.2019 № 34 «О внесении изменений                                  в постановление администрации Панинского муниципального района Воронежской области от 25.09.2015 № 393 «Об утверждении перечня должностных лиц администрации Панинского муниципального района Воронежской области, уполномоченных составлять протоколы об административных правонарушениях».</w:t>
      </w:r>
    </w:p>
    <w:p w:rsidR="006C603D" w:rsidRPr="007B50CC" w:rsidRDefault="006C603D" w:rsidP="006C603D">
      <w:pPr>
        <w:ind w:right="283" w:firstLine="709"/>
        <w:jc w:val="both"/>
      </w:pPr>
      <w:r w:rsidRPr="007B50CC">
        <w:t xml:space="preserve">3.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на официальном сайте </w:t>
      </w:r>
      <w:r w:rsidRPr="007B50CC">
        <w:lastRenderedPageBreak/>
        <w:t>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6C603D" w:rsidRPr="007B50CC" w:rsidRDefault="006C603D" w:rsidP="006C603D">
      <w:pPr>
        <w:ind w:right="283" w:firstLine="709"/>
        <w:jc w:val="both"/>
      </w:pPr>
      <w:r w:rsidRPr="007B50CC">
        <w:t xml:space="preserve">4. Настоящее постановление </w:t>
      </w:r>
      <w:proofErr w:type="gramStart"/>
      <w:r w:rsidRPr="007B50CC">
        <w:t>вступает в силу со дня его официального опубликования и распространяет</w:t>
      </w:r>
      <w:proofErr w:type="gramEnd"/>
      <w:r w:rsidRPr="007B50CC">
        <w:t xml:space="preserve"> свое действие на правоотношения, возникшие с 8 октября 2020 года.</w:t>
      </w:r>
    </w:p>
    <w:p w:rsidR="006C603D" w:rsidRPr="007B50CC" w:rsidRDefault="006C603D" w:rsidP="006C603D">
      <w:pPr>
        <w:ind w:right="283" w:firstLine="709"/>
        <w:jc w:val="both"/>
      </w:pPr>
      <w:r w:rsidRPr="007B50CC">
        <w:t xml:space="preserve">5. </w:t>
      </w:r>
      <w:proofErr w:type="gramStart"/>
      <w:r w:rsidRPr="007B50CC">
        <w:t>Контроль за</w:t>
      </w:r>
      <w:proofErr w:type="gramEnd"/>
      <w:r w:rsidRPr="007B50CC">
        <w:t xml:space="preserve"> исполнением настоящего постановления возложить                  на исполняющую обязанности заместителя главы администрации Панинского муниципального района Воронежской области - начальника отдела по управлению муниципальным имуществом и экономическому развитию Сафонову О.В.</w:t>
      </w:r>
    </w:p>
    <w:p w:rsidR="006C603D" w:rsidRPr="007B50CC" w:rsidRDefault="006C603D" w:rsidP="006C603D">
      <w:pPr>
        <w:tabs>
          <w:tab w:val="left" w:pos="8820"/>
        </w:tabs>
        <w:ind w:right="283"/>
        <w:jc w:val="both"/>
      </w:pPr>
    </w:p>
    <w:p w:rsidR="006C603D" w:rsidRPr="007B50CC" w:rsidRDefault="006C603D" w:rsidP="006C603D">
      <w:pPr>
        <w:tabs>
          <w:tab w:val="left" w:pos="8820"/>
        </w:tabs>
        <w:ind w:right="283"/>
        <w:jc w:val="both"/>
      </w:pPr>
    </w:p>
    <w:p w:rsidR="006C603D" w:rsidRPr="007B50CC" w:rsidRDefault="006C603D" w:rsidP="006C603D">
      <w:pPr>
        <w:tabs>
          <w:tab w:val="left" w:pos="8820"/>
        </w:tabs>
        <w:ind w:right="283"/>
        <w:jc w:val="both"/>
      </w:pPr>
      <w:r w:rsidRPr="007B50CC">
        <w:t>Глава</w:t>
      </w:r>
    </w:p>
    <w:p w:rsidR="006C603D" w:rsidRDefault="006C603D" w:rsidP="006C603D">
      <w:pPr>
        <w:ind w:right="283"/>
      </w:pPr>
      <w:r w:rsidRPr="007B50CC">
        <w:t xml:space="preserve">Панинского </w:t>
      </w:r>
      <w:proofErr w:type="gramStart"/>
      <w:r w:rsidRPr="007B50CC">
        <w:t>муниципального</w:t>
      </w:r>
      <w:proofErr w:type="gramEnd"/>
      <w:r w:rsidRPr="007B50CC">
        <w:t xml:space="preserve"> района                                            Н.В. Щеглов</w:t>
      </w:r>
    </w:p>
    <w:p w:rsidR="006C603D" w:rsidRDefault="006C603D" w:rsidP="006C603D">
      <w:pPr>
        <w:tabs>
          <w:tab w:val="left" w:pos="6946"/>
        </w:tabs>
        <w:ind w:left="3969"/>
        <w:jc w:val="both"/>
      </w:pPr>
    </w:p>
    <w:p w:rsidR="006C603D" w:rsidRPr="007B50CC" w:rsidRDefault="006C603D" w:rsidP="006C603D">
      <w:pPr>
        <w:tabs>
          <w:tab w:val="left" w:pos="6946"/>
        </w:tabs>
        <w:ind w:left="3969"/>
        <w:jc w:val="both"/>
        <w:rPr>
          <w:b/>
        </w:rPr>
      </w:pPr>
      <w:r w:rsidRPr="007B50CC">
        <w:t>УТВЕРЖДЕН</w:t>
      </w:r>
    </w:p>
    <w:p w:rsidR="006C603D" w:rsidRPr="007B50CC" w:rsidRDefault="006C603D" w:rsidP="006C603D">
      <w:pPr>
        <w:pStyle w:val="empty"/>
        <w:spacing w:before="0" w:beforeAutospacing="0" w:after="0" w:afterAutospacing="0"/>
        <w:ind w:left="3969"/>
        <w:jc w:val="both"/>
        <w:rPr>
          <w:color w:val="000000"/>
        </w:rPr>
      </w:pPr>
      <w:r w:rsidRPr="007B50CC">
        <w:t>постановлением</w:t>
      </w:r>
      <w:r w:rsidRPr="007B50CC">
        <w:rPr>
          <w:b/>
        </w:rPr>
        <w:t xml:space="preserve"> </w:t>
      </w:r>
      <w:r w:rsidRPr="007B50CC">
        <w:t xml:space="preserve">администрации                                                                                                  Панинского </w:t>
      </w:r>
      <w:proofErr w:type="gramStart"/>
      <w:r w:rsidRPr="007B50CC">
        <w:t>муниципального</w:t>
      </w:r>
      <w:proofErr w:type="gramEnd"/>
      <w:r w:rsidRPr="007B50CC">
        <w:t xml:space="preserve"> района                                                                                        Воронежской области                                                                                                                               от  13.07.2021 № 257</w:t>
      </w:r>
    </w:p>
    <w:p w:rsidR="006C603D" w:rsidRPr="007B50CC" w:rsidRDefault="006C603D" w:rsidP="006C603D">
      <w:pPr>
        <w:pStyle w:val="empty"/>
        <w:spacing w:before="0" w:beforeAutospacing="0" w:after="0" w:afterAutospacing="0"/>
        <w:rPr>
          <w:color w:val="000000"/>
        </w:rPr>
      </w:pPr>
      <w:r w:rsidRPr="007B50CC">
        <w:rPr>
          <w:color w:val="000000"/>
        </w:rPr>
        <w:t> </w:t>
      </w:r>
    </w:p>
    <w:p w:rsidR="006C603D" w:rsidRPr="007B50CC" w:rsidRDefault="006C603D" w:rsidP="006C603D">
      <w:pPr>
        <w:pStyle w:val="empty"/>
        <w:spacing w:before="0" w:beforeAutospacing="0" w:after="0" w:afterAutospacing="0"/>
        <w:jc w:val="center"/>
        <w:rPr>
          <w:b/>
        </w:rPr>
      </w:pPr>
    </w:p>
    <w:p w:rsidR="006C603D" w:rsidRPr="007B50CC" w:rsidRDefault="006C603D" w:rsidP="006C603D">
      <w:pPr>
        <w:pStyle w:val="empty"/>
        <w:spacing w:before="0" w:beforeAutospacing="0" w:after="0" w:afterAutospacing="0"/>
        <w:jc w:val="center"/>
        <w:rPr>
          <w:b/>
        </w:rPr>
      </w:pPr>
      <w:r w:rsidRPr="007B50CC">
        <w:rPr>
          <w:b/>
        </w:rPr>
        <w:t>Перечень</w:t>
      </w:r>
    </w:p>
    <w:p w:rsidR="006C603D" w:rsidRPr="007B50CC" w:rsidRDefault="006C603D" w:rsidP="006C603D">
      <w:pPr>
        <w:tabs>
          <w:tab w:val="left" w:pos="6946"/>
        </w:tabs>
        <w:jc w:val="center"/>
        <w:rPr>
          <w:b/>
        </w:rPr>
      </w:pPr>
      <w:r w:rsidRPr="007B50CC">
        <w:rPr>
          <w:b/>
        </w:rPr>
        <w:t xml:space="preserve">должностных лиц администрации Панинского </w:t>
      </w:r>
      <w:proofErr w:type="gramStart"/>
      <w:r w:rsidRPr="007B50CC">
        <w:rPr>
          <w:b/>
        </w:rPr>
        <w:t>муниципального</w:t>
      </w:r>
      <w:proofErr w:type="gramEnd"/>
      <w:r w:rsidRPr="007B50CC">
        <w:rPr>
          <w:b/>
        </w:rPr>
        <w:t xml:space="preserve"> района Воронежской области, уполномоченных составлять протоколы об административных правонарушениях</w:t>
      </w:r>
    </w:p>
    <w:p w:rsidR="006C603D" w:rsidRPr="007B50CC" w:rsidRDefault="006C603D" w:rsidP="006C603D">
      <w:pPr>
        <w:tabs>
          <w:tab w:val="left" w:pos="6946"/>
        </w:tabs>
        <w:jc w:val="center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3783"/>
        <w:gridCol w:w="5103"/>
      </w:tblGrid>
      <w:tr w:rsidR="006C603D" w:rsidRPr="007B50CC" w:rsidTr="001D6814">
        <w:tc>
          <w:tcPr>
            <w:tcW w:w="861" w:type="dxa"/>
          </w:tcPr>
          <w:p w:rsidR="006C603D" w:rsidRPr="007B50CC" w:rsidRDefault="006C603D" w:rsidP="001D6814">
            <w:pPr>
              <w:tabs>
                <w:tab w:val="left" w:pos="6946"/>
              </w:tabs>
            </w:pPr>
            <w:r w:rsidRPr="007B50CC">
              <w:t xml:space="preserve">№ </w:t>
            </w:r>
            <w:proofErr w:type="spellStart"/>
            <w:proofErr w:type="gramStart"/>
            <w:r w:rsidRPr="007B50CC">
              <w:t>п</w:t>
            </w:r>
            <w:proofErr w:type="spellEnd"/>
            <w:proofErr w:type="gramEnd"/>
            <w:r w:rsidRPr="007B50CC">
              <w:t>/</w:t>
            </w:r>
            <w:proofErr w:type="spellStart"/>
            <w:r w:rsidRPr="007B50CC">
              <w:t>п</w:t>
            </w:r>
            <w:proofErr w:type="spellEnd"/>
          </w:p>
        </w:tc>
        <w:tc>
          <w:tcPr>
            <w:tcW w:w="3783" w:type="dxa"/>
          </w:tcPr>
          <w:p w:rsidR="006C603D" w:rsidRPr="007B50CC" w:rsidRDefault="006C603D" w:rsidP="001D6814">
            <w:pPr>
              <w:tabs>
                <w:tab w:val="left" w:pos="6946"/>
              </w:tabs>
            </w:pPr>
            <w:r w:rsidRPr="007B50CC">
              <w:t>Наименование структурного подразделения администрации Панинского муниципального района Воронежской области</w:t>
            </w:r>
          </w:p>
        </w:tc>
        <w:tc>
          <w:tcPr>
            <w:tcW w:w="5103" w:type="dxa"/>
          </w:tcPr>
          <w:p w:rsidR="006C603D" w:rsidRPr="007B50CC" w:rsidRDefault="006C603D" w:rsidP="001D6814">
            <w:pPr>
              <w:tabs>
                <w:tab w:val="left" w:pos="6946"/>
              </w:tabs>
            </w:pPr>
            <w:r w:rsidRPr="007B50CC">
              <w:t>Наименование должности, ФИО  муниципального служащего</w:t>
            </w:r>
          </w:p>
        </w:tc>
      </w:tr>
      <w:tr w:rsidR="006C603D" w:rsidRPr="007B50CC" w:rsidTr="001D6814">
        <w:tc>
          <w:tcPr>
            <w:tcW w:w="861" w:type="dxa"/>
          </w:tcPr>
          <w:p w:rsidR="006C603D" w:rsidRPr="007B50CC" w:rsidRDefault="006C603D" w:rsidP="001D6814">
            <w:pPr>
              <w:tabs>
                <w:tab w:val="left" w:pos="6946"/>
              </w:tabs>
            </w:pPr>
            <w:r w:rsidRPr="007B50CC">
              <w:t>1.</w:t>
            </w:r>
          </w:p>
        </w:tc>
        <w:tc>
          <w:tcPr>
            <w:tcW w:w="3783" w:type="dxa"/>
          </w:tcPr>
          <w:p w:rsidR="006C603D" w:rsidRPr="007B50CC" w:rsidRDefault="006C603D" w:rsidP="001D6814">
            <w:pPr>
              <w:tabs>
                <w:tab w:val="left" w:pos="6946"/>
              </w:tabs>
              <w:ind w:hanging="10"/>
            </w:pPr>
            <w:r w:rsidRPr="007B50CC">
              <w:t>Отдел по капитальному строительству, газификации,  ЖКХ, архитектуре и градостроительству</w:t>
            </w:r>
          </w:p>
        </w:tc>
        <w:tc>
          <w:tcPr>
            <w:tcW w:w="5103" w:type="dxa"/>
          </w:tcPr>
          <w:p w:rsidR="006C603D" w:rsidRPr="007B50CC" w:rsidRDefault="006C603D" w:rsidP="001D6814">
            <w:pPr>
              <w:tabs>
                <w:tab w:val="left" w:pos="6946"/>
              </w:tabs>
            </w:pPr>
            <w:r w:rsidRPr="007B50CC">
              <w:t>- заместитель начальника отдела - главный архитектор Лукин Андрей Викторович</w:t>
            </w:r>
          </w:p>
        </w:tc>
      </w:tr>
      <w:tr w:rsidR="006C603D" w:rsidRPr="007B50CC" w:rsidTr="001D6814">
        <w:tc>
          <w:tcPr>
            <w:tcW w:w="861" w:type="dxa"/>
          </w:tcPr>
          <w:p w:rsidR="006C603D" w:rsidRPr="007B50CC" w:rsidRDefault="006C603D" w:rsidP="001D6814">
            <w:pPr>
              <w:tabs>
                <w:tab w:val="left" w:pos="6946"/>
              </w:tabs>
            </w:pPr>
            <w:r w:rsidRPr="007B50CC">
              <w:t>2.</w:t>
            </w:r>
          </w:p>
        </w:tc>
        <w:tc>
          <w:tcPr>
            <w:tcW w:w="3783" w:type="dxa"/>
          </w:tcPr>
          <w:p w:rsidR="006C603D" w:rsidRPr="007B50CC" w:rsidRDefault="006C603D" w:rsidP="001D6814">
            <w:pPr>
              <w:tabs>
                <w:tab w:val="left" w:pos="6946"/>
              </w:tabs>
            </w:pPr>
            <w:r w:rsidRPr="007B50CC">
              <w:t xml:space="preserve">Отдел по финансам, бюджету и мобилизации доходов </w:t>
            </w:r>
          </w:p>
        </w:tc>
        <w:tc>
          <w:tcPr>
            <w:tcW w:w="5103" w:type="dxa"/>
          </w:tcPr>
          <w:p w:rsidR="006C603D" w:rsidRPr="007B50CC" w:rsidRDefault="006C603D" w:rsidP="001D6814">
            <w:pPr>
              <w:tabs>
                <w:tab w:val="left" w:pos="6946"/>
              </w:tabs>
            </w:pPr>
            <w:r w:rsidRPr="007B50CC">
              <w:t xml:space="preserve">- руководитель отдела </w:t>
            </w:r>
            <w:proofErr w:type="spellStart"/>
            <w:r w:rsidRPr="007B50CC">
              <w:t>Чикунова</w:t>
            </w:r>
            <w:proofErr w:type="spellEnd"/>
            <w:r w:rsidRPr="007B50CC">
              <w:t xml:space="preserve"> Оксана Владимировна </w:t>
            </w:r>
          </w:p>
        </w:tc>
      </w:tr>
      <w:tr w:rsidR="006C603D" w:rsidRPr="007B50CC" w:rsidTr="001D6814">
        <w:tc>
          <w:tcPr>
            <w:tcW w:w="861" w:type="dxa"/>
          </w:tcPr>
          <w:p w:rsidR="006C603D" w:rsidRPr="007B50CC" w:rsidRDefault="006C603D" w:rsidP="001D6814">
            <w:pPr>
              <w:tabs>
                <w:tab w:val="left" w:pos="6946"/>
              </w:tabs>
            </w:pPr>
            <w:r w:rsidRPr="007B50CC">
              <w:t>3.</w:t>
            </w:r>
          </w:p>
        </w:tc>
        <w:tc>
          <w:tcPr>
            <w:tcW w:w="3783" w:type="dxa"/>
          </w:tcPr>
          <w:p w:rsidR="006C603D" w:rsidRPr="007B50CC" w:rsidRDefault="006C603D" w:rsidP="001D6814">
            <w:pPr>
              <w:tabs>
                <w:tab w:val="left" w:pos="6946"/>
              </w:tabs>
            </w:pPr>
            <w:r w:rsidRPr="007B50CC">
              <w:t>Отдел организационной работы и делопроизводства</w:t>
            </w:r>
          </w:p>
        </w:tc>
        <w:tc>
          <w:tcPr>
            <w:tcW w:w="5103" w:type="dxa"/>
          </w:tcPr>
          <w:p w:rsidR="006C603D" w:rsidRPr="007B50CC" w:rsidRDefault="006C603D" w:rsidP="001D6814">
            <w:pPr>
              <w:tabs>
                <w:tab w:val="left" w:pos="6946"/>
              </w:tabs>
            </w:pPr>
            <w:r w:rsidRPr="007B50CC">
              <w:t>- начальник отдела Махинова Людмила Александровна</w:t>
            </w:r>
          </w:p>
        </w:tc>
      </w:tr>
      <w:tr w:rsidR="006C603D" w:rsidRPr="007B50CC" w:rsidTr="001D6814">
        <w:tc>
          <w:tcPr>
            <w:tcW w:w="861" w:type="dxa"/>
          </w:tcPr>
          <w:p w:rsidR="006C603D" w:rsidRPr="007B50CC" w:rsidRDefault="006C603D" w:rsidP="001D6814">
            <w:pPr>
              <w:tabs>
                <w:tab w:val="left" w:pos="6946"/>
              </w:tabs>
            </w:pPr>
            <w:r w:rsidRPr="007B50CC">
              <w:t>4.</w:t>
            </w:r>
          </w:p>
        </w:tc>
        <w:tc>
          <w:tcPr>
            <w:tcW w:w="3783" w:type="dxa"/>
          </w:tcPr>
          <w:p w:rsidR="006C603D" w:rsidRPr="007B50CC" w:rsidRDefault="006C603D" w:rsidP="001D6814">
            <w:pPr>
              <w:tabs>
                <w:tab w:val="left" w:pos="6946"/>
              </w:tabs>
            </w:pPr>
            <w:r w:rsidRPr="007B50CC">
              <w:t xml:space="preserve">Отдел по управлению муниципальным имуществом и экономическому развитию </w:t>
            </w:r>
          </w:p>
        </w:tc>
        <w:tc>
          <w:tcPr>
            <w:tcW w:w="5103" w:type="dxa"/>
          </w:tcPr>
          <w:p w:rsidR="006C603D" w:rsidRPr="007B50CC" w:rsidRDefault="006C603D" w:rsidP="001D6814">
            <w:pPr>
              <w:tabs>
                <w:tab w:val="left" w:pos="6946"/>
              </w:tabs>
            </w:pPr>
            <w:r w:rsidRPr="007B50CC">
              <w:t>- заместитель начальника отдела Щербакова Галина Валерьевна</w:t>
            </w:r>
          </w:p>
        </w:tc>
      </w:tr>
      <w:tr w:rsidR="006C603D" w:rsidRPr="007B50CC" w:rsidTr="001D6814">
        <w:tc>
          <w:tcPr>
            <w:tcW w:w="861" w:type="dxa"/>
          </w:tcPr>
          <w:p w:rsidR="006C603D" w:rsidRPr="007B50CC" w:rsidRDefault="006C603D" w:rsidP="001D6814">
            <w:pPr>
              <w:tabs>
                <w:tab w:val="left" w:pos="6946"/>
              </w:tabs>
            </w:pPr>
            <w:r w:rsidRPr="007B50CC">
              <w:t>5.</w:t>
            </w:r>
          </w:p>
        </w:tc>
        <w:tc>
          <w:tcPr>
            <w:tcW w:w="3783" w:type="dxa"/>
          </w:tcPr>
          <w:p w:rsidR="006C603D" w:rsidRPr="007B50CC" w:rsidRDefault="006C603D" w:rsidP="001D6814">
            <w:pPr>
              <w:tabs>
                <w:tab w:val="left" w:pos="6946"/>
              </w:tabs>
            </w:pPr>
            <w:r w:rsidRPr="007B50CC">
              <w:t>Отдел по образованию, опеке, попечительству и работе                                  с молодежью</w:t>
            </w:r>
          </w:p>
        </w:tc>
        <w:tc>
          <w:tcPr>
            <w:tcW w:w="5103" w:type="dxa"/>
          </w:tcPr>
          <w:p w:rsidR="006C603D" w:rsidRPr="007B50CC" w:rsidRDefault="006C603D" w:rsidP="001D6814">
            <w:pPr>
              <w:tabs>
                <w:tab w:val="left" w:pos="6946"/>
              </w:tabs>
            </w:pPr>
            <w:r w:rsidRPr="007B50CC">
              <w:t xml:space="preserve">- руководитель отдела </w:t>
            </w:r>
            <w:proofErr w:type="spellStart"/>
            <w:r w:rsidRPr="007B50CC">
              <w:t>Телкова</w:t>
            </w:r>
            <w:proofErr w:type="spellEnd"/>
            <w:r w:rsidRPr="007B50CC">
              <w:t xml:space="preserve"> Лариса Анатольевна</w:t>
            </w:r>
          </w:p>
        </w:tc>
      </w:tr>
      <w:tr w:rsidR="006C603D" w:rsidRPr="007B50CC" w:rsidTr="001D6814">
        <w:tc>
          <w:tcPr>
            <w:tcW w:w="861" w:type="dxa"/>
          </w:tcPr>
          <w:p w:rsidR="006C603D" w:rsidRPr="007B50CC" w:rsidRDefault="006C603D" w:rsidP="001D6814">
            <w:pPr>
              <w:tabs>
                <w:tab w:val="left" w:pos="6946"/>
              </w:tabs>
            </w:pPr>
            <w:r w:rsidRPr="007B50CC">
              <w:t>6.</w:t>
            </w:r>
          </w:p>
        </w:tc>
        <w:tc>
          <w:tcPr>
            <w:tcW w:w="3783" w:type="dxa"/>
          </w:tcPr>
          <w:p w:rsidR="006C603D" w:rsidRPr="007B50CC" w:rsidRDefault="006C603D" w:rsidP="001D6814">
            <w:pPr>
              <w:tabs>
                <w:tab w:val="left" w:pos="6946"/>
              </w:tabs>
              <w:rPr>
                <w:color w:val="000000" w:themeColor="text1"/>
              </w:rPr>
            </w:pPr>
          </w:p>
        </w:tc>
        <w:tc>
          <w:tcPr>
            <w:tcW w:w="5103" w:type="dxa"/>
          </w:tcPr>
          <w:p w:rsidR="006C603D" w:rsidRPr="007B50CC" w:rsidRDefault="006C603D" w:rsidP="001D6814">
            <w:pPr>
              <w:tabs>
                <w:tab w:val="left" w:pos="6946"/>
              </w:tabs>
            </w:pPr>
            <w:r w:rsidRPr="007B50CC">
              <w:rPr>
                <w:color w:val="000000" w:themeColor="text1"/>
              </w:rPr>
              <w:t xml:space="preserve">- помощник главы администрации                                          по </w:t>
            </w:r>
            <w:r w:rsidRPr="007B50CC">
              <w:rPr>
                <w:color w:val="000000" w:themeColor="text1"/>
                <w:shd w:val="clear" w:color="auto" w:fill="FFFFFF"/>
              </w:rPr>
              <w:t xml:space="preserve">гражданской обороне и чрезвычайным ситуациям </w:t>
            </w:r>
            <w:r w:rsidRPr="007B50CC">
              <w:t>Ситников Сергей Николаевич</w:t>
            </w:r>
          </w:p>
        </w:tc>
      </w:tr>
      <w:tr w:rsidR="006C603D" w:rsidRPr="007B50CC" w:rsidTr="001D6814">
        <w:tc>
          <w:tcPr>
            <w:tcW w:w="861" w:type="dxa"/>
          </w:tcPr>
          <w:p w:rsidR="006C603D" w:rsidRPr="007B50CC" w:rsidRDefault="006C603D" w:rsidP="001D6814">
            <w:pPr>
              <w:tabs>
                <w:tab w:val="left" w:pos="6946"/>
              </w:tabs>
            </w:pPr>
            <w:r w:rsidRPr="007B50CC">
              <w:t>7.</w:t>
            </w:r>
          </w:p>
        </w:tc>
        <w:tc>
          <w:tcPr>
            <w:tcW w:w="3783" w:type="dxa"/>
          </w:tcPr>
          <w:p w:rsidR="006C603D" w:rsidRPr="007B50CC" w:rsidRDefault="006C603D" w:rsidP="001D6814">
            <w:pPr>
              <w:tabs>
                <w:tab w:val="left" w:pos="6946"/>
              </w:tabs>
            </w:pPr>
          </w:p>
        </w:tc>
        <w:tc>
          <w:tcPr>
            <w:tcW w:w="5103" w:type="dxa"/>
          </w:tcPr>
          <w:p w:rsidR="006C603D" w:rsidRPr="007B50CC" w:rsidRDefault="006C603D" w:rsidP="001D6814">
            <w:pPr>
              <w:tabs>
                <w:tab w:val="left" w:pos="6946"/>
              </w:tabs>
            </w:pPr>
            <w:r w:rsidRPr="007B50CC">
              <w:t xml:space="preserve">- главный специалист по охране окружающей среды </w:t>
            </w:r>
            <w:proofErr w:type="spellStart"/>
            <w:r w:rsidRPr="007B50CC">
              <w:t>Протченков</w:t>
            </w:r>
            <w:proofErr w:type="spellEnd"/>
            <w:r w:rsidRPr="007B50CC">
              <w:t xml:space="preserve"> Василий Александрович</w:t>
            </w:r>
          </w:p>
        </w:tc>
      </w:tr>
    </w:tbl>
    <w:p w:rsidR="006C603D" w:rsidRPr="007B50CC" w:rsidRDefault="006C603D" w:rsidP="006C603D">
      <w:pPr>
        <w:tabs>
          <w:tab w:val="left" w:pos="6946"/>
        </w:tabs>
        <w:jc w:val="center"/>
      </w:pPr>
    </w:p>
    <w:p w:rsidR="006C603D" w:rsidRDefault="006C603D" w:rsidP="006C603D">
      <w:pPr>
        <w:pStyle w:val="ConsPlusNonformat"/>
      </w:pPr>
    </w:p>
    <w:p w:rsidR="008C03D7" w:rsidRDefault="008C03D7"/>
    <w:sectPr w:rsidR="008C03D7" w:rsidSect="00611F76">
      <w:headerReference w:type="default" r:id="rId5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6135"/>
      <w:docPartObj>
        <w:docPartGallery w:val="Page Numbers (Top of Page)"/>
        <w:docPartUnique/>
      </w:docPartObj>
    </w:sdtPr>
    <w:sdtEndPr/>
    <w:sdtContent>
      <w:p w:rsidR="003C5657" w:rsidRDefault="006C603D" w:rsidP="00E50516">
        <w:pPr>
          <w:pStyle w:val="a5"/>
          <w:ind w:firstLine="70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C603D"/>
    <w:rsid w:val="00285FD2"/>
    <w:rsid w:val="006C603D"/>
    <w:rsid w:val="007073B8"/>
    <w:rsid w:val="008C03D7"/>
    <w:rsid w:val="009A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6C603D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6C603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6C603D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6C6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4">
    <w:name w:val="Верхний колонтитул Знак"/>
    <w:aliases w:val="Header Char Знак"/>
    <w:basedOn w:val="a1"/>
    <w:link w:val="a5"/>
    <w:uiPriority w:val="99"/>
    <w:locked/>
    <w:rsid w:val="006C60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Header Char"/>
    <w:basedOn w:val="a"/>
    <w:link w:val="a4"/>
    <w:uiPriority w:val="99"/>
    <w:unhideWhenUsed/>
    <w:qFormat/>
    <w:rsid w:val="006C603D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5"/>
    <w:uiPriority w:val="99"/>
    <w:semiHidden/>
    <w:rsid w:val="006C60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бычный.Название подразделения Знак"/>
    <w:link w:val="a7"/>
    <w:locked/>
    <w:rsid w:val="006C603D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7">
    <w:name w:val="Обычный.Название подразделения"/>
    <w:link w:val="a6"/>
    <w:qFormat/>
    <w:rsid w:val="006C603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6C60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6C603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0">
    <w:name w:val="Body Text"/>
    <w:basedOn w:val="a"/>
    <w:link w:val="a8"/>
    <w:uiPriority w:val="99"/>
    <w:semiHidden/>
    <w:unhideWhenUsed/>
    <w:rsid w:val="006C603D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6C60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C60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C603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2021-08-09T11:09:00Z</dcterms:created>
  <dcterms:modified xsi:type="dcterms:W3CDTF">2021-08-09T11:09:00Z</dcterms:modified>
</cp:coreProperties>
</file>