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9" w:rsidRPr="00327B13" w:rsidRDefault="00177689" w:rsidP="00177689">
      <w:pPr>
        <w:jc w:val="center"/>
      </w:pPr>
      <w:r w:rsidRPr="00327B1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89" w:rsidRPr="002F2586" w:rsidRDefault="00177689" w:rsidP="00177689">
      <w:pPr>
        <w:pStyle w:val="2"/>
        <w:jc w:val="center"/>
        <w:rPr>
          <w:b w:val="0"/>
          <w:color w:val="auto"/>
          <w:sz w:val="24"/>
          <w:szCs w:val="24"/>
        </w:rPr>
      </w:pPr>
      <w:r w:rsidRPr="002F2586">
        <w:rPr>
          <w:b w:val="0"/>
          <w:color w:val="auto"/>
          <w:sz w:val="24"/>
          <w:szCs w:val="24"/>
        </w:rPr>
        <w:t>АДМИНИСТРАЦИЯ  ПАНИНСКОГО  МУНИЦИПАЛЬНОГО  РАЙОНА</w:t>
      </w:r>
    </w:p>
    <w:p w:rsidR="00177689" w:rsidRPr="002F2586" w:rsidRDefault="00177689" w:rsidP="00177689">
      <w:pPr>
        <w:jc w:val="center"/>
        <w:rPr>
          <w:bCs/>
        </w:rPr>
      </w:pPr>
      <w:r w:rsidRPr="002F2586">
        <w:rPr>
          <w:bCs/>
        </w:rPr>
        <w:t>ВОРОНЕЖСКОЙ  ОБЛАСТИ</w:t>
      </w:r>
    </w:p>
    <w:p w:rsidR="00177689" w:rsidRPr="002F2586" w:rsidRDefault="00177689" w:rsidP="00177689">
      <w:pPr>
        <w:pStyle w:val="1"/>
        <w:spacing w:line="240" w:lineRule="auto"/>
        <w:jc w:val="center"/>
        <w:rPr>
          <w:b w:val="0"/>
          <w:bCs/>
          <w:sz w:val="24"/>
          <w:szCs w:val="24"/>
        </w:rPr>
      </w:pPr>
    </w:p>
    <w:p w:rsidR="00177689" w:rsidRPr="00E41FED" w:rsidRDefault="00177689" w:rsidP="00177689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E41FED">
        <w:rPr>
          <w:b w:val="0"/>
          <w:sz w:val="24"/>
          <w:szCs w:val="24"/>
        </w:rPr>
        <w:t>ПОСТАНОВЛЕНИЕ</w:t>
      </w:r>
    </w:p>
    <w:p w:rsidR="00177689" w:rsidRPr="00E41FED" w:rsidRDefault="00177689" w:rsidP="00177689"/>
    <w:p w:rsidR="00177689" w:rsidRPr="00E41FED" w:rsidRDefault="00177689" w:rsidP="0017768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9.95pt;margin-top:12.7pt;width:30.75pt;height:0;z-index:251660288" o:connectortype="straight"/>
        </w:pict>
      </w:r>
      <w:r w:rsidRPr="00E41FED">
        <w:t>от  20.05.2021 № 178</w:t>
      </w:r>
    </w:p>
    <w:p w:rsidR="00177689" w:rsidRPr="00E41FED" w:rsidRDefault="00177689" w:rsidP="00177689">
      <w:r w:rsidRPr="00E41FED">
        <w:t xml:space="preserve"> р.п</w:t>
      </w:r>
      <w:proofErr w:type="gramStart"/>
      <w:r w:rsidRPr="00E41FED">
        <w:t>.П</w:t>
      </w:r>
      <w:proofErr w:type="gramEnd"/>
      <w:r w:rsidRPr="00E41FED">
        <w:t>анино</w:t>
      </w:r>
    </w:p>
    <w:p w:rsidR="00177689" w:rsidRPr="00E41FED" w:rsidRDefault="00177689" w:rsidP="00177689">
      <w:pPr>
        <w:jc w:val="both"/>
      </w:pPr>
    </w:p>
    <w:tbl>
      <w:tblPr>
        <w:tblW w:w="0" w:type="auto"/>
        <w:tblLook w:val="04A0"/>
      </w:tblPr>
      <w:tblGrid>
        <w:gridCol w:w="4219"/>
      </w:tblGrid>
      <w:tr w:rsidR="00177689" w:rsidRPr="00E41FED" w:rsidTr="002A6D9C">
        <w:trPr>
          <w:trHeight w:val="2096"/>
        </w:trPr>
        <w:tc>
          <w:tcPr>
            <w:tcW w:w="4219" w:type="dxa"/>
          </w:tcPr>
          <w:p w:rsidR="00177689" w:rsidRPr="00E41FED" w:rsidRDefault="00177689" w:rsidP="002A6D9C">
            <w:r w:rsidRPr="00E41FED">
              <w:t>Об утверждении тарифов на платные услуги  муниципального казенного учреждения Панинский «Информационно-консультационный центр агропромышленного комплекса» на 2021 год</w:t>
            </w:r>
          </w:p>
        </w:tc>
      </w:tr>
    </w:tbl>
    <w:p w:rsidR="00177689" w:rsidRPr="00327B13" w:rsidRDefault="00177689" w:rsidP="00177689">
      <w:pPr>
        <w:ind w:firstLine="708"/>
        <w:jc w:val="both"/>
        <w:rPr>
          <w:b/>
        </w:rPr>
      </w:pPr>
      <w:r w:rsidRPr="00327B13">
        <w:t xml:space="preserve">В соответствии с требованиями пункта 4 части 1 статьи 17 Федерального закона от 06.10.2003 №131-ФЗ «Об общих принципах организации местного самоуправления в Российской Федерации», пунктом 4 части 1 статьи 10 Устава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327B13">
        <w:rPr>
          <w:b/>
        </w:rPr>
        <w:t>п</w:t>
      </w:r>
      <w:proofErr w:type="spellEnd"/>
      <w:proofErr w:type="gramEnd"/>
      <w:r w:rsidRPr="00327B13">
        <w:rPr>
          <w:b/>
        </w:rPr>
        <w:t xml:space="preserve"> о с т а </w:t>
      </w:r>
      <w:proofErr w:type="spellStart"/>
      <w:r w:rsidRPr="00327B13">
        <w:rPr>
          <w:b/>
        </w:rPr>
        <w:t>н</w:t>
      </w:r>
      <w:proofErr w:type="spellEnd"/>
      <w:r w:rsidRPr="00327B13">
        <w:rPr>
          <w:b/>
        </w:rPr>
        <w:t xml:space="preserve"> о в л я е т:</w:t>
      </w:r>
    </w:p>
    <w:p w:rsidR="00177689" w:rsidRPr="00327B13" w:rsidRDefault="00177689" w:rsidP="00177689">
      <w:pPr>
        <w:jc w:val="both"/>
      </w:pPr>
      <w:r w:rsidRPr="00327B13">
        <w:tab/>
        <w:t>1. Утвердить тарифы на платные услуги муниципального казенного учреждения Панинский «Информационно-консультационный центр агропромышленного комплекса», подлежащие применению для расчета платных услуг за получение субсидии сельскохозяйственными товаропроизводителями, крестьянскими (фермерскими) хозяйствами и личными подсобными хозяйствами Панинского района Воронежской области на 2021 год:</w:t>
      </w:r>
    </w:p>
    <w:p w:rsidR="00177689" w:rsidRPr="00327B13" w:rsidRDefault="00177689" w:rsidP="0017768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536"/>
      </w:tblGrid>
      <w:tr w:rsidR="00177689" w:rsidRPr="00327B13" w:rsidTr="002A6D9C">
        <w:trPr>
          <w:trHeight w:val="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Сумма, полученной субсидии за период предоставления информационно-консультационных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9" w:rsidRPr="00327B13" w:rsidRDefault="00177689" w:rsidP="002A6D9C">
            <w:pPr>
              <w:jc w:val="center"/>
            </w:pPr>
            <w:r w:rsidRPr="00327B13">
              <w:t>Выплачиваемый процент</w:t>
            </w:r>
            <w:proofErr w:type="gramStart"/>
            <w:r w:rsidRPr="00327B13">
              <w:t xml:space="preserve"> (%) </w:t>
            </w:r>
            <w:proofErr w:type="gramEnd"/>
            <w:r w:rsidRPr="00327B13">
              <w:t>за информационно-консультационные услуги</w:t>
            </w:r>
          </w:p>
          <w:p w:rsidR="00177689" w:rsidRPr="00327B13" w:rsidRDefault="00177689" w:rsidP="002A6D9C">
            <w:pPr>
              <w:jc w:val="center"/>
            </w:pPr>
          </w:p>
        </w:tc>
      </w:tr>
      <w:tr w:rsidR="00177689" w:rsidRPr="00327B13" w:rsidTr="002A6D9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от 3000-50000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5%</w:t>
            </w:r>
          </w:p>
        </w:tc>
      </w:tr>
      <w:tr w:rsidR="00177689" w:rsidRPr="00327B13" w:rsidTr="002A6D9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от 50001-500000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4%</w:t>
            </w:r>
          </w:p>
        </w:tc>
      </w:tr>
      <w:tr w:rsidR="00177689" w:rsidRPr="00327B13" w:rsidTr="002A6D9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от 500001-1000000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89" w:rsidRPr="00327B13" w:rsidRDefault="00177689" w:rsidP="002A6D9C">
            <w:pPr>
              <w:jc w:val="center"/>
            </w:pPr>
            <w:r w:rsidRPr="00327B13">
              <w:t>3%</w:t>
            </w:r>
          </w:p>
        </w:tc>
      </w:tr>
    </w:tbl>
    <w:p w:rsidR="00177689" w:rsidRPr="00327B13" w:rsidRDefault="00177689" w:rsidP="00177689">
      <w:pPr>
        <w:jc w:val="both"/>
      </w:pPr>
    </w:p>
    <w:p w:rsidR="00177689" w:rsidRPr="00327B13" w:rsidRDefault="00177689" w:rsidP="00177689">
      <w:pPr>
        <w:jc w:val="both"/>
      </w:pPr>
      <w:r w:rsidRPr="00327B13">
        <w:tab/>
        <w:t>2. Настоящее постановление вступает в силу с момента его официального опубликования.</w:t>
      </w:r>
    </w:p>
    <w:p w:rsidR="00177689" w:rsidRPr="00327B13" w:rsidRDefault="00177689" w:rsidP="00177689">
      <w:pPr>
        <w:jc w:val="both"/>
      </w:pPr>
      <w:r w:rsidRPr="00327B13">
        <w:tab/>
        <w:t xml:space="preserve">3. Опубликовать настоящее постановление в официальном периодическом печатном издании Панинского </w:t>
      </w:r>
      <w:proofErr w:type="gramStart"/>
      <w:r w:rsidRPr="00327B13">
        <w:t>муниципального</w:t>
      </w:r>
      <w:proofErr w:type="gramEnd"/>
      <w:r w:rsidRPr="00327B13">
        <w:t xml:space="preserve">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области. </w:t>
      </w:r>
    </w:p>
    <w:p w:rsidR="00177689" w:rsidRPr="00327B13" w:rsidRDefault="00177689" w:rsidP="00177689">
      <w:pPr>
        <w:jc w:val="both"/>
      </w:pPr>
      <w:r w:rsidRPr="00327B13">
        <w:tab/>
        <w:t xml:space="preserve">4. Контроль за исполнением настоящего постановления возложить                     на исполняющую обязанности  заместителя главы администрации– </w:t>
      </w:r>
      <w:proofErr w:type="gramStart"/>
      <w:r w:rsidRPr="00327B13">
        <w:t>на</w:t>
      </w:r>
      <w:proofErr w:type="gramEnd"/>
      <w:r w:rsidRPr="00327B13">
        <w:t>чальника отдела по управлению муниципальным имуществом и экономическому развитию Сафонову О.В.</w:t>
      </w:r>
    </w:p>
    <w:p w:rsidR="00177689" w:rsidRPr="00327B13" w:rsidRDefault="00177689" w:rsidP="00177689">
      <w:pPr>
        <w:jc w:val="both"/>
      </w:pPr>
    </w:p>
    <w:p w:rsidR="00177689" w:rsidRPr="00327B13" w:rsidRDefault="00177689" w:rsidP="00177689">
      <w:pPr>
        <w:jc w:val="both"/>
      </w:pPr>
      <w:r w:rsidRPr="00327B13">
        <w:t xml:space="preserve">  </w:t>
      </w:r>
    </w:p>
    <w:p w:rsidR="00177689" w:rsidRPr="00327B13" w:rsidRDefault="00177689" w:rsidP="00177689">
      <w:pPr>
        <w:jc w:val="both"/>
      </w:pPr>
      <w:r w:rsidRPr="00327B13">
        <w:t xml:space="preserve">Глава Панинского </w:t>
      </w:r>
    </w:p>
    <w:p w:rsidR="00177689" w:rsidRDefault="00177689" w:rsidP="00177689">
      <w:pPr>
        <w:jc w:val="both"/>
      </w:pPr>
      <w:proofErr w:type="gramStart"/>
      <w:r w:rsidRPr="00327B13">
        <w:lastRenderedPageBreak/>
        <w:t>муниципального</w:t>
      </w:r>
      <w:proofErr w:type="gramEnd"/>
      <w:r w:rsidRPr="00327B13">
        <w:t xml:space="preserve"> района                                                Н.В. Щеглов</w:t>
      </w:r>
    </w:p>
    <w:p w:rsidR="00B6065D" w:rsidRDefault="00B6065D"/>
    <w:sectPr w:rsidR="00B6065D" w:rsidSect="00B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689"/>
    <w:rsid w:val="00177689"/>
    <w:rsid w:val="00285FD2"/>
    <w:rsid w:val="007073B8"/>
    <w:rsid w:val="009A5522"/>
    <w:rsid w:val="00B6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7768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7768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7768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177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776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77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7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76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2021-05-28T11:15:00Z</dcterms:created>
  <dcterms:modified xsi:type="dcterms:W3CDTF">2021-05-28T11:15:00Z</dcterms:modified>
</cp:coreProperties>
</file>