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5" w:rsidRPr="00B1657D" w:rsidRDefault="001E1ED5" w:rsidP="001E1ED5">
      <w:pPr>
        <w:pStyle w:val="2"/>
        <w:spacing w:before="0"/>
        <w:ind w:firstLine="709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19050" t="0" r="9525" b="0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D5" w:rsidRPr="00B1657D" w:rsidRDefault="001E1ED5" w:rsidP="001E1ED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E1ED5" w:rsidRPr="00B1657D" w:rsidRDefault="001E1ED5" w:rsidP="001E1ED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E1ED5" w:rsidRPr="00B1657D" w:rsidRDefault="001E1ED5" w:rsidP="001E1ED5">
      <w:pPr>
        <w:ind w:firstLine="709"/>
        <w:jc w:val="center"/>
      </w:pPr>
      <w:r w:rsidRPr="00B1657D">
        <w:rPr>
          <w:bCs/>
        </w:rPr>
        <w:t>ВОРОНЕЖСКОЙ ОБЛАСТИ</w:t>
      </w:r>
    </w:p>
    <w:p w:rsidR="001E1ED5" w:rsidRPr="00B1657D" w:rsidRDefault="001E1ED5" w:rsidP="001E1ED5">
      <w:pPr>
        <w:ind w:firstLine="709"/>
        <w:jc w:val="center"/>
        <w:rPr>
          <w:b/>
          <w:bCs/>
        </w:rPr>
      </w:pPr>
    </w:p>
    <w:p w:rsidR="001E1ED5" w:rsidRPr="00B1657D" w:rsidRDefault="001E1ED5" w:rsidP="001E1ED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E1ED5" w:rsidRPr="00B1657D" w:rsidRDefault="001E1ED5" w:rsidP="001E1ED5">
      <w:pPr>
        <w:ind w:firstLine="709"/>
        <w:jc w:val="both"/>
      </w:pPr>
    </w:p>
    <w:p w:rsidR="001E1ED5" w:rsidRPr="00B1657D" w:rsidRDefault="001E1ED5" w:rsidP="001E1ED5">
      <w:pPr>
        <w:ind w:firstLine="709"/>
        <w:jc w:val="both"/>
      </w:pPr>
      <w:r w:rsidRPr="00B1657D">
        <w:t xml:space="preserve">от </w:t>
      </w:r>
      <w:r>
        <w:t>30.12.2019</w:t>
      </w:r>
      <w:r w:rsidRPr="00B1657D">
        <w:t xml:space="preserve"> № </w:t>
      </w:r>
      <w:r>
        <w:t>658</w:t>
      </w:r>
    </w:p>
    <w:p w:rsidR="001E1ED5" w:rsidRPr="00B1657D" w:rsidRDefault="001E1ED5" w:rsidP="001E1ED5">
      <w:pPr>
        <w:ind w:firstLine="709"/>
        <w:jc w:val="both"/>
      </w:pPr>
      <w:r w:rsidRPr="00B1657D">
        <w:t>р.п. Панино</w:t>
      </w:r>
    </w:p>
    <w:p w:rsidR="001E1ED5" w:rsidRPr="00B1657D" w:rsidRDefault="001E1ED5" w:rsidP="001E1ED5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</w:tblGrid>
      <w:tr w:rsidR="001E1ED5" w:rsidRPr="00B1657D" w:rsidTr="001D6CB8">
        <w:tc>
          <w:tcPr>
            <w:tcW w:w="4503" w:type="dxa"/>
          </w:tcPr>
          <w:p w:rsidR="001E1ED5" w:rsidRPr="00B1657D" w:rsidRDefault="001E1ED5" w:rsidP="001D6CB8">
            <w:pPr>
              <w:tabs>
                <w:tab w:val="left" w:pos="4827"/>
              </w:tabs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1E1ED5" w:rsidRPr="00B1657D" w:rsidRDefault="001E1ED5" w:rsidP="001E1ED5">
      <w:pPr>
        <w:ind w:firstLine="709"/>
        <w:jc w:val="both"/>
      </w:pPr>
      <w:bookmarkStart w:id="0" w:name="sub_10704"/>
    </w:p>
    <w:p w:rsidR="001E1ED5" w:rsidRPr="00B1657D" w:rsidRDefault="001E1ED5" w:rsidP="001E1ED5">
      <w:pPr>
        <w:ind w:firstLine="709"/>
        <w:jc w:val="both"/>
        <w:rPr>
          <w:b/>
        </w:rPr>
      </w:pPr>
      <w:proofErr w:type="gramStart"/>
      <w:r w:rsidRPr="00B1657D">
        <w:t>В соответствии с пунктом 5 статьи 160.2-1 Бюджетного кодекса Российской Федерации</w:t>
      </w:r>
      <w:r w:rsidRPr="00B1657D">
        <w:rPr>
          <w:bCs/>
        </w:rPr>
        <w:t xml:space="preserve">, Федеральным законом от 26.06.2019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B1657D">
        <w:t>статьей 8 Положения о бюджетном процессе в Панинском муниципальном районе Воронежской области, утвержденном решением Совета народных депутатов Панинского муниципального района Воронежской</w:t>
      </w:r>
      <w:proofErr w:type="gramEnd"/>
      <w:r w:rsidRPr="00B1657D">
        <w:t xml:space="preserve"> области от 30.12.2015 № 24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  <w:bCs/>
        </w:rPr>
        <w:t>п</w:t>
      </w:r>
      <w:proofErr w:type="spellEnd"/>
      <w:proofErr w:type="gramEnd"/>
      <w:r w:rsidRPr="00B1657D">
        <w:rPr>
          <w:b/>
          <w:bCs/>
        </w:rPr>
        <w:t xml:space="preserve"> о с т а </w:t>
      </w:r>
      <w:proofErr w:type="spellStart"/>
      <w:r w:rsidRPr="00B1657D">
        <w:rPr>
          <w:b/>
          <w:bCs/>
        </w:rPr>
        <w:t>н</w:t>
      </w:r>
      <w:proofErr w:type="spellEnd"/>
      <w:r w:rsidRPr="00B1657D">
        <w:rPr>
          <w:b/>
          <w:bCs/>
        </w:rPr>
        <w:t xml:space="preserve"> о в л я е т</w:t>
      </w:r>
      <w:r w:rsidRPr="00B1657D">
        <w:rPr>
          <w:b/>
        </w:rPr>
        <w:t>:</w:t>
      </w:r>
      <w:bookmarkStart w:id="1" w:name="sub_6"/>
      <w:bookmarkEnd w:id="0"/>
    </w:p>
    <w:p w:rsidR="001E1ED5" w:rsidRPr="00B1657D" w:rsidRDefault="001E1ED5" w:rsidP="001E1ED5">
      <w:pPr>
        <w:ind w:firstLine="709"/>
        <w:jc w:val="both"/>
        <w:rPr>
          <w:b/>
        </w:rPr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1E1ED5" w:rsidRPr="00B1657D" w:rsidRDefault="001E1ED5" w:rsidP="001E1ED5">
      <w:pPr>
        <w:tabs>
          <w:tab w:val="left" w:pos="709"/>
          <w:tab w:val="left" w:pos="4827"/>
        </w:tabs>
        <w:ind w:firstLine="709"/>
        <w:jc w:val="both"/>
      </w:pPr>
      <w:r w:rsidRPr="00B1657D">
        <w:t>от 28.08.2015 № 351 «Об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области»;</w:t>
      </w:r>
    </w:p>
    <w:p w:rsidR="001E1ED5" w:rsidRPr="00B1657D" w:rsidRDefault="001E1ED5" w:rsidP="001E1ED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657D">
        <w:rPr>
          <w:rFonts w:ascii="Times New Roman" w:hAnsi="Times New Roman" w:cs="Times New Roman"/>
          <w:b w:val="0"/>
          <w:sz w:val="24"/>
          <w:szCs w:val="24"/>
        </w:rPr>
        <w:t>от 21.07.2016 № 232 «О внесении изменений в постановление от 28.08.2015 № 351 «Об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области»;</w:t>
      </w:r>
      <w:proofErr w:type="gramEnd"/>
    </w:p>
    <w:p w:rsidR="001E1ED5" w:rsidRPr="00B1657D" w:rsidRDefault="001E1ED5" w:rsidP="001E1ED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sz w:val="24"/>
          <w:szCs w:val="24"/>
        </w:rPr>
        <w:t>от 23.11.2016 № 364 «О внесении изменений в постановление от 28.08.2015 № 351 «Об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области»;</w:t>
      </w:r>
    </w:p>
    <w:p w:rsidR="001E1ED5" w:rsidRPr="00B1657D" w:rsidRDefault="001E1ED5" w:rsidP="001E1ED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sz w:val="24"/>
          <w:szCs w:val="24"/>
        </w:rPr>
        <w:t>от 06.06.2018 № 177 «О внесении изменений в Постановление администрации Панинского муниципального района Воронежской области «Об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области» от 28.08.2015 № 351».</w:t>
      </w:r>
    </w:p>
    <w:p w:rsidR="001E1ED5" w:rsidRPr="00B1657D" w:rsidRDefault="001E1ED5" w:rsidP="001E1ED5">
      <w:pPr>
        <w:tabs>
          <w:tab w:val="left" w:pos="4827"/>
        </w:tabs>
        <w:ind w:firstLine="709"/>
        <w:jc w:val="both"/>
      </w:pPr>
      <w:r w:rsidRPr="00B1657D">
        <w:t>2. Настоящее постановление вступает в силу со дня его официального опубликования.</w:t>
      </w:r>
    </w:p>
    <w:p w:rsidR="001E1ED5" w:rsidRPr="00B1657D" w:rsidRDefault="001E1ED5" w:rsidP="001E1ED5">
      <w:pPr>
        <w:tabs>
          <w:tab w:val="left" w:pos="4827"/>
        </w:tabs>
        <w:ind w:firstLine="709"/>
        <w:jc w:val="both"/>
      </w:pPr>
      <w:r w:rsidRPr="00B1657D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E1ED5" w:rsidRPr="00B1657D" w:rsidRDefault="001E1ED5" w:rsidP="001E1E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sz w:val="24"/>
          <w:szCs w:val="24"/>
        </w:rPr>
        <w:t>4.</w:t>
      </w:r>
      <w:bookmarkEnd w:id="1"/>
      <w:r w:rsidRPr="00B165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1657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1657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</w:t>
      </w:r>
      <w:r w:rsidRPr="00B1657D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муниципальным имуществом и экономическому развитию Сафонову О.В.</w:t>
      </w:r>
    </w:p>
    <w:p w:rsidR="001E1ED5" w:rsidRPr="00B1657D" w:rsidRDefault="001E1ED5" w:rsidP="001E1ED5">
      <w:pPr>
        <w:tabs>
          <w:tab w:val="left" w:pos="851"/>
        </w:tabs>
        <w:ind w:firstLine="709"/>
        <w:jc w:val="both"/>
      </w:pPr>
    </w:p>
    <w:p w:rsidR="001E1ED5" w:rsidRPr="00B1657D" w:rsidRDefault="001E1ED5" w:rsidP="001E1ED5">
      <w:pPr>
        <w:ind w:firstLine="709"/>
        <w:jc w:val="both"/>
      </w:pPr>
    </w:p>
    <w:p w:rsidR="001E1ED5" w:rsidRPr="00B1657D" w:rsidRDefault="001E1ED5" w:rsidP="001E1ED5">
      <w:pPr>
        <w:ind w:firstLine="709"/>
        <w:jc w:val="both"/>
      </w:pPr>
      <w:r w:rsidRPr="00B1657D">
        <w:t>Глава</w:t>
      </w:r>
    </w:p>
    <w:p w:rsidR="001E1ED5" w:rsidRPr="00B1657D" w:rsidRDefault="001E1ED5" w:rsidP="001E1ED5">
      <w:pP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1E1ED5"/>
    <w:sectPr w:rsidR="000405AF" w:rsidSect="00366DAF"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5074"/>
      <w:docPartObj>
        <w:docPartGallery w:val="Page Numbers (Top of Page)"/>
        <w:docPartUnique/>
      </w:docPartObj>
    </w:sdtPr>
    <w:sdtEndPr/>
    <w:sdtContent>
      <w:p w:rsidR="00987D88" w:rsidRDefault="001E1E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D5"/>
    <w:rsid w:val="00036C6A"/>
    <w:rsid w:val="000E396B"/>
    <w:rsid w:val="001632D3"/>
    <w:rsid w:val="001E1ED5"/>
    <w:rsid w:val="002119A5"/>
    <w:rsid w:val="002C29E8"/>
    <w:rsid w:val="004523A8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1E1ED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E1E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1E1ED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1E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1E1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1E1ED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1E1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1E1ED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1E1ED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Emphasis"/>
    <w:basedOn w:val="a1"/>
    <w:qFormat/>
    <w:rsid w:val="001E1ED5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1E1ED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E1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E1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E1E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2020-02-04T07:33:00Z</dcterms:created>
  <dcterms:modified xsi:type="dcterms:W3CDTF">2020-02-04T07:33:00Z</dcterms:modified>
</cp:coreProperties>
</file>