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5E" w:rsidRPr="00634C70" w:rsidRDefault="00B8715E" w:rsidP="00B8715E">
      <w:pPr>
        <w:ind w:right="-1"/>
        <w:jc w:val="center"/>
        <w:rPr>
          <w:sz w:val="18"/>
          <w:szCs w:val="18"/>
        </w:rPr>
      </w:pPr>
      <w:r w:rsidRPr="00634C70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28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5E" w:rsidRPr="00634C70" w:rsidRDefault="00B8715E" w:rsidP="00B8715E">
      <w:pPr>
        <w:ind w:right="-1"/>
        <w:rPr>
          <w:sz w:val="18"/>
          <w:szCs w:val="18"/>
        </w:rPr>
      </w:pPr>
    </w:p>
    <w:p w:rsidR="00B8715E" w:rsidRPr="00634C70" w:rsidRDefault="00B8715E" w:rsidP="00B8715E">
      <w:pPr>
        <w:ind w:right="-1"/>
        <w:jc w:val="center"/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>АДМИНИСТРАЦИЯ</w:t>
      </w:r>
    </w:p>
    <w:p w:rsidR="00B8715E" w:rsidRPr="00634C70" w:rsidRDefault="00B8715E" w:rsidP="00B8715E">
      <w:pPr>
        <w:ind w:right="-1"/>
        <w:jc w:val="center"/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>ПАНИНСКОГО МУНИЦИПАЛЬНОГО РАЙОНА ВОРОНЕЖСКОЙ ОБЛАСТИ</w:t>
      </w:r>
    </w:p>
    <w:p w:rsidR="00B8715E" w:rsidRPr="00634C70" w:rsidRDefault="00B8715E" w:rsidP="00B8715E">
      <w:pPr>
        <w:ind w:right="-1"/>
        <w:jc w:val="center"/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>П О С Т А Н О В Л Е Н И Е</w:t>
      </w:r>
    </w:p>
    <w:p w:rsidR="00B8715E" w:rsidRPr="00634C70" w:rsidRDefault="00B8715E" w:rsidP="00B8715E">
      <w:pPr>
        <w:rPr>
          <w:sz w:val="18"/>
          <w:szCs w:val="18"/>
        </w:rPr>
      </w:pPr>
    </w:p>
    <w:p w:rsidR="00B8715E" w:rsidRPr="00634C70" w:rsidRDefault="00B8715E" w:rsidP="00B8715E">
      <w:pPr>
        <w:rPr>
          <w:sz w:val="18"/>
          <w:szCs w:val="18"/>
        </w:rPr>
      </w:pPr>
      <w:r w:rsidRPr="00634C70">
        <w:rPr>
          <w:sz w:val="18"/>
          <w:szCs w:val="18"/>
        </w:rPr>
        <w:t>от  29.12.2018 № 484</w:t>
      </w:r>
    </w:p>
    <w:p w:rsidR="00B8715E" w:rsidRPr="00634C70" w:rsidRDefault="00B8715E" w:rsidP="00B8715E">
      <w:pPr>
        <w:rPr>
          <w:sz w:val="18"/>
          <w:szCs w:val="18"/>
        </w:rPr>
      </w:pPr>
      <w:r w:rsidRPr="00634C70">
        <w:rPr>
          <w:sz w:val="18"/>
          <w:szCs w:val="18"/>
        </w:rPr>
        <w:t>р.п. Панино</w:t>
      </w:r>
    </w:p>
    <w:p w:rsidR="00B8715E" w:rsidRPr="00634C70" w:rsidRDefault="00B8715E" w:rsidP="00B8715E">
      <w:pPr>
        <w:rPr>
          <w:sz w:val="18"/>
          <w:szCs w:val="18"/>
        </w:rPr>
      </w:pPr>
    </w:p>
    <w:p w:rsidR="00B8715E" w:rsidRPr="00634C70" w:rsidRDefault="00B8715E" w:rsidP="00B8715E">
      <w:pPr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 xml:space="preserve">Об утверждении Порядка использования  </w:t>
      </w:r>
    </w:p>
    <w:p w:rsidR="00B8715E" w:rsidRPr="00634C70" w:rsidRDefault="00B8715E" w:rsidP="00B8715E">
      <w:pPr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>зарезервированных средств, подлежащих</w:t>
      </w:r>
    </w:p>
    <w:p w:rsidR="00B8715E" w:rsidRPr="00634C70" w:rsidRDefault="00B8715E" w:rsidP="00B8715E">
      <w:pPr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>распределению в связи особенностями</w:t>
      </w:r>
    </w:p>
    <w:p w:rsidR="00B8715E" w:rsidRPr="00634C70" w:rsidRDefault="00B8715E" w:rsidP="00B8715E">
      <w:pPr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>исполнения бюджета Панинского</w:t>
      </w:r>
    </w:p>
    <w:p w:rsidR="00B8715E" w:rsidRPr="00634C70" w:rsidRDefault="00B8715E" w:rsidP="00B8715E">
      <w:pPr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>муниципального района на 2019 год</w:t>
      </w:r>
    </w:p>
    <w:p w:rsidR="00B8715E" w:rsidRPr="00634C70" w:rsidRDefault="00B8715E" w:rsidP="00B8715E">
      <w:pPr>
        <w:rPr>
          <w:sz w:val="18"/>
          <w:szCs w:val="18"/>
        </w:rPr>
      </w:pPr>
    </w:p>
    <w:p w:rsidR="00B8715E" w:rsidRPr="00634C70" w:rsidRDefault="00B8715E" w:rsidP="00B8715E">
      <w:pPr>
        <w:rPr>
          <w:sz w:val="18"/>
          <w:szCs w:val="18"/>
        </w:rPr>
      </w:pPr>
    </w:p>
    <w:p w:rsidR="00B8715E" w:rsidRPr="00634C70" w:rsidRDefault="00B8715E" w:rsidP="00B8715E">
      <w:pPr>
        <w:pStyle w:val="3"/>
        <w:spacing w:line="360" w:lineRule="auto"/>
        <w:ind w:firstLine="851"/>
        <w:rPr>
          <w:b/>
          <w:bCs/>
          <w:sz w:val="18"/>
          <w:szCs w:val="18"/>
        </w:rPr>
      </w:pPr>
      <w:r w:rsidRPr="00634C70">
        <w:rPr>
          <w:sz w:val="18"/>
          <w:szCs w:val="18"/>
        </w:rPr>
        <w:t xml:space="preserve">В соответствии со статьей 217 Бюджетного кодекса Российской Федерации, решением Совета народных депутатов от 28.12.2018 № 164 «О бюджете Панинского муниципального района на 2019 год и на плановый период 2020 и 2021 годов» администрация Панинского муниципального района Воронежской области  </w:t>
      </w:r>
      <w:proofErr w:type="spellStart"/>
      <w:r w:rsidRPr="00634C70">
        <w:rPr>
          <w:b/>
          <w:bCs/>
          <w:sz w:val="18"/>
          <w:szCs w:val="18"/>
        </w:rPr>
        <w:t>п</w:t>
      </w:r>
      <w:proofErr w:type="spellEnd"/>
      <w:r w:rsidRPr="00634C70">
        <w:rPr>
          <w:b/>
          <w:bCs/>
          <w:sz w:val="18"/>
          <w:szCs w:val="18"/>
        </w:rPr>
        <w:t xml:space="preserve"> о с т а </w:t>
      </w:r>
      <w:proofErr w:type="spellStart"/>
      <w:r w:rsidRPr="00634C70">
        <w:rPr>
          <w:b/>
          <w:bCs/>
          <w:sz w:val="18"/>
          <w:szCs w:val="18"/>
        </w:rPr>
        <w:t>н</w:t>
      </w:r>
      <w:proofErr w:type="spellEnd"/>
      <w:r w:rsidRPr="00634C70">
        <w:rPr>
          <w:b/>
          <w:bCs/>
          <w:sz w:val="18"/>
          <w:szCs w:val="18"/>
        </w:rPr>
        <w:t xml:space="preserve"> о в л я е т: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7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1.  Утвердить прилагаемый Порядок использования зарезервированных средств, подлежащих распределению в связи с использования бюджета Панинского муниципального района Воронежской области на 2019 год.</w:t>
      </w:r>
    </w:p>
    <w:p w:rsidR="00B8715E" w:rsidRPr="00634C70" w:rsidRDefault="00B8715E" w:rsidP="00B8715E">
      <w:pPr>
        <w:pStyle w:val="3"/>
        <w:tabs>
          <w:tab w:val="num" w:pos="0"/>
        </w:tabs>
        <w:spacing w:line="360" w:lineRule="auto"/>
        <w:ind w:firstLine="567"/>
        <w:rPr>
          <w:sz w:val="18"/>
          <w:szCs w:val="18"/>
        </w:rPr>
      </w:pPr>
      <w:r w:rsidRPr="00634C70">
        <w:rPr>
          <w:sz w:val="18"/>
          <w:szCs w:val="18"/>
        </w:rPr>
        <w:t>2.    Отделу по финансам, бюджету и мобилизации доходов Панинского муниципального района Воронежской области (</w:t>
      </w:r>
      <w:proofErr w:type="spellStart"/>
      <w:r w:rsidRPr="00634C70">
        <w:rPr>
          <w:sz w:val="18"/>
          <w:szCs w:val="18"/>
        </w:rPr>
        <w:t>Чикунова</w:t>
      </w:r>
      <w:proofErr w:type="spellEnd"/>
      <w:r w:rsidRPr="00634C70">
        <w:rPr>
          <w:sz w:val="18"/>
          <w:szCs w:val="18"/>
        </w:rPr>
        <w:t xml:space="preserve">) обеспечить реализацию утвержденного Порядка. </w:t>
      </w:r>
    </w:p>
    <w:p w:rsidR="00B8715E" w:rsidRPr="00634C70" w:rsidRDefault="00B8715E" w:rsidP="00B8715E">
      <w:pPr>
        <w:pStyle w:val="3"/>
        <w:spacing w:line="360" w:lineRule="auto"/>
        <w:ind w:firstLine="567"/>
        <w:rPr>
          <w:sz w:val="18"/>
          <w:szCs w:val="18"/>
        </w:rPr>
      </w:pPr>
      <w:r w:rsidRPr="00634C70">
        <w:rPr>
          <w:sz w:val="18"/>
          <w:szCs w:val="18"/>
        </w:rPr>
        <w:t xml:space="preserve">3.  Настоящее постановление распространяет свое действие на правоотношения, возникшие с 01.01.2019. </w:t>
      </w:r>
    </w:p>
    <w:p w:rsidR="00B8715E" w:rsidRPr="00634C70" w:rsidRDefault="00B8715E" w:rsidP="00B8715E">
      <w:pPr>
        <w:pStyle w:val="3"/>
        <w:spacing w:line="360" w:lineRule="auto"/>
        <w:ind w:firstLine="567"/>
        <w:rPr>
          <w:sz w:val="18"/>
          <w:szCs w:val="18"/>
        </w:rPr>
      </w:pPr>
      <w:r w:rsidRPr="00634C70">
        <w:rPr>
          <w:sz w:val="18"/>
          <w:szCs w:val="18"/>
        </w:rPr>
        <w:t xml:space="preserve">4.        Настоящее постановление вступает в силу со дня его официального </w:t>
      </w:r>
    </w:p>
    <w:p w:rsidR="00B8715E" w:rsidRPr="00634C70" w:rsidRDefault="00B8715E" w:rsidP="00B8715E">
      <w:pPr>
        <w:pStyle w:val="3"/>
        <w:spacing w:line="360" w:lineRule="auto"/>
        <w:ind w:firstLine="567"/>
        <w:rPr>
          <w:sz w:val="18"/>
          <w:szCs w:val="18"/>
        </w:rPr>
      </w:pPr>
      <w:r w:rsidRPr="00634C70">
        <w:rPr>
          <w:sz w:val="18"/>
          <w:szCs w:val="18"/>
        </w:rPr>
        <w:t xml:space="preserve">опубликования в официальном периодическом печатном издании </w:t>
      </w:r>
    </w:p>
    <w:p w:rsidR="00B8715E" w:rsidRPr="00634C70" w:rsidRDefault="00B8715E" w:rsidP="00B8715E">
      <w:pPr>
        <w:pStyle w:val="3"/>
        <w:spacing w:line="360" w:lineRule="auto"/>
        <w:rPr>
          <w:sz w:val="18"/>
          <w:szCs w:val="18"/>
        </w:rPr>
      </w:pPr>
      <w:r w:rsidRPr="00634C70">
        <w:rPr>
          <w:sz w:val="18"/>
          <w:szCs w:val="18"/>
        </w:rPr>
        <w:t>Панинского муниципального района Воронежской области  «Панинский муниципальный вестник».</w:t>
      </w:r>
    </w:p>
    <w:p w:rsidR="00B8715E" w:rsidRPr="00634C70" w:rsidRDefault="00B8715E" w:rsidP="00B8715E">
      <w:pPr>
        <w:pStyle w:val="3"/>
        <w:spacing w:line="360" w:lineRule="auto"/>
        <w:ind w:left="142" w:firstLine="425"/>
        <w:rPr>
          <w:sz w:val="18"/>
          <w:szCs w:val="18"/>
        </w:rPr>
      </w:pPr>
      <w:r w:rsidRPr="00634C70">
        <w:rPr>
          <w:sz w:val="18"/>
          <w:szCs w:val="18"/>
        </w:rPr>
        <w:t xml:space="preserve">5.     Контроль за исполнением настоящего постановления возложить на    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 Сафонову О.В.                                                                                                                                                                                     </w:t>
      </w:r>
    </w:p>
    <w:p w:rsidR="00B8715E" w:rsidRPr="00634C70" w:rsidRDefault="00B8715E" w:rsidP="00B8715E">
      <w:pPr>
        <w:pStyle w:val="3"/>
        <w:rPr>
          <w:sz w:val="18"/>
          <w:szCs w:val="18"/>
        </w:rPr>
      </w:pPr>
      <w:r w:rsidRPr="00634C70">
        <w:rPr>
          <w:sz w:val="18"/>
          <w:szCs w:val="18"/>
        </w:rPr>
        <w:t>Глава</w:t>
      </w:r>
    </w:p>
    <w:p w:rsidR="00B8715E" w:rsidRPr="00634C70" w:rsidRDefault="00B8715E" w:rsidP="00B8715E">
      <w:pPr>
        <w:pStyle w:val="3"/>
        <w:rPr>
          <w:sz w:val="18"/>
          <w:szCs w:val="18"/>
        </w:rPr>
      </w:pPr>
      <w:r w:rsidRPr="00634C70">
        <w:rPr>
          <w:sz w:val="18"/>
          <w:szCs w:val="18"/>
        </w:rPr>
        <w:t>Панинского муниципального района</w:t>
      </w:r>
      <w:r w:rsidRPr="00634C70">
        <w:rPr>
          <w:sz w:val="18"/>
          <w:szCs w:val="18"/>
        </w:rPr>
        <w:tab/>
      </w:r>
      <w:r w:rsidRPr="00634C70">
        <w:rPr>
          <w:sz w:val="18"/>
          <w:szCs w:val="18"/>
        </w:rPr>
        <w:tab/>
      </w:r>
      <w:r w:rsidRPr="00634C70">
        <w:rPr>
          <w:sz w:val="18"/>
          <w:szCs w:val="18"/>
        </w:rPr>
        <w:tab/>
        <w:t xml:space="preserve">                </w:t>
      </w:r>
      <w:r w:rsidRPr="00634C70">
        <w:rPr>
          <w:sz w:val="18"/>
          <w:szCs w:val="18"/>
        </w:rPr>
        <w:tab/>
        <w:t>Н.В. Щеглов</w:t>
      </w:r>
    </w:p>
    <w:p w:rsidR="00B8715E" w:rsidRPr="00634C70" w:rsidRDefault="00B8715E" w:rsidP="00B8715E">
      <w:pPr>
        <w:pStyle w:val="3"/>
        <w:rPr>
          <w:sz w:val="18"/>
          <w:szCs w:val="18"/>
        </w:rPr>
      </w:pPr>
      <w:r w:rsidRPr="00634C70">
        <w:rPr>
          <w:sz w:val="18"/>
          <w:szCs w:val="18"/>
        </w:rPr>
        <w:t xml:space="preserve">                                                                                УТВЕРЖДЕН</w:t>
      </w:r>
    </w:p>
    <w:p w:rsidR="00B8715E" w:rsidRPr="00634C70" w:rsidRDefault="00B8715E" w:rsidP="00B8715E">
      <w:pPr>
        <w:pStyle w:val="3"/>
        <w:rPr>
          <w:sz w:val="18"/>
          <w:szCs w:val="18"/>
        </w:rPr>
      </w:pPr>
      <w:r w:rsidRPr="00634C70">
        <w:rPr>
          <w:sz w:val="18"/>
          <w:szCs w:val="18"/>
        </w:rPr>
        <w:t xml:space="preserve">                                                                                  постановлением администрации</w:t>
      </w:r>
    </w:p>
    <w:p w:rsidR="00B8715E" w:rsidRPr="00634C70" w:rsidRDefault="00B8715E" w:rsidP="00B8715E">
      <w:pPr>
        <w:pStyle w:val="3"/>
        <w:ind w:left="5103"/>
        <w:rPr>
          <w:sz w:val="18"/>
          <w:szCs w:val="18"/>
        </w:rPr>
      </w:pPr>
      <w:r w:rsidRPr="00634C70">
        <w:rPr>
          <w:sz w:val="18"/>
          <w:szCs w:val="18"/>
        </w:rPr>
        <w:t xml:space="preserve"> Панинского муниципального  района       </w:t>
      </w:r>
    </w:p>
    <w:p w:rsidR="00B8715E" w:rsidRPr="00634C70" w:rsidRDefault="00B8715E" w:rsidP="00B8715E">
      <w:pPr>
        <w:pStyle w:val="3"/>
        <w:ind w:left="5103"/>
        <w:rPr>
          <w:sz w:val="18"/>
          <w:szCs w:val="18"/>
        </w:rPr>
      </w:pPr>
      <w:r w:rsidRPr="00634C70">
        <w:rPr>
          <w:sz w:val="18"/>
          <w:szCs w:val="18"/>
        </w:rPr>
        <w:t xml:space="preserve">  от  29.12.2018  № 484</w:t>
      </w:r>
    </w:p>
    <w:p w:rsidR="00B8715E" w:rsidRPr="00634C70" w:rsidRDefault="00B8715E" w:rsidP="00B8715E">
      <w:pPr>
        <w:jc w:val="both"/>
        <w:rPr>
          <w:sz w:val="18"/>
          <w:szCs w:val="18"/>
        </w:rPr>
      </w:pPr>
    </w:p>
    <w:p w:rsidR="00B8715E" w:rsidRPr="00634C70" w:rsidRDefault="00B8715E" w:rsidP="00B8715E">
      <w:pPr>
        <w:jc w:val="both"/>
        <w:rPr>
          <w:sz w:val="18"/>
          <w:szCs w:val="18"/>
        </w:rPr>
      </w:pPr>
    </w:p>
    <w:p w:rsidR="00B8715E" w:rsidRPr="00634C70" w:rsidRDefault="00B8715E" w:rsidP="00B8715E">
      <w:pPr>
        <w:jc w:val="center"/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>Порядок</w:t>
      </w:r>
    </w:p>
    <w:p w:rsidR="00B8715E" w:rsidRPr="00634C70" w:rsidRDefault="00B8715E" w:rsidP="00B8715E">
      <w:pPr>
        <w:jc w:val="center"/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 xml:space="preserve"> использования зарезервированных средств,</w:t>
      </w:r>
    </w:p>
    <w:p w:rsidR="00B8715E" w:rsidRPr="00634C70" w:rsidRDefault="00B8715E" w:rsidP="00B8715E">
      <w:pPr>
        <w:jc w:val="center"/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 xml:space="preserve"> подлежащих распределению в связи особенностями</w:t>
      </w:r>
    </w:p>
    <w:p w:rsidR="00B8715E" w:rsidRPr="00634C70" w:rsidRDefault="00B8715E" w:rsidP="00B8715E">
      <w:pPr>
        <w:jc w:val="center"/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>исполнения бюджета Панинского</w:t>
      </w:r>
    </w:p>
    <w:p w:rsidR="00B8715E" w:rsidRPr="00634C70" w:rsidRDefault="00B8715E" w:rsidP="00B8715E">
      <w:pPr>
        <w:jc w:val="center"/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>муниципального района в 2019 году</w:t>
      </w:r>
    </w:p>
    <w:p w:rsidR="00B8715E" w:rsidRPr="00634C70" w:rsidRDefault="00B8715E" w:rsidP="00B8715E">
      <w:pPr>
        <w:jc w:val="center"/>
        <w:rPr>
          <w:b/>
          <w:sz w:val="18"/>
          <w:szCs w:val="18"/>
        </w:rPr>
      </w:pPr>
    </w:p>
    <w:p w:rsidR="00B8715E" w:rsidRPr="00634C70" w:rsidRDefault="00B8715E" w:rsidP="00B8715E">
      <w:pPr>
        <w:jc w:val="center"/>
        <w:rPr>
          <w:b/>
          <w:sz w:val="18"/>
          <w:szCs w:val="18"/>
        </w:rPr>
      </w:pPr>
    </w:p>
    <w:p w:rsidR="00B8715E" w:rsidRPr="00634C70" w:rsidRDefault="00B8715E" w:rsidP="00B8715E">
      <w:pPr>
        <w:widowControl w:val="0"/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634C70">
        <w:rPr>
          <w:sz w:val="18"/>
          <w:szCs w:val="18"/>
        </w:rPr>
        <w:t xml:space="preserve">Настоящий Порядок определяет основания и условия распределения   зарезервированных средств в связи с особенностью исполнения бюджета Панинского муниципального района Воронежской области на 2019 год. </w:t>
      </w:r>
      <w:bookmarkStart w:id="0" w:name="sub_102"/>
    </w:p>
    <w:p w:rsidR="00B8715E" w:rsidRPr="00634C70" w:rsidRDefault="00B8715E" w:rsidP="00B8715E">
      <w:pPr>
        <w:widowControl w:val="0"/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Зарезервированные средства расходуются на следующие цели:</w:t>
      </w:r>
    </w:p>
    <w:bookmarkEnd w:id="0"/>
    <w:p w:rsidR="00B8715E" w:rsidRPr="00634C70" w:rsidRDefault="00B8715E" w:rsidP="00B8715E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- оказание единовременной поддержки общественным организациям и объединениям;</w:t>
      </w:r>
    </w:p>
    <w:p w:rsidR="00B8715E" w:rsidRPr="00634C70" w:rsidRDefault="00B8715E" w:rsidP="00B8715E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634C70">
        <w:rPr>
          <w:sz w:val="18"/>
          <w:szCs w:val="18"/>
        </w:rPr>
        <w:t xml:space="preserve">- на </w:t>
      </w:r>
      <w:proofErr w:type="spellStart"/>
      <w:r w:rsidRPr="00634C70">
        <w:rPr>
          <w:sz w:val="18"/>
          <w:szCs w:val="18"/>
        </w:rPr>
        <w:t>софинансирование</w:t>
      </w:r>
      <w:proofErr w:type="spellEnd"/>
      <w:r w:rsidRPr="00634C70">
        <w:rPr>
          <w:sz w:val="18"/>
          <w:szCs w:val="18"/>
        </w:rPr>
        <w:t xml:space="preserve"> и участие в областных программах, адресной инвестиционной программе; </w:t>
      </w:r>
    </w:p>
    <w:p w:rsidR="00B8715E" w:rsidRPr="00634C70" w:rsidRDefault="00B8715E" w:rsidP="00B8715E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634C70">
        <w:rPr>
          <w:sz w:val="18"/>
          <w:szCs w:val="18"/>
        </w:rPr>
        <w:lastRenderedPageBreak/>
        <w:t>- оказание разовой финансовой помощи учреждениям  социально-культурной сферы и органам местного самоуправления, осуществляющим деятельность на территории Панинского муниципального района;</w:t>
      </w:r>
    </w:p>
    <w:p w:rsidR="00B8715E" w:rsidRPr="00634C70" w:rsidRDefault="00B8715E" w:rsidP="00B8715E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- проведение непредвиденных неотложных работ по строительству, реконструкции или ремонту объектов социально-культурной сферы;</w:t>
      </w:r>
    </w:p>
    <w:p w:rsidR="00B8715E" w:rsidRPr="00634C70" w:rsidRDefault="00B8715E" w:rsidP="00B8715E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634C70">
        <w:rPr>
          <w:sz w:val="18"/>
          <w:szCs w:val="18"/>
        </w:rPr>
        <w:t xml:space="preserve">- проведение социально-культурных, праздничных и юбилейных мероприятий районного и </w:t>
      </w:r>
      <w:proofErr w:type="spellStart"/>
      <w:r w:rsidRPr="00634C70">
        <w:rPr>
          <w:sz w:val="18"/>
          <w:szCs w:val="18"/>
        </w:rPr>
        <w:t>межпоселенческого</w:t>
      </w:r>
      <w:proofErr w:type="spellEnd"/>
      <w:r w:rsidRPr="00634C70">
        <w:rPr>
          <w:sz w:val="18"/>
          <w:szCs w:val="18"/>
        </w:rPr>
        <w:t xml:space="preserve"> значения;</w:t>
      </w:r>
    </w:p>
    <w:p w:rsidR="00B8715E" w:rsidRPr="00634C70" w:rsidRDefault="00B8715E" w:rsidP="00B8715E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634C70">
        <w:rPr>
          <w:sz w:val="18"/>
          <w:szCs w:val="18"/>
        </w:rPr>
        <w:t xml:space="preserve">- разовой финансовой помощи по взаимным расчетам поселениям на </w:t>
      </w:r>
      <w:proofErr w:type="spellStart"/>
      <w:r w:rsidRPr="00634C70">
        <w:rPr>
          <w:sz w:val="18"/>
          <w:szCs w:val="18"/>
        </w:rPr>
        <w:t>софинансирование</w:t>
      </w:r>
      <w:proofErr w:type="spellEnd"/>
      <w:r w:rsidRPr="00634C70">
        <w:rPr>
          <w:sz w:val="18"/>
          <w:szCs w:val="18"/>
        </w:rPr>
        <w:t xml:space="preserve"> и участие в областных программах, адресной инвестиционной программе  и  газификации населенных пунктов,  с целью оздоровления финансов и эффективности развития местного самоуправления;</w:t>
      </w:r>
    </w:p>
    <w:p w:rsidR="00B8715E" w:rsidRPr="00634C70" w:rsidRDefault="00B8715E" w:rsidP="00B8715E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634C70">
        <w:rPr>
          <w:sz w:val="18"/>
          <w:szCs w:val="18"/>
        </w:rPr>
        <w:t xml:space="preserve">- проведение встреч, выставок, ярмарок и других мероприятий районного и меж поселенческого значения, а также участие в общероссийских и </w:t>
      </w:r>
    </w:p>
    <w:p w:rsidR="00B8715E" w:rsidRPr="00634C70" w:rsidRDefault="00B8715E" w:rsidP="00B8715E">
      <w:pPr>
        <w:tabs>
          <w:tab w:val="num" w:pos="0"/>
        </w:tabs>
        <w:spacing w:line="360" w:lineRule="auto"/>
        <w:jc w:val="center"/>
        <w:rPr>
          <w:sz w:val="18"/>
          <w:szCs w:val="18"/>
        </w:rPr>
      </w:pPr>
      <w:r w:rsidRPr="00634C70">
        <w:rPr>
          <w:sz w:val="18"/>
          <w:szCs w:val="18"/>
        </w:rPr>
        <w:t>2</w:t>
      </w:r>
    </w:p>
    <w:p w:rsidR="00B8715E" w:rsidRPr="00634C70" w:rsidRDefault="00B8715E" w:rsidP="00B8715E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международных культурных и спортивных мероприятиях, конференциях, съездах, симпозиумах, ассамблеях и т. д.;</w:t>
      </w:r>
    </w:p>
    <w:p w:rsidR="00B8715E" w:rsidRPr="00634C70" w:rsidRDefault="00B8715E" w:rsidP="00B8715E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- оказание разовой материальной помощи гражданам;</w:t>
      </w:r>
    </w:p>
    <w:p w:rsidR="00B8715E" w:rsidRPr="00634C70" w:rsidRDefault="00B8715E" w:rsidP="00B8715E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- проведение других мероприятий и расходов, относящихся к полномочиям районных органов местного самоуправления в соответствии с распоряжениями и постановлениями администрации Панинского муниципального района и не предусмотренных в районном бюджете на текущий финансовый год.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3. В случае недостаточности средств, находящихся в распоряжении главных распределителей и получателей средств районного бюджета, органов местного самоуправления Панинского муниципального района их руководители, главы поселений района могут обращаться в администрацию Панинского муниципального района с просьбой о выделении зарезервированных средств.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Просьба должна быть оформлена на бланке письма главного распорядителя и получателя средств районного бюджета, органа местного самоуправления.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Просьба должна содержать следующую информацию: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- объем испрашиваемых средств, его обоснование;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- цели расходования;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- мотивированное обоснование непредвиденности расходов.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4. Основанием для выделения зарезервированных средств является распоряжение администрации Панинского муниципального района  о выделении зарезервированных средств.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5. В соответствии со статьей 217 Бюджетного кодекса Российской Федерации внесение изменений в сводную бюджетную роспись Панинского муниципального района осуществляется на основании распоряжения администрации Панинского муниципального района Воронежской области без внесения изменения в решение о бюджете.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Внесение изменений осуществляется путем уменьшения бюджетных ассигнований по коду ведомственной классификации расходов бюджета, с одновременным увеличением бюджетных ассигнований по соответствующим разделам и подразделам классификации расходов бюджетов с сохранением целевой статьи, указывающей на принадлежность расходов к зарезервированным средствам.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6. Контроль за использованием зарезервированных средств осуществляется отделом по финансам, бюджету и мобилизации доходов Панинского муниципального района Воронежской области в соответствии с действующим законодательством.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7.    Главные распорядители, получатели средств районного бюджета в течение 10 дней после проведения соответствующих мероприятий предоставляют в отдел по финансам, бюджету и мобилизации доходов Панинского муниципального района Воронежской области отчет об использовании зарезервированных средств по форме согласно приложению к настоящему Порядку.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8. Остаток неиспользованных средств подлежит возврату в бюджет Панинского муниципального района Воронежской области не позднее 25 декабря текущего финансового года.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634C70">
        <w:rPr>
          <w:sz w:val="18"/>
          <w:szCs w:val="18"/>
        </w:rPr>
        <w:t>9. Главные распорядители, которым выделены зарезервированные денежные средства, несут ответственность в случае нецелевого использования этих средств в соответствии с действующим законодательством.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</w:p>
    <w:p w:rsidR="00B8715E" w:rsidRPr="00634C70" w:rsidRDefault="00B8715E" w:rsidP="00B8715E">
      <w:pPr>
        <w:tabs>
          <w:tab w:val="num" w:pos="0"/>
        </w:tabs>
        <w:ind w:firstLine="566"/>
        <w:jc w:val="center"/>
        <w:rPr>
          <w:sz w:val="18"/>
          <w:szCs w:val="18"/>
        </w:rPr>
      </w:pPr>
      <w:r w:rsidRPr="00634C70">
        <w:rPr>
          <w:sz w:val="18"/>
          <w:szCs w:val="18"/>
        </w:rPr>
        <w:t xml:space="preserve">          Приложение</w:t>
      </w:r>
    </w:p>
    <w:p w:rsidR="00B8715E" w:rsidRPr="00634C70" w:rsidRDefault="00B8715E" w:rsidP="00B8715E">
      <w:pPr>
        <w:tabs>
          <w:tab w:val="num" w:pos="0"/>
        </w:tabs>
        <w:ind w:firstLine="566"/>
        <w:jc w:val="center"/>
        <w:rPr>
          <w:sz w:val="18"/>
          <w:szCs w:val="18"/>
        </w:rPr>
      </w:pPr>
      <w:r w:rsidRPr="00634C70">
        <w:rPr>
          <w:sz w:val="18"/>
          <w:szCs w:val="18"/>
        </w:rPr>
        <w:t xml:space="preserve">                                                                   к постановлению администрации Панинского</w:t>
      </w:r>
    </w:p>
    <w:p w:rsidR="00B8715E" w:rsidRPr="00634C70" w:rsidRDefault="00B8715E" w:rsidP="00B8715E">
      <w:pPr>
        <w:tabs>
          <w:tab w:val="num" w:pos="0"/>
        </w:tabs>
        <w:ind w:firstLine="566"/>
        <w:jc w:val="center"/>
        <w:rPr>
          <w:sz w:val="18"/>
          <w:szCs w:val="18"/>
        </w:rPr>
      </w:pPr>
      <w:r w:rsidRPr="00634C70">
        <w:rPr>
          <w:sz w:val="18"/>
          <w:szCs w:val="18"/>
        </w:rPr>
        <w:t xml:space="preserve">                                                                       муниципального района Воронежской области </w:t>
      </w: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center"/>
        <w:rPr>
          <w:sz w:val="18"/>
          <w:szCs w:val="18"/>
        </w:rPr>
      </w:pPr>
    </w:p>
    <w:p w:rsidR="00B8715E" w:rsidRPr="00634C70" w:rsidRDefault="00B8715E" w:rsidP="00B8715E">
      <w:pPr>
        <w:tabs>
          <w:tab w:val="num" w:pos="0"/>
        </w:tabs>
        <w:spacing w:line="360" w:lineRule="auto"/>
        <w:ind w:firstLine="566"/>
        <w:jc w:val="center"/>
        <w:rPr>
          <w:sz w:val="18"/>
          <w:szCs w:val="18"/>
        </w:rPr>
      </w:pPr>
    </w:p>
    <w:p w:rsidR="00B8715E" w:rsidRPr="00634C70" w:rsidRDefault="00B8715E" w:rsidP="00B8715E">
      <w:pPr>
        <w:tabs>
          <w:tab w:val="num" w:pos="0"/>
        </w:tabs>
        <w:ind w:firstLine="566"/>
        <w:jc w:val="center"/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>ОТЧЕТ</w:t>
      </w:r>
    </w:p>
    <w:p w:rsidR="00B8715E" w:rsidRPr="00634C70" w:rsidRDefault="00B8715E" w:rsidP="00B8715E">
      <w:pPr>
        <w:tabs>
          <w:tab w:val="num" w:pos="0"/>
        </w:tabs>
        <w:ind w:firstLine="566"/>
        <w:jc w:val="center"/>
        <w:rPr>
          <w:b/>
          <w:sz w:val="18"/>
          <w:szCs w:val="18"/>
        </w:rPr>
      </w:pPr>
      <w:r w:rsidRPr="00634C70">
        <w:rPr>
          <w:b/>
          <w:sz w:val="18"/>
          <w:szCs w:val="18"/>
        </w:rPr>
        <w:t>об использовании зарезервированных средств, подлежащих распределению в связи с особенностью исполнения районного бюджета</w:t>
      </w:r>
    </w:p>
    <w:p w:rsidR="00B8715E" w:rsidRPr="00634C70" w:rsidRDefault="00B8715E" w:rsidP="00B8715E">
      <w:pPr>
        <w:tabs>
          <w:tab w:val="num" w:pos="0"/>
        </w:tabs>
        <w:ind w:firstLine="566"/>
        <w:jc w:val="center"/>
        <w:rPr>
          <w:b/>
          <w:sz w:val="18"/>
          <w:szCs w:val="1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1560"/>
        <w:gridCol w:w="1701"/>
        <w:gridCol w:w="2126"/>
        <w:gridCol w:w="1276"/>
        <w:gridCol w:w="1559"/>
      </w:tblGrid>
      <w:tr w:rsidR="00B8715E" w:rsidRPr="00634C70" w:rsidTr="00EC3DE9">
        <w:trPr>
          <w:trHeight w:val="365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715E" w:rsidRPr="00634C70" w:rsidRDefault="00B8715E" w:rsidP="00EC3DE9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</w:tr>
      <w:tr w:rsidR="00B8715E" w:rsidRPr="00634C70" w:rsidTr="00EC3DE9">
        <w:trPr>
          <w:trHeight w:val="716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715E" w:rsidRPr="00634C70" w:rsidRDefault="00B8715E" w:rsidP="00EC3DE9">
            <w:pPr>
              <w:tabs>
                <w:tab w:val="num" w:pos="-142"/>
              </w:tabs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наименование главного распорядителя (получателя) зарезервированных средств</w:t>
            </w:r>
          </w:p>
        </w:tc>
      </w:tr>
      <w:tr w:rsidR="00B8715E" w:rsidRPr="00634C70" w:rsidTr="00EC3DE9">
        <w:trPr>
          <w:trHeight w:val="351"/>
        </w:trPr>
        <w:tc>
          <w:tcPr>
            <w:tcW w:w="1418" w:type="dxa"/>
            <w:tcBorders>
              <w:top w:val="single" w:sz="4" w:space="0" w:color="auto"/>
            </w:tcBorders>
          </w:tcPr>
          <w:p w:rsidR="00B8715E" w:rsidRPr="00634C70" w:rsidRDefault="00B8715E" w:rsidP="00EC3DE9">
            <w:pPr>
              <w:tabs>
                <w:tab w:val="num" w:pos="-148"/>
              </w:tabs>
              <w:ind w:left="-6" w:firstLine="6"/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Документ-основание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715E" w:rsidRPr="00634C70" w:rsidRDefault="00B8715E" w:rsidP="00EC3DE9">
            <w:pPr>
              <w:tabs>
                <w:tab w:val="num" w:pos="-108"/>
              </w:tabs>
              <w:ind w:left="-108"/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Цели расходования средств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8715E" w:rsidRPr="00634C70" w:rsidRDefault="00B8715E" w:rsidP="00EC3DE9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Сумма выделенных средств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715E" w:rsidRPr="00634C70" w:rsidRDefault="00B8715E" w:rsidP="00EC3DE9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Сумма использованных средств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715E" w:rsidRPr="00634C70" w:rsidRDefault="00B8715E" w:rsidP="00EC3DE9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Наименование, №, дата документов, подтверждающих использование средств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715E" w:rsidRPr="00634C70" w:rsidRDefault="00B8715E" w:rsidP="00EC3DE9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Остаток неиспользованных средств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715E" w:rsidRPr="00634C70" w:rsidRDefault="00B8715E" w:rsidP="00EC3DE9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Примечание</w:t>
            </w:r>
          </w:p>
        </w:tc>
      </w:tr>
      <w:tr w:rsidR="00B8715E" w:rsidRPr="00634C70" w:rsidTr="00EC3DE9">
        <w:trPr>
          <w:trHeight w:val="351"/>
        </w:trPr>
        <w:tc>
          <w:tcPr>
            <w:tcW w:w="1418" w:type="dxa"/>
          </w:tcPr>
          <w:p w:rsidR="00B8715E" w:rsidRPr="00634C70" w:rsidRDefault="00B8715E" w:rsidP="00EC3DE9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B8715E" w:rsidRPr="00634C70" w:rsidRDefault="00B8715E" w:rsidP="00EC3DE9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B8715E" w:rsidRPr="00634C70" w:rsidRDefault="00B8715E" w:rsidP="00EC3DE9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8715E" w:rsidRPr="00634C70" w:rsidRDefault="00B8715E" w:rsidP="00EC3DE9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B8715E" w:rsidRPr="00634C70" w:rsidRDefault="00B8715E" w:rsidP="00EC3DE9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8715E" w:rsidRPr="00634C70" w:rsidRDefault="00B8715E" w:rsidP="00EC3DE9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8715E" w:rsidRPr="00634C70" w:rsidRDefault="00B8715E" w:rsidP="00EC3DE9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634C70">
              <w:rPr>
                <w:sz w:val="18"/>
                <w:szCs w:val="18"/>
              </w:rPr>
              <w:t>7</w:t>
            </w:r>
          </w:p>
        </w:tc>
      </w:tr>
      <w:tr w:rsidR="00B8715E" w:rsidRPr="00634C70" w:rsidTr="00EC3DE9">
        <w:trPr>
          <w:trHeight w:val="365"/>
        </w:trPr>
        <w:tc>
          <w:tcPr>
            <w:tcW w:w="1418" w:type="dxa"/>
          </w:tcPr>
          <w:p w:rsidR="00B8715E" w:rsidRPr="00634C70" w:rsidRDefault="00B8715E" w:rsidP="00EC3DE9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8715E" w:rsidRPr="00634C70" w:rsidRDefault="00B8715E" w:rsidP="00EC3DE9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8715E" w:rsidRPr="00634C70" w:rsidRDefault="00B8715E" w:rsidP="00EC3DE9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8715E" w:rsidRPr="00634C70" w:rsidRDefault="00B8715E" w:rsidP="00EC3DE9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B8715E" w:rsidRPr="00634C70" w:rsidRDefault="00B8715E" w:rsidP="00EC3DE9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8715E" w:rsidRPr="00634C70" w:rsidRDefault="00B8715E" w:rsidP="00EC3DE9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8715E" w:rsidRPr="00634C70" w:rsidRDefault="00B8715E" w:rsidP="00EC3DE9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</w:tr>
    </w:tbl>
    <w:p w:rsidR="00B8715E" w:rsidRPr="00634C70" w:rsidRDefault="00B8715E" w:rsidP="00B8715E">
      <w:pPr>
        <w:tabs>
          <w:tab w:val="num" w:pos="0"/>
        </w:tabs>
        <w:ind w:firstLine="566"/>
        <w:rPr>
          <w:b/>
          <w:sz w:val="18"/>
          <w:szCs w:val="18"/>
        </w:rPr>
      </w:pPr>
    </w:p>
    <w:p w:rsidR="00B8715E" w:rsidRPr="00634C70" w:rsidRDefault="00B8715E" w:rsidP="00B8715E">
      <w:pPr>
        <w:jc w:val="both"/>
        <w:rPr>
          <w:sz w:val="18"/>
          <w:szCs w:val="18"/>
        </w:rPr>
      </w:pPr>
    </w:p>
    <w:p w:rsidR="00B8715E" w:rsidRPr="00634C70" w:rsidRDefault="00B8715E" w:rsidP="00B8715E">
      <w:pPr>
        <w:jc w:val="both"/>
        <w:rPr>
          <w:sz w:val="18"/>
          <w:szCs w:val="18"/>
        </w:rPr>
      </w:pPr>
    </w:p>
    <w:p w:rsidR="000405AF" w:rsidRDefault="00B8715E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0F7"/>
    <w:multiLevelType w:val="hybridMultilevel"/>
    <w:tmpl w:val="323EBF64"/>
    <w:lvl w:ilvl="0" w:tplc="FAA2A674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B8715E"/>
    <w:rsid w:val="0003413C"/>
    <w:rsid w:val="00036C6A"/>
    <w:rsid w:val="000E396B"/>
    <w:rsid w:val="001632D3"/>
    <w:rsid w:val="002119A5"/>
    <w:rsid w:val="002C29E8"/>
    <w:rsid w:val="004523A8"/>
    <w:rsid w:val="007D6492"/>
    <w:rsid w:val="00AB2D76"/>
    <w:rsid w:val="00B8715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5E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8715E"/>
    <w:pPr>
      <w:widowControl w:val="0"/>
      <w:autoSpaceDE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715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871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1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6029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2019-01-30T11:27:00Z</dcterms:created>
  <dcterms:modified xsi:type="dcterms:W3CDTF">2019-01-30T11:27:00Z</dcterms:modified>
</cp:coreProperties>
</file>