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64C" w:rsidRPr="00DB5979" w:rsidRDefault="0004564C" w:rsidP="0004564C">
      <w:pPr>
        <w:ind w:firstLine="709"/>
        <w:jc w:val="center"/>
      </w:pPr>
      <w:r>
        <w:pict>
          <v:shapetype id="_x0000_t202" coordsize="21600,21600" o:spt="202" path="m,l,21600r21600,l21600,xe">
            <v:stroke joinstyle="miter"/>
            <v:path gradientshapeok="t" o:connecttype="rect"/>
          </v:shapetype>
          <v:shape id="_x0000_s1026" type="#_x0000_t202" style="position:absolute;left:0;text-align:left;margin-left:51.05pt;margin-top:47.7pt;width:436.05pt;height:3.6pt;flip: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style="mso-next-textbox:#_x0000_s1026">
              <w:txbxContent>
                <w:p w:rsidR="0004564C" w:rsidRPr="009A72C5" w:rsidRDefault="0004564C" w:rsidP="0004564C"/>
              </w:txbxContent>
            </v:textbox>
          </v:shape>
        </w:pict>
      </w:r>
      <w:r w:rsidRPr="00DB5979">
        <w:rPr>
          <w:noProof/>
          <w:lang w:eastAsia="ru-RU"/>
        </w:rPr>
        <w:drawing>
          <wp:inline distT="0" distB="0" distL="0" distR="0">
            <wp:extent cx="523875" cy="628650"/>
            <wp:effectExtent l="19050" t="0" r="9525" b="0"/>
            <wp:docPr id="2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04564C" w:rsidRPr="00DB5979" w:rsidRDefault="0004564C" w:rsidP="0004564C">
      <w:pPr>
        <w:ind w:firstLine="709"/>
        <w:jc w:val="center"/>
      </w:pPr>
      <w:r w:rsidRPr="00DB5979">
        <w:t>АДМИНИСТРАЦИЯ</w:t>
      </w:r>
    </w:p>
    <w:p w:rsidR="0004564C" w:rsidRPr="00DB5979" w:rsidRDefault="0004564C" w:rsidP="0004564C">
      <w:pPr>
        <w:ind w:firstLine="709"/>
        <w:jc w:val="center"/>
      </w:pPr>
      <w:r w:rsidRPr="00DB5979">
        <w:t>ПАНИНСКОГО МУНИЦИПАЛЬНОГО РАЙОНА</w:t>
      </w:r>
    </w:p>
    <w:p w:rsidR="0004564C" w:rsidRPr="00DB5979" w:rsidRDefault="0004564C" w:rsidP="0004564C">
      <w:pPr>
        <w:ind w:firstLine="709"/>
        <w:jc w:val="center"/>
      </w:pPr>
      <w:r w:rsidRPr="00DB5979">
        <w:t>ВОРОНЕЖСКОЙ ОБЛАСТИ</w:t>
      </w:r>
    </w:p>
    <w:p w:rsidR="0004564C" w:rsidRPr="00DB5979" w:rsidRDefault="0004564C" w:rsidP="0004564C">
      <w:pPr>
        <w:ind w:firstLine="709"/>
        <w:jc w:val="center"/>
      </w:pPr>
    </w:p>
    <w:p w:rsidR="0004564C" w:rsidRPr="00DB5979" w:rsidRDefault="0004564C" w:rsidP="0004564C">
      <w:pPr>
        <w:ind w:firstLine="709"/>
        <w:jc w:val="center"/>
        <w:rPr>
          <w:b/>
        </w:rPr>
      </w:pPr>
      <w:r w:rsidRPr="00DB5979">
        <w:rPr>
          <w:b/>
        </w:rPr>
        <w:t>ПОСТАНОВЛЕНИЕ</w:t>
      </w:r>
    </w:p>
    <w:p w:rsidR="0004564C" w:rsidRPr="00DB5979" w:rsidRDefault="0004564C" w:rsidP="0004564C">
      <w:pPr>
        <w:ind w:firstLine="709"/>
        <w:jc w:val="both"/>
      </w:pPr>
    </w:p>
    <w:p w:rsidR="0004564C" w:rsidRPr="00DB5979" w:rsidRDefault="0004564C" w:rsidP="0004564C">
      <w:pPr>
        <w:jc w:val="both"/>
      </w:pPr>
      <w:r w:rsidRPr="00DB5979">
        <w:t>от 15.10.2019 г. № 401</w:t>
      </w:r>
    </w:p>
    <w:p w:rsidR="0004564C" w:rsidRPr="00DB5979" w:rsidRDefault="0004564C" w:rsidP="0004564C">
      <w:pPr>
        <w:jc w:val="both"/>
      </w:pPr>
      <w:r w:rsidRPr="00DB5979">
        <w:t>р.п. Панино</w:t>
      </w:r>
    </w:p>
    <w:p w:rsidR="0004564C" w:rsidRPr="00DB5979" w:rsidRDefault="0004564C" w:rsidP="0004564C">
      <w:pPr>
        <w:jc w:val="both"/>
      </w:pPr>
    </w:p>
    <w:p w:rsidR="0004564C" w:rsidRPr="00DB5979" w:rsidRDefault="0004564C" w:rsidP="0004564C">
      <w:pPr>
        <w:jc w:val="both"/>
        <w:rPr>
          <w:b/>
        </w:rPr>
      </w:pPr>
      <w:r w:rsidRPr="00DB5979">
        <w:rPr>
          <w:b/>
        </w:rPr>
        <w:t xml:space="preserve">Об утверждении муниципальной программы </w:t>
      </w:r>
    </w:p>
    <w:p w:rsidR="0004564C" w:rsidRPr="00DB5979" w:rsidRDefault="0004564C" w:rsidP="0004564C">
      <w:pPr>
        <w:jc w:val="both"/>
        <w:rPr>
          <w:b/>
        </w:rPr>
      </w:pPr>
      <w:r w:rsidRPr="00DB5979">
        <w:rPr>
          <w:b/>
        </w:rPr>
        <w:t>Панинского муниципального района</w:t>
      </w:r>
    </w:p>
    <w:p w:rsidR="0004564C" w:rsidRPr="00DB5979" w:rsidRDefault="0004564C" w:rsidP="0004564C">
      <w:pPr>
        <w:jc w:val="both"/>
        <w:rPr>
          <w:b/>
        </w:rPr>
      </w:pPr>
      <w:r w:rsidRPr="00DB5979">
        <w:rPr>
          <w:b/>
        </w:rPr>
        <w:t>Воронежской области</w:t>
      </w:r>
    </w:p>
    <w:p w:rsidR="0004564C" w:rsidRPr="00DB5979" w:rsidRDefault="0004564C" w:rsidP="0004564C">
      <w:pPr>
        <w:jc w:val="both"/>
        <w:rPr>
          <w:b/>
        </w:rPr>
      </w:pPr>
      <w:r w:rsidRPr="00DB5979">
        <w:rPr>
          <w:b/>
        </w:rPr>
        <w:t xml:space="preserve">«Защита населения и территории </w:t>
      </w:r>
    </w:p>
    <w:p w:rsidR="0004564C" w:rsidRPr="00DB5979" w:rsidRDefault="0004564C" w:rsidP="0004564C">
      <w:pPr>
        <w:jc w:val="both"/>
        <w:rPr>
          <w:b/>
        </w:rPr>
      </w:pPr>
      <w:r w:rsidRPr="00DB5979">
        <w:rPr>
          <w:b/>
        </w:rPr>
        <w:t xml:space="preserve">Панинского муниципального района </w:t>
      </w:r>
    </w:p>
    <w:p w:rsidR="0004564C" w:rsidRPr="00DB5979" w:rsidRDefault="0004564C" w:rsidP="0004564C">
      <w:pPr>
        <w:jc w:val="both"/>
        <w:rPr>
          <w:b/>
        </w:rPr>
      </w:pPr>
      <w:r w:rsidRPr="00DB5979">
        <w:rPr>
          <w:b/>
        </w:rPr>
        <w:t>Воронежской области от чрезвычайных ситуаций»</w:t>
      </w:r>
    </w:p>
    <w:p w:rsidR="0004564C" w:rsidRPr="00DB5979" w:rsidRDefault="0004564C" w:rsidP="0004564C">
      <w:pPr>
        <w:ind w:firstLine="709"/>
        <w:jc w:val="both"/>
      </w:pPr>
    </w:p>
    <w:p w:rsidR="0004564C" w:rsidRPr="00DB5979" w:rsidRDefault="0004564C" w:rsidP="0004564C">
      <w:pPr>
        <w:ind w:firstLine="709"/>
        <w:jc w:val="both"/>
      </w:pPr>
      <w:r w:rsidRPr="00DB5979">
        <w:t xml:space="preserve">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распоряжением администрации Панинского муниципального района Воронежской области от 04.09.2019 №191-р «Об утверждении перечня муниципальных программ Панинского муниципального района» администрация Панинского муниципального района Воронежской области </w:t>
      </w:r>
      <w:r w:rsidRPr="00DB5979">
        <w:rPr>
          <w:b/>
        </w:rPr>
        <w:t>п о с т а н о в л я е т:</w:t>
      </w:r>
    </w:p>
    <w:p w:rsidR="0004564C" w:rsidRPr="00DB5979" w:rsidRDefault="0004564C" w:rsidP="0004564C">
      <w:pPr>
        <w:ind w:firstLine="709"/>
        <w:jc w:val="both"/>
      </w:pPr>
      <w:r w:rsidRPr="00DB5979">
        <w:tab/>
        <w:t xml:space="preserve">1. Утвердить прилагаемую муниципальную программу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w:t>
      </w:r>
    </w:p>
    <w:p w:rsidR="0004564C" w:rsidRPr="00DB5979" w:rsidRDefault="0004564C" w:rsidP="0004564C">
      <w:pPr>
        <w:ind w:firstLine="709"/>
        <w:jc w:val="both"/>
      </w:pPr>
      <w:r w:rsidRPr="00DB5979">
        <w:t xml:space="preserve">2. Настоящее постановление вступает в силу со дня его официального опубликования. </w:t>
      </w:r>
    </w:p>
    <w:p w:rsidR="0004564C" w:rsidRPr="00DB5979" w:rsidRDefault="0004564C" w:rsidP="0004564C">
      <w:pPr>
        <w:ind w:firstLine="709"/>
        <w:jc w:val="both"/>
      </w:pPr>
      <w:r w:rsidRPr="00DB5979">
        <w:t>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04564C" w:rsidRPr="00DB5979" w:rsidRDefault="0004564C" w:rsidP="0004564C">
      <w:pPr>
        <w:ind w:firstLine="709"/>
        <w:jc w:val="both"/>
      </w:pPr>
      <w:r w:rsidRPr="00DB5979">
        <w:t>4. Контроль за исполнением настоящего постановления возложить на заместителя главы администрации – начальника отдела по капитальному строительству, газификации, ЖКХ, архитектуре и градостроительству администрации Панинского муниципального района Мищенко В.И.</w:t>
      </w:r>
    </w:p>
    <w:p w:rsidR="0004564C" w:rsidRPr="00DB5979" w:rsidRDefault="0004564C" w:rsidP="0004564C">
      <w:pPr>
        <w:ind w:firstLine="709"/>
        <w:jc w:val="both"/>
      </w:pPr>
    </w:p>
    <w:p w:rsidR="0004564C" w:rsidRPr="00DB5979" w:rsidRDefault="0004564C" w:rsidP="0004564C">
      <w:pPr>
        <w:ind w:firstLine="709"/>
        <w:jc w:val="both"/>
      </w:pPr>
    </w:p>
    <w:p w:rsidR="0004564C" w:rsidRPr="00DB5979" w:rsidRDefault="0004564C" w:rsidP="0004564C">
      <w:pPr>
        <w:ind w:firstLine="709"/>
        <w:jc w:val="both"/>
      </w:pPr>
      <w:r w:rsidRPr="00DB5979">
        <w:t xml:space="preserve">Глава </w:t>
      </w:r>
    </w:p>
    <w:p w:rsidR="0004564C" w:rsidRPr="00DB5979" w:rsidRDefault="0004564C" w:rsidP="0004564C">
      <w:pPr>
        <w:ind w:firstLine="709"/>
        <w:jc w:val="both"/>
      </w:pPr>
      <w:r w:rsidRPr="00DB5979">
        <w:t>Панинского муниципального района Н.В. Щеглов</w:t>
      </w:r>
    </w:p>
    <w:p w:rsidR="0004564C" w:rsidRDefault="0004564C" w:rsidP="0004564C">
      <w:pPr>
        <w:keepNext/>
        <w:keepLines/>
        <w:widowControl w:val="0"/>
        <w:suppressAutoHyphens w:val="0"/>
        <w:spacing w:before="144" w:after="200" w:line="276" w:lineRule="auto"/>
      </w:pPr>
      <w:r>
        <w:br w:type="page"/>
      </w:r>
    </w:p>
    <w:p w:rsidR="0004564C" w:rsidRPr="00DB5979" w:rsidRDefault="0004564C" w:rsidP="0004564C">
      <w:pPr>
        <w:ind w:left="4536"/>
      </w:pPr>
      <w:r w:rsidRPr="00DB5979">
        <w:lastRenderedPageBreak/>
        <w:t>УТВЕРЖДЕНА</w:t>
      </w:r>
    </w:p>
    <w:p w:rsidR="0004564C" w:rsidRPr="00DB5979" w:rsidRDefault="0004564C" w:rsidP="0004564C">
      <w:pPr>
        <w:ind w:left="4536"/>
      </w:pPr>
      <w:r w:rsidRPr="00DB5979">
        <w:t xml:space="preserve">постановлением администрации </w:t>
      </w:r>
    </w:p>
    <w:p w:rsidR="0004564C" w:rsidRPr="00DB5979" w:rsidRDefault="0004564C" w:rsidP="0004564C">
      <w:pPr>
        <w:ind w:left="4536"/>
      </w:pPr>
      <w:r w:rsidRPr="00DB5979">
        <w:t xml:space="preserve">Панинского муниципального района </w:t>
      </w:r>
    </w:p>
    <w:p w:rsidR="0004564C" w:rsidRPr="00DB5979" w:rsidRDefault="0004564C" w:rsidP="0004564C">
      <w:pPr>
        <w:ind w:left="4536"/>
      </w:pPr>
      <w:r w:rsidRPr="00DB5979">
        <w:t>Воронежской области</w:t>
      </w:r>
    </w:p>
    <w:p w:rsidR="0004564C" w:rsidRPr="00DB5979" w:rsidRDefault="0004564C" w:rsidP="0004564C">
      <w:pPr>
        <w:ind w:left="4536"/>
      </w:pPr>
      <w:r w:rsidRPr="00DB5979">
        <w:t>от 15.10.2019 г. № 401</w:t>
      </w:r>
    </w:p>
    <w:p w:rsidR="0004564C" w:rsidRPr="00DB5979" w:rsidRDefault="0004564C" w:rsidP="0004564C">
      <w:pPr>
        <w:ind w:firstLine="709"/>
        <w:jc w:val="both"/>
      </w:pPr>
    </w:p>
    <w:p w:rsidR="0004564C" w:rsidRPr="00DB5979" w:rsidRDefault="0004564C" w:rsidP="0004564C">
      <w:pPr>
        <w:ind w:firstLine="709"/>
        <w:jc w:val="right"/>
      </w:pPr>
      <w:r w:rsidRPr="00DB5979">
        <w:t xml:space="preserve">Муниципальная программа Панинского муниципального района Воронежской области </w:t>
      </w:r>
    </w:p>
    <w:p w:rsidR="0004564C" w:rsidRPr="00DB5979" w:rsidRDefault="0004564C" w:rsidP="0004564C">
      <w:pPr>
        <w:ind w:firstLine="709"/>
        <w:jc w:val="right"/>
      </w:pPr>
      <w:r w:rsidRPr="00DB5979">
        <w:t>«Защита населения и территории Панинского муниципального района Воронежской области от чрезвычайных ситуаций»</w:t>
      </w:r>
    </w:p>
    <w:p w:rsidR="0004564C" w:rsidRPr="00DB5979" w:rsidRDefault="0004564C" w:rsidP="0004564C">
      <w:pPr>
        <w:ind w:firstLine="709"/>
        <w:jc w:val="right"/>
      </w:pPr>
    </w:p>
    <w:p w:rsidR="0004564C" w:rsidRPr="00DB5979" w:rsidRDefault="0004564C" w:rsidP="0004564C">
      <w:pPr>
        <w:ind w:firstLine="709"/>
        <w:jc w:val="right"/>
      </w:pPr>
      <w:r w:rsidRPr="00DB5979">
        <w:t>ПАСПОРТ</w:t>
      </w:r>
    </w:p>
    <w:p w:rsidR="0004564C" w:rsidRPr="00DB5979" w:rsidRDefault="0004564C" w:rsidP="0004564C">
      <w:pPr>
        <w:ind w:firstLine="709"/>
        <w:jc w:val="right"/>
      </w:pPr>
      <w:r w:rsidRPr="00DB5979">
        <w:t>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p w:rsidR="0004564C" w:rsidRPr="00DB5979" w:rsidRDefault="0004564C" w:rsidP="0004564C">
      <w:pPr>
        <w:ind w:firstLine="709"/>
        <w:jc w:val="both"/>
      </w:pPr>
    </w:p>
    <w:tbl>
      <w:tblPr>
        <w:tblW w:w="99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6"/>
        <w:gridCol w:w="7689"/>
      </w:tblGrid>
      <w:tr w:rsidR="0004564C" w:rsidRPr="00DB5979" w:rsidTr="00763413">
        <w:trPr>
          <w:trHeight w:val="313"/>
        </w:trPr>
        <w:tc>
          <w:tcPr>
            <w:tcW w:w="2287" w:type="dxa"/>
            <w:tcBorders>
              <w:top w:val="single" w:sz="4" w:space="0" w:color="auto"/>
              <w:left w:val="single" w:sz="4" w:space="0" w:color="auto"/>
              <w:bottom w:val="single" w:sz="4" w:space="0" w:color="auto"/>
              <w:right w:val="single" w:sz="4" w:space="0" w:color="auto"/>
            </w:tcBorders>
            <w:hideMark/>
          </w:tcPr>
          <w:p w:rsidR="0004564C" w:rsidRPr="00DB5979" w:rsidRDefault="0004564C" w:rsidP="00763413">
            <w:pPr>
              <w:jc w:val="both"/>
            </w:pPr>
            <w:r w:rsidRPr="00DB5979">
              <w:t>Ответственный исполнитель муниципальной программы</w:t>
            </w:r>
          </w:p>
        </w:tc>
        <w:tc>
          <w:tcPr>
            <w:tcW w:w="7693" w:type="dxa"/>
            <w:tcBorders>
              <w:top w:val="single" w:sz="4" w:space="0" w:color="auto"/>
              <w:left w:val="single" w:sz="4" w:space="0" w:color="auto"/>
              <w:bottom w:val="single" w:sz="4" w:space="0" w:color="auto"/>
              <w:right w:val="single" w:sz="4" w:space="0" w:color="auto"/>
            </w:tcBorders>
            <w:noWrap/>
            <w:hideMark/>
          </w:tcPr>
          <w:p w:rsidR="0004564C" w:rsidRPr="00DB5979" w:rsidRDefault="0004564C" w:rsidP="00763413">
            <w:pPr>
              <w:jc w:val="both"/>
            </w:pPr>
            <w:r w:rsidRPr="00DB5979">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04564C" w:rsidRPr="00DB5979" w:rsidTr="00763413">
        <w:trPr>
          <w:trHeight w:val="379"/>
        </w:trPr>
        <w:tc>
          <w:tcPr>
            <w:tcW w:w="2287" w:type="dxa"/>
            <w:tcBorders>
              <w:top w:val="single" w:sz="4" w:space="0" w:color="auto"/>
              <w:left w:val="single" w:sz="4" w:space="0" w:color="auto"/>
              <w:bottom w:val="single" w:sz="4" w:space="0" w:color="auto"/>
              <w:right w:val="single" w:sz="4" w:space="0" w:color="auto"/>
            </w:tcBorders>
            <w:hideMark/>
          </w:tcPr>
          <w:p w:rsidR="0004564C" w:rsidRPr="00DB5979" w:rsidRDefault="0004564C" w:rsidP="00763413">
            <w:pPr>
              <w:jc w:val="both"/>
            </w:pPr>
            <w:r w:rsidRPr="00DB5979">
              <w:t>Соисполнители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tcPr>
          <w:p w:rsidR="0004564C" w:rsidRPr="00DB5979" w:rsidRDefault="0004564C" w:rsidP="00763413">
            <w:pPr>
              <w:jc w:val="both"/>
            </w:pPr>
            <w:r w:rsidRPr="00DB5979">
              <w:t xml:space="preserve">МКУ "Центр организационного обеспечения деятельности органов местного самоуправлении, помощник главы администрации по ГО и ЧС. </w:t>
            </w:r>
          </w:p>
        </w:tc>
      </w:tr>
      <w:tr w:rsidR="0004564C" w:rsidRPr="00DB5979" w:rsidTr="00763413">
        <w:trPr>
          <w:trHeight w:val="96"/>
        </w:trPr>
        <w:tc>
          <w:tcPr>
            <w:tcW w:w="2287" w:type="dxa"/>
            <w:tcBorders>
              <w:top w:val="single" w:sz="4" w:space="0" w:color="auto"/>
              <w:left w:val="single" w:sz="4" w:space="0" w:color="auto"/>
              <w:bottom w:val="single" w:sz="4" w:space="0" w:color="auto"/>
              <w:right w:val="single" w:sz="4" w:space="0" w:color="auto"/>
            </w:tcBorders>
            <w:hideMark/>
          </w:tcPr>
          <w:p w:rsidR="0004564C" w:rsidRPr="00DB5979" w:rsidRDefault="0004564C" w:rsidP="00763413">
            <w:pPr>
              <w:jc w:val="both"/>
            </w:pPr>
            <w:r w:rsidRPr="00DB5979">
              <w:t>Участники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tcPr>
          <w:p w:rsidR="0004564C" w:rsidRPr="00DB5979" w:rsidRDefault="0004564C" w:rsidP="00763413">
            <w:pPr>
              <w:jc w:val="both"/>
            </w:pPr>
            <w:r w:rsidRPr="00DB5979">
              <w:t xml:space="preserve">Помощник главы администрации по ГО и ЧС, отдел по капитальному строительству, газификации и ЖКХ, МКУ "Центр организационного обеспечения деятельности органов местного самоуправления. </w:t>
            </w:r>
          </w:p>
          <w:p w:rsidR="0004564C" w:rsidRPr="00DB5979" w:rsidRDefault="0004564C" w:rsidP="00763413">
            <w:pPr>
              <w:jc w:val="both"/>
            </w:pPr>
          </w:p>
        </w:tc>
      </w:tr>
      <w:tr w:rsidR="0004564C" w:rsidRPr="00DB5979" w:rsidTr="00763413">
        <w:trPr>
          <w:trHeight w:val="415"/>
        </w:trPr>
        <w:tc>
          <w:tcPr>
            <w:tcW w:w="2287" w:type="dxa"/>
            <w:tcBorders>
              <w:top w:val="single" w:sz="4" w:space="0" w:color="auto"/>
              <w:left w:val="single" w:sz="4" w:space="0" w:color="auto"/>
              <w:bottom w:val="single" w:sz="4" w:space="0" w:color="auto"/>
              <w:right w:val="single" w:sz="4" w:space="0" w:color="auto"/>
            </w:tcBorders>
            <w:hideMark/>
          </w:tcPr>
          <w:p w:rsidR="0004564C" w:rsidRPr="00DB5979" w:rsidRDefault="0004564C" w:rsidP="00763413">
            <w:pPr>
              <w:jc w:val="both"/>
            </w:pPr>
            <w:r w:rsidRPr="00DB5979">
              <w:t>Подпрограммы муниципальной программы и основные мероприятия</w:t>
            </w:r>
          </w:p>
        </w:tc>
        <w:tc>
          <w:tcPr>
            <w:tcW w:w="7693" w:type="dxa"/>
            <w:tcBorders>
              <w:top w:val="single" w:sz="4" w:space="0" w:color="auto"/>
              <w:left w:val="single" w:sz="4" w:space="0" w:color="auto"/>
              <w:bottom w:val="single" w:sz="4" w:space="0" w:color="auto"/>
              <w:right w:val="single" w:sz="4" w:space="0" w:color="auto"/>
            </w:tcBorders>
            <w:shd w:val="clear" w:color="auto" w:fill="FFFFFF"/>
          </w:tcPr>
          <w:p w:rsidR="0004564C" w:rsidRPr="00DB5979" w:rsidRDefault="0004564C" w:rsidP="00763413">
            <w:pPr>
              <w:jc w:val="both"/>
            </w:pPr>
            <w:r w:rsidRPr="00DB5979">
              <w:t>Подпрограмма 1. Развитие и модернизация защиты населения от угроз чрезвычайных ситуаций и пожаров:</w:t>
            </w:r>
          </w:p>
          <w:p w:rsidR="0004564C" w:rsidRPr="00DB5979" w:rsidRDefault="0004564C" w:rsidP="00763413">
            <w:pPr>
              <w:jc w:val="both"/>
            </w:pPr>
            <w:r w:rsidRPr="00DB5979">
              <w:t>Мероприятие 1. Профилактика терроризма и экстремизма;</w:t>
            </w:r>
          </w:p>
          <w:p w:rsidR="0004564C" w:rsidRPr="00DB5979" w:rsidRDefault="0004564C" w:rsidP="00763413">
            <w:pPr>
              <w:jc w:val="both"/>
            </w:pPr>
            <w:r w:rsidRPr="00DB5979">
              <w:t>Мероприятие 2. Повышение уровня информирования населения о возникновении ЧС и принятых мерах по их ликвидации;</w:t>
            </w:r>
          </w:p>
          <w:p w:rsidR="0004564C" w:rsidRPr="00DB5979" w:rsidRDefault="0004564C" w:rsidP="00763413">
            <w:pPr>
              <w:jc w:val="both"/>
            </w:pPr>
            <w:r w:rsidRPr="00DB5979">
              <w:t>Мероприятие 3. Сокращение времени оповещения населения;</w:t>
            </w:r>
          </w:p>
          <w:p w:rsidR="0004564C" w:rsidRPr="00DB5979" w:rsidRDefault="0004564C" w:rsidP="00763413">
            <w:pPr>
              <w:jc w:val="both"/>
            </w:pPr>
            <w:r w:rsidRPr="00DB5979">
              <w:t>Мероприятие 4. Повышение качества и эффективности взаимодействия оперативных групп при ликвидации ЧС с целью уменьшения возможного социального ущерба;</w:t>
            </w:r>
          </w:p>
          <w:p w:rsidR="0004564C" w:rsidRPr="00DB5979" w:rsidRDefault="0004564C" w:rsidP="00763413">
            <w:pPr>
              <w:jc w:val="both"/>
            </w:pPr>
            <w:r w:rsidRPr="00DB5979">
              <w:t>Мероприятие 5. Проведение различных мероприятий связанных с предупреждением в области ГО и ЧС.</w:t>
            </w:r>
          </w:p>
          <w:p w:rsidR="0004564C" w:rsidRPr="00DB5979" w:rsidRDefault="0004564C" w:rsidP="00763413">
            <w:pPr>
              <w:jc w:val="both"/>
            </w:pPr>
            <w:r w:rsidRPr="00DB5979">
              <w:t>Подпрограмма 2. Совершенствование работы единой дежурно-диспетчерской службы Панинского муниципального района.</w:t>
            </w:r>
          </w:p>
          <w:p w:rsidR="0004564C" w:rsidRPr="00DB5979" w:rsidRDefault="0004564C" w:rsidP="00763413">
            <w:pPr>
              <w:jc w:val="both"/>
            </w:pPr>
            <w:r w:rsidRPr="00DB5979">
              <w:t>Мероприятие 1. Обеспечение деятельности ЕДДС муниципального района по совершенствованию мониторинга и прогнозирования ЧС.</w:t>
            </w:r>
          </w:p>
        </w:tc>
      </w:tr>
      <w:tr w:rsidR="0004564C" w:rsidRPr="00DB5979" w:rsidTr="00763413">
        <w:trPr>
          <w:trHeight w:val="375"/>
        </w:trPr>
        <w:tc>
          <w:tcPr>
            <w:tcW w:w="2287" w:type="dxa"/>
            <w:tcBorders>
              <w:top w:val="single" w:sz="4" w:space="0" w:color="auto"/>
              <w:left w:val="single" w:sz="4" w:space="0" w:color="auto"/>
              <w:bottom w:val="single" w:sz="4" w:space="0" w:color="auto"/>
              <w:right w:val="single" w:sz="4" w:space="0" w:color="auto"/>
            </w:tcBorders>
            <w:hideMark/>
          </w:tcPr>
          <w:p w:rsidR="0004564C" w:rsidRPr="00DB5979" w:rsidRDefault="0004564C" w:rsidP="00763413">
            <w:pPr>
              <w:jc w:val="both"/>
            </w:pPr>
            <w:r w:rsidRPr="00DB5979">
              <w:t>Цель муниципальной 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04564C" w:rsidRPr="00DB5979" w:rsidRDefault="0004564C" w:rsidP="00763413">
            <w:pPr>
              <w:jc w:val="both"/>
            </w:pPr>
            <w:r w:rsidRPr="00DB5979">
              <w:t>Минимизация социального и экономического ущерба наносимого населению и экономике области вследствие чрезвычайных ситуаций природного и техногенного характера. Обеспечение своевременного доведения сигналов и распоряжений до органов управления, гарантированное оповещение населения о возникновении чрезвычайной ситуации (далее ЧС).</w:t>
            </w:r>
          </w:p>
        </w:tc>
      </w:tr>
      <w:tr w:rsidR="0004564C" w:rsidRPr="00DB5979" w:rsidTr="00763413">
        <w:trPr>
          <w:trHeight w:val="375"/>
        </w:trPr>
        <w:tc>
          <w:tcPr>
            <w:tcW w:w="2287" w:type="dxa"/>
            <w:tcBorders>
              <w:top w:val="single" w:sz="4" w:space="0" w:color="auto"/>
              <w:left w:val="single" w:sz="4" w:space="0" w:color="auto"/>
              <w:bottom w:val="single" w:sz="4" w:space="0" w:color="auto"/>
              <w:right w:val="single" w:sz="4" w:space="0" w:color="auto"/>
            </w:tcBorders>
            <w:hideMark/>
          </w:tcPr>
          <w:p w:rsidR="0004564C" w:rsidRPr="00DB5979" w:rsidRDefault="0004564C" w:rsidP="00763413">
            <w:pPr>
              <w:jc w:val="both"/>
            </w:pPr>
            <w:r w:rsidRPr="00DB5979">
              <w:t>Задачи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04564C" w:rsidRPr="00DB5979" w:rsidRDefault="0004564C" w:rsidP="00763413">
            <w:pPr>
              <w:jc w:val="both"/>
            </w:pPr>
            <w:r w:rsidRPr="00DB5979">
              <w:t xml:space="preserve"> 1. Профилактика терроризма и экстремизма;</w:t>
            </w:r>
          </w:p>
          <w:p w:rsidR="0004564C" w:rsidRPr="00DB5979" w:rsidRDefault="0004564C" w:rsidP="00763413">
            <w:pPr>
              <w:jc w:val="both"/>
            </w:pPr>
            <w:r w:rsidRPr="00DB5979">
              <w:t>2. Повышение уровня информирования населения о возникновении ЧС и принятых мерах по их ликвидации;</w:t>
            </w:r>
          </w:p>
          <w:p w:rsidR="0004564C" w:rsidRPr="00DB5979" w:rsidRDefault="0004564C" w:rsidP="00763413">
            <w:pPr>
              <w:jc w:val="both"/>
            </w:pPr>
            <w:r w:rsidRPr="00DB5979">
              <w:t>3. Сокращение времени оповещения населения;</w:t>
            </w:r>
          </w:p>
          <w:p w:rsidR="0004564C" w:rsidRPr="00DB5979" w:rsidRDefault="0004564C" w:rsidP="00763413">
            <w:pPr>
              <w:jc w:val="both"/>
            </w:pPr>
            <w:r w:rsidRPr="00DB5979">
              <w:lastRenderedPageBreak/>
              <w:t>4. Повышение качества и эффективности взаимодействия оперативных групп при ликвидации ЧС с целью уменьшения возможного социального ущерба;</w:t>
            </w:r>
          </w:p>
          <w:p w:rsidR="0004564C" w:rsidRPr="00DB5979" w:rsidRDefault="0004564C" w:rsidP="00763413">
            <w:pPr>
              <w:jc w:val="both"/>
            </w:pPr>
            <w:r w:rsidRPr="00DB5979">
              <w:t xml:space="preserve"> 5. Обеспечение деятельности ЕДДС муниципального района по совершенствованию мониторинга и прогнозирования ЧС;</w:t>
            </w:r>
          </w:p>
          <w:p w:rsidR="0004564C" w:rsidRPr="00DB5979" w:rsidRDefault="0004564C" w:rsidP="00763413">
            <w:pPr>
              <w:jc w:val="both"/>
            </w:pPr>
            <w:r w:rsidRPr="00DB5979">
              <w:t>6. Создание службы экстренного вызова на единый номер «112»;</w:t>
            </w:r>
          </w:p>
          <w:p w:rsidR="0004564C" w:rsidRPr="00DB5979" w:rsidRDefault="0004564C" w:rsidP="00763413">
            <w:pPr>
              <w:jc w:val="both"/>
            </w:pPr>
            <w:r w:rsidRPr="00DB5979">
              <w:t>7. Отработка теоретических и практических навыков по предупреждению в области ГО ЧС.</w:t>
            </w:r>
          </w:p>
          <w:p w:rsidR="0004564C" w:rsidRPr="00DB5979" w:rsidRDefault="0004564C" w:rsidP="00763413">
            <w:pPr>
              <w:jc w:val="both"/>
            </w:pPr>
            <w:r w:rsidRPr="00DB5979">
              <w:t>Участие:</w:t>
            </w:r>
          </w:p>
          <w:p w:rsidR="0004564C" w:rsidRPr="00DB5979" w:rsidRDefault="0004564C" w:rsidP="00763413">
            <w:pPr>
              <w:jc w:val="both"/>
            </w:pPr>
            <w:r w:rsidRPr="00DB5979">
              <w:t>- в создание добровольных пожарных команд.</w:t>
            </w:r>
          </w:p>
        </w:tc>
      </w:tr>
      <w:tr w:rsidR="0004564C" w:rsidRPr="00DB5979" w:rsidTr="00763413">
        <w:trPr>
          <w:trHeight w:val="750"/>
        </w:trPr>
        <w:tc>
          <w:tcPr>
            <w:tcW w:w="2287" w:type="dxa"/>
            <w:tcBorders>
              <w:top w:val="single" w:sz="4" w:space="0" w:color="auto"/>
              <w:left w:val="single" w:sz="4" w:space="0" w:color="auto"/>
              <w:bottom w:val="single" w:sz="4" w:space="0" w:color="auto"/>
              <w:right w:val="single" w:sz="4" w:space="0" w:color="auto"/>
            </w:tcBorders>
            <w:hideMark/>
          </w:tcPr>
          <w:p w:rsidR="0004564C" w:rsidRPr="00DB5979" w:rsidRDefault="0004564C" w:rsidP="00763413">
            <w:pPr>
              <w:jc w:val="both"/>
            </w:pPr>
            <w:r w:rsidRPr="00DB5979">
              <w:lastRenderedPageBreak/>
              <w:t>Целевые индикаторы и показатели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04564C" w:rsidRPr="00DB5979" w:rsidRDefault="0004564C" w:rsidP="00763413">
            <w:pPr>
              <w:jc w:val="both"/>
            </w:pPr>
            <w:r w:rsidRPr="00DB5979">
              <w:t>1. Уровень достоверности прогнозирования чрезвычайных ситуаций, %;</w:t>
            </w:r>
          </w:p>
          <w:p w:rsidR="0004564C" w:rsidRPr="00DB5979" w:rsidRDefault="0004564C" w:rsidP="00763413">
            <w:pPr>
              <w:jc w:val="both"/>
            </w:pPr>
            <w:r w:rsidRPr="00DB5979">
              <w:t>2. Проведение мероприятий связанных с предупреждением в области ГО и ЧС.</w:t>
            </w:r>
          </w:p>
          <w:p w:rsidR="0004564C" w:rsidRPr="00DB5979" w:rsidRDefault="0004564C" w:rsidP="00763413">
            <w:pPr>
              <w:jc w:val="both"/>
            </w:pPr>
            <w:r w:rsidRPr="00DB5979">
              <w:t>3. Доля подготовленного операторского персонала системы-112, %.</w:t>
            </w:r>
          </w:p>
        </w:tc>
      </w:tr>
      <w:tr w:rsidR="0004564C" w:rsidRPr="00DB5979" w:rsidTr="00763413">
        <w:trPr>
          <w:trHeight w:val="1280"/>
        </w:trPr>
        <w:tc>
          <w:tcPr>
            <w:tcW w:w="2287" w:type="dxa"/>
            <w:tcBorders>
              <w:top w:val="single" w:sz="4" w:space="0" w:color="auto"/>
              <w:left w:val="single" w:sz="4" w:space="0" w:color="auto"/>
              <w:bottom w:val="single" w:sz="4" w:space="0" w:color="auto"/>
              <w:right w:val="single" w:sz="4" w:space="0" w:color="auto"/>
            </w:tcBorders>
            <w:hideMark/>
          </w:tcPr>
          <w:p w:rsidR="0004564C" w:rsidRPr="00DB5979" w:rsidRDefault="0004564C" w:rsidP="00763413">
            <w:pPr>
              <w:jc w:val="both"/>
            </w:pPr>
            <w:r w:rsidRPr="00DB5979">
              <w:t>Этапы и сроки реализации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04564C" w:rsidRPr="00DB5979" w:rsidRDefault="0004564C" w:rsidP="00763413">
            <w:pPr>
              <w:jc w:val="both"/>
            </w:pPr>
            <w:r w:rsidRPr="00DB5979">
              <w:t>2020 - 2025 годы</w:t>
            </w:r>
          </w:p>
        </w:tc>
      </w:tr>
      <w:tr w:rsidR="0004564C" w:rsidRPr="00DB5979" w:rsidTr="00763413">
        <w:trPr>
          <w:trHeight w:val="415"/>
        </w:trPr>
        <w:tc>
          <w:tcPr>
            <w:tcW w:w="2287" w:type="dxa"/>
            <w:tcBorders>
              <w:top w:val="single" w:sz="4" w:space="0" w:color="auto"/>
              <w:left w:val="single" w:sz="4" w:space="0" w:color="auto"/>
              <w:bottom w:val="single" w:sz="4" w:space="0" w:color="auto"/>
              <w:right w:val="single" w:sz="4" w:space="0" w:color="auto"/>
            </w:tcBorders>
            <w:hideMark/>
          </w:tcPr>
          <w:p w:rsidR="0004564C" w:rsidRPr="00DB5979" w:rsidRDefault="0004564C" w:rsidP="00763413">
            <w:pPr>
              <w:jc w:val="both"/>
            </w:pPr>
            <w:r w:rsidRPr="00DB5979">
              <w:t>Объемы и источники финансирования муниципальной программы (в действующих ценах каждого года реализации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04564C" w:rsidRPr="00DB5979" w:rsidRDefault="0004564C" w:rsidP="00763413">
            <w:pPr>
              <w:jc w:val="both"/>
            </w:pPr>
            <w:r w:rsidRPr="00DB5979">
              <w:t>Объем финансового обеспечения программы – 7054 тыс.рублей, в том числе:</w:t>
            </w:r>
          </w:p>
          <w:p w:rsidR="0004564C" w:rsidRPr="00DB5979" w:rsidRDefault="0004564C" w:rsidP="00763413">
            <w:pPr>
              <w:jc w:val="both"/>
            </w:pPr>
            <w:r w:rsidRPr="00DB5979">
              <w:t>Федеральный бюджет- 0 тыс. рублей</w:t>
            </w:r>
          </w:p>
          <w:p w:rsidR="0004564C" w:rsidRPr="00DB5979" w:rsidRDefault="0004564C" w:rsidP="00763413">
            <w:pPr>
              <w:jc w:val="both"/>
            </w:pPr>
            <w:r w:rsidRPr="00DB5979">
              <w:t>Областной бюджет- 0 тыс. рублей</w:t>
            </w:r>
          </w:p>
          <w:p w:rsidR="0004564C" w:rsidRPr="00DB5979" w:rsidRDefault="0004564C" w:rsidP="00763413">
            <w:pPr>
              <w:jc w:val="both"/>
            </w:pPr>
            <w:r w:rsidRPr="00DB5979">
              <w:t>Бюджет муниципального района- 7054 тыс. рублей</w:t>
            </w:r>
          </w:p>
        </w:tc>
      </w:tr>
      <w:tr w:rsidR="0004564C" w:rsidRPr="00DB5979" w:rsidTr="00763413">
        <w:trPr>
          <w:trHeight w:val="593"/>
        </w:trPr>
        <w:tc>
          <w:tcPr>
            <w:tcW w:w="2287" w:type="dxa"/>
            <w:tcBorders>
              <w:top w:val="single" w:sz="4" w:space="0" w:color="auto"/>
              <w:left w:val="single" w:sz="4" w:space="0" w:color="auto"/>
              <w:bottom w:val="single" w:sz="4" w:space="0" w:color="auto"/>
              <w:right w:val="single" w:sz="4" w:space="0" w:color="auto"/>
            </w:tcBorders>
            <w:hideMark/>
          </w:tcPr>
          <w:p w:rsidR="0004564C" w:rsidRPr="00DB5979" w:rsidRDefault="0004564C" w:rsidP="00763413">
            <w:pPr>
              <w:jc w:val="both"/>
            </w:pPr>
            <w:r w:rsidRPr="00DB5979">
              <w:t>Ожидаемые конечные результаты реализации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04564C" w:rsidRPr="00DB5979" w:rsidRDefault="0004564C" w:rsidP="00763413">
            <w:pPr>
              <w:jc w:val="both"/>
            </w:pPr>
            <w:r w:rsidRPr="00DB5979">
              <w:t>Реализация муниципальной программы в полном объеме позволит достичь следующих результатов:</w:t>
            </w:r>
          </w:p>
          <w:p w:rsidR="0004564C" w:rsidRPr="00DB5979" w:rsidRDefault="0004564C" w:rsidP="00763413">
            <w:pPr>
              <w:jc w:val="both"/>
            </w:pPr>
            <w:r w:rsidRPr="00DB5979">
              <w:t>- снижение масштабов деструктивных событий в 2025 году на 10 % по отношению к 2019 г.;</w:t>
            </w:r>
          </w:p>
          <w:p w:rsidR="0004564C" w:rsidRPr="00DB5979" w:rsidRDefault="0004564C" w:rsidP="00763413">
            <w:pPr>
              <w:jc w:val="both"/>
            </w:pPr>
            <w:r w:rsidRPr="00DB5979">
              <w:t>- снижение количества погибших и травмированных при чрезвычайных ситуациях на пожарах, происшествиях на водных объектах в 2025 году на 9% и ДТП в 2025 году на 3 % по отношению к 2019 г.;</w:t>
            </w:r>
          </w:p>
          <w:p w:rsidR="0004564C" w:rsidRPr="00DB5979" w:rsidRDefault="0004564C" w:rsidP="00763413">
            <w:pPr>
              <w:jc w:val="both"/>
            </w:pPr>
            <w:r w:rsidRPr="00DB5979">
              <w:t xml:space="preserve">- увеличение количества населения, спасенного при чрезвычайных ситуациях на водных объектах, пожарах в 2025 году на 10 % по отношению к 2019 г.; </w:t>
            </w:r>
          </w:p>
          <w:p w:rsidR="0004564C" w:rsidRPr="00DB5979" w:rsidRDefault="0004564C" w:rsidP="00763413">
            <w:pPr>
              <w:jc w:val="both"/>
            </w:pPr>
            <w:r w:rsidRPr="00DB5979">
              <w:t>- снижение экономического ущерба от деструктивных событий в 2025 году на 17% по отношению к 2019 г.;</w:t>
            </w:r>
          </w:p>
          <w:p w:rsidR="0004564C" w:rsidRPr="00DB5979" w:rsidRDefault="0004564C" w:rsidP="00763413">
            <w:pPr>
              <w:jc w:val="both"/>
            </w:pPr>
            <w:r w:rsidRPr="00DB5979">
              <w:t>- увеличение количества населенных пунктов, оборудованных системами оповещения в 2025 году на 80% по отношению к 2019 г.;</w:t>
            </w:r>
          </w:p>
          <w:p w:rsidR="0004564C" w:rsidRPr="00DB5979" w:rsidRDefault="0004564C" w:rsidP="00763413">
            <w:pPr>
              <w:jc w:val="both"/>
            </w:pPr>
            <w:r w:rsidRPr="00DB5979">
              <w:t>- доведение охвата населения Панинского муниципального района Воронежской области системами информирования к 2025г. до 95 %;</w:t>
            </w:r>
          </w:p>
          <w:p w:rsidR="0004564C" w:rsidRPr="00DB5979" w:rsidRDefault="0004564C" w:rsidP="00763413">
            <w:pPr>
              <w:jc w:val="both"/>
            </w:pPr>
            <w:r w:rsidRPr="00DB5979">
              <w:t>- повышение уровня достоверности прогнозирования чрезвычайных ситуаций до 91% от выдаваемых прогнозов;</w:t>
            </w:r>
          </w:p>
          <w:p w:rsidR="0004564C" w:rsidRPr="00DB5979" w:rsidRDefault="0004564C" w:rsidP="00763413">
            <w:pPr>
              <w:jc w:val="both"/>
            </w:pPr>
            <w:r w:rsidRPr="00DB5979">
              <w:t>- увеличение к 2025г. добровольных пожарных команд до 3;</w:t>
            </w:r>
          </w:p>
          <w:p w:rsidR="0004564C" w:rsidRPr="00DB5979" w:rsidRDefault="0004564C" w:rsidP="00763413">
            <w:pPr>
              <w:jc w:val="both"/>
            </w:pPr>
            <w:r w:rsidRPr="00DB5979">
              <w:t xml:space="preserve">- доля охвата населения, проживающего на территории Панинского муниципального района, в которых доступен вызов экстренных оперативных служб по номеру 112, в общем количестве населения </w:t>
            </w:r>
            <w:r w:rsidRPr="00DB5979">
              <w:lastRenderedPageBreak/>
              <w:t>муниципального района до 100 %, в результате:</w:t>
            </w:r>
          </w:p>
          <w:p w:rsidR="0004564C" w:rsidRPr="00DB5979" w:rsidRDefault="0004564C" w:rsidP="00763413">
            <w:pPr>
              <w:jc w:val="both"/>
            </w:pPr>
            <w:r w:rsidRPr="00DB5979">
              <w:t>а) повысится эффективность мероприятий по ликвидации последствий природных и техногенных катастроф в части снижения экономического ущерба на 15%;</w:t>
            </w:r>
          </w:p>
          <w:p w:rsidR="0004564C" w:rsidRPr="00DB5979" w:rsidRDefault="0004564C" w:rsidP="00763413">
            <w:pPr>
              <w:jc w:val="both"/>
            </w:pPr>
            <w:r w:rsidRPr="00DB5979">
              <w:t>б) сократится количество умерших из числа пострадавших в чрезвычайных ситуациях или пожарах, на водных объектах, в ДТП на 5%;</w:t>
            </w:r>
          </w:p>
          <w:p w:rsidR="0004564C" w:rsidRPr="00DB5979" w:rsidRDefault="0004564C" w:rsidP="00763413">
            <w:pPr>
              <w:jc w:val="both"/>
            </w:pPr>
            <w:r w:rsidRPr="00DB5979">
              <w:t>- оповещение органов управления и сил МЗ ВТП РСЧС, населения муниципального района будет проводится в течении 30 минут.</w:t>
            </w:r>
          </w:p>
          <w:p w:rsidR="0004564C" w:rsidRPr="00DB5979" w:rsidRDefault="0004564C" w:rsidP="00763413">
            <w:pPr>
              <w:jc w:val="both"/>
            </w:pPr>
            <w:r w:rsidRPr="00DB5979">
              <w:t>- обеспечение информацией о возникновении или угрозе возникновения ЧС до 95 % населения муниципального района.</w:t>
            </w:r>
          </w:p>
        </w:tc>
      </w:tr>
    </w:tbl>
    <w:p w:rsidR="0004564C" w:rsidRPr="00DB5979" w:rsidRDefault="0004564C" w:rsidP="0004564C">
      <w:pPr>
        <w:ind w:firstLine="709"/>
        <w:jc w:val="both"/>
      </w:pPr>
    </w:p>
    <w:p w:rsidR="0004564C" w:rsidRPr="00DB5979" w:rsidRDefault="0004564C" w:rsidP="0004564C">
      <w:pPr>
        <w:ind w:firstLine="709"/>
        <w:jc w:val="both"/>
      </w:pPr>
      <w:r w:rsidRPr="00DB5979">
        <w:t>1. Общая характеристика сферы реализации муниципальной программы,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04564C" w:rsidRPr="00DB5979" w:rsidRDefault="0004564C" w:rsidP="0004564C">
      <w:pPr>
        <w:ind w:firstLine="709"/>
        <w:jc w:val="both"/>
      </w:pPr>
      <w:r w:rsidRPr="00DB5979">
        <w:t>1.1. Общая характеристика сферы реализации муниципальной Программы</w:t>
      </w:r>
    </w:p>
    <w:p w:rsidR="0004564C" w:rsidRPr="00DB5979" w:rsidRDefault="0004564C" w:rsidP="0004564C">
      <w:pPr>
        <w:ind w:firstLine="709"/>
        <w:jc w:val="both"/>
      </w:pPr>
      <w:r w:rsidRPr="00DB5979">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
    <w:p w:rsidR="0004564C" w:rsidRPr="00DB5979" w:rsidRDefault="0004564C" w:rsidP="0004564C">
      <w:pPr>
        <w:ind w:firstLine="709"/>
        <w:jc w:val="both"/>
      </w:pPr>
      <w:r w:rsidRPr="00DB5979">
        <w:t>На территории Воронежской области сохраняется высокий уровень возможности возникновения ЧС природного и техногенного характера, но при этом количество ЧС на территории Воронежской области и число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ЧС.</w:t>
      </w:r>
    </w:p>
    <w:p w:rsidR="0004564C" w:rsidRPr="00DB5979" w:rsidRDefault="0004564C" w:rsidP="0004564C">
      <w:pPr>
        <w:ind w:firstLine="709"/>
        <w:jc w:val="both"/>
      </w:pPr>
      <w:r w:rsidRPr="00DB5979">
        <w:t xml:space="preserve">Особенно актуален вопрос обеспечения безопасности жизнедеятельности населения Воронежской области от угроз природного и техногенного характера, от пожаров, от опасности на водных объектах и химической угрозы. </w:t>
      </w:r>
    </w:p>
    <w:p w:rsidR="0004564C" w:rsidRPr="00DB5979" w:rsidRDefault="0004564C" w:rsidP="0004564C">
      <w:pPr>
        <w:ind w:firstLine="709"/>
        <w:jc w:val="both"/>
      </w:pPr>
      <w:r w:rsidRPr="00DB5979">
        <w:t>Проблема оперативного и эффективного реагирования на поступающие от населения вызовы приобрела особую остроту в последнее время в связи:</w:t>
      </w:r>
    </w:p>
    <w:p w:rsidR="0004564C" w:rsidRPr="00DB5979" w:rsidRDefault="0004564C" w:rsidP="0004564C">
      <w:pPr>
        <w:ind w:firstLine="709"/>
        <w:jc w:val="both"/>
      </w:pPr>
      <w:r w:rsidRPr="00DB5979">
        <w:t>- с несоответствием существующей системы реагирования потребностям общества и государства,</w:t>
      </w:r>
    </w:p>
    <w:p w:rsidR="0004564C" w:rsidRPr="00DB5979" w:rsidRDefault="0004564C" w:rsidP="0004564C">
      <w:pPr>
        <w:ind w:firstLine="709"/>
        <w:jc w:val="both"/>
      </w:pPr>
      <w:r w:rsidRPr="00DB5979">
        <w:t xml:space="preserve">-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w:t>
      </w:r>
    </w:p>
    <w:p w:rsidR="0004564C" w:rsidRPr="00DB5979" w:rsidRDefault="0004564C" w:rsidP="0004564C">
      <w:pPr>
        <w:ind w:firstLine="709"/>
        <w:jc w:val="both"/>
      </w:pPr>
      <w:r w:rsidRPr="00DB5979">
        <w:t xml:space="preserve">- низкой информированностью населения о порядке действий при происшествиях и чрезвычайных ситуациях. </w:t>
      </w:r>
    </w:p>
    <w:p w:rsidR="0004564C" w:rsidRPr="00DB5979" w:rsidRDefault="0004564C" w:rsidP="0004564C">
      <w:pPr>
        <w:ind w:firstLine="709"/>
        <w:jc w:val="both"/>
      </w:pPr>
      <w:r w:rsidRPr="00DB5979">
        <w:t xml:space="preserve">В последнее время социально-экономические условия жизнедеятельности населения кардинально изменились. 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
    <w:p w:rsidR="0004564C" w:rsidRPr="00DB5979" w:rsidRDefault="0004564C" w:rsidP="0004564C">
      <w:pPr>
        <w:ind w:firstLine="709"/>
        <w:jc w:val="both"/>
      </w:pPr>
      <w:r w:rsidRPr="00DB5979">
        <w:t xml:space="preserve">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w:t>
      </w:r>
      <w:r w:rsidRPr="00DB5979">
        <w:lastRenderedPageBreak/>
        <w:t>следствием улучшения организации взаимодействия экстренных служб, определяет приоритетность решения этой проблемы.</w:t>
      </w:r>
    </w:p>
    <w:p w:rsidR="0004564C" w:rsidRPr="00DB5979" w:rsidRDefault="0004564C" w:rsidP="0004564C">
      <w:pPr>
        <w:ind w:firstLine="709"/>
        <w:jc w:val="both"/>
      </w:pPr>
      <w:r w:rsidRPr="00DB5979">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04564C" w:rsidRPr="00DB5979" w:rsidRDefault="0004564C" w:rsidP="0004564C">
      <w:pPr>
        <w:ind w:firstLine="709"/>
        <w:jc w:val="both"/>
      </w:pPr>
      <w:r w:rsidRPr="00DB5979">
        <w:t>Реализация муниципальной программы в полном объеме позволит:</w:t>
      </w:r>
    </w:p>
    <w:p w:rsidR="0004564C" w:rsidRPr="00DB5979" w:rsidRDefault="0004564C" w:rsidP="0004564C">
      <w:pPr>
        <w:ind w:firstLine="709"/>
        <w:jc w:val="both"/>
      </w:pPr>
      <w:r w:rsidRPr="00DB5979">
        <w:t>- повысить уровень защищенности населения и территории муниципального района от опасностей и угроз мирного и военного времени;</w:t>
      </w:r>
    </w:p>
    <w:p w:rsidR="0004564C" w:rsidRPr="00DB5979" w:rsidRDefault="0004564C" w:rsidP="0004564C">
      <w:pPr>
        <w:ind w:firstLine="709"/>
        <w:jc w:val="both"/>
      </w:pPr>
      <w:r w:rsidRPr="00DB5979">
        <w:t>- повысить эффективность деятельности органов управления и сил муниципального звена ВТП РСЧС;</w:t>
      </w:r>
    </w:p>
    <w:p w:rsidR="0004564C" w:rsidRPr="00DB5979" w:rsidRDefault="0004564C" w:rsidP="0004564C">
      <w:pPr>
        <w:ind w:firstLine="709"/>
        <w:jc w:val="both"/>
      </w:pPr>
      <w:r w:rsidRPr="00DB5979">
        <w:t>- эффективно использовать средства бюджета муниципального района для решения приоритетных задач по обеспечению защиты населения и территорий в условиях мирного и военного времени;</w:t>
      </w:r>
    </w:p>
    <w:p w:rsidR="0004564C" w:rsidRPr="00DB5979" w:rsidRDefault="0004564C" w:rsidP="0004564C">
      <w:pPr>
        <w:ind w:firstLine="709"/>
        <w:jc w:val="both"/>
      </w:pPr>
      <w:r w:rsidRPr="00DB5979">
        <w:t xml:space="preserve">- создать системы комплексной безопасности муниципального уровня от чрезвычайных ситуаций природного и техногенного характера; </w:t>
      </w:r>
    </w:p>
    <w:p w:rsidR="0004564C" w:rsidRPr="00DB5979" w:rsidRDefault="0004564C" w:rsidP="0004564C">
      <w:pPr>
        <w:ind w:firstLine="709"/>
        <w:jc w:val="both"/>
      </w:pPr>
      <w:r w:rsidRPr="00DB5979">
        <w:t>- обеспечить дальнейшее развитие системы мониторинга и прогнозирования чрезвычайных ситуаций;</w:t>
      </w:r>
    </w:p>
    <w:p w:rsidR="0004564C" w:rsidRPr="00DB5979" w:rsidRDefault="0004564C" w:rsidP="0004564C">
      <w:pPr>
        <w:ind w:firstLine="709"/>
        <w:jc w:val="both"/>
      </w:pPr>
      <w:r w:rsidRPr="00DB5979">
        <w:t>- обеспечить эффективную деятельность сил и средств муниципального звена ВТП РСЧС в обеспечении гражданской обороны, защиты населения и территорий от чрезвычайных ситуаций природного и техногенного характера.</w:t>
      </w:r>
    </w:p>
    <w:p w:rsidR="0004564C" w:rsidRPr="00DB5979" w:rsidRDefault="0004564C" w:rsidP="0004564C">
      <w:pPr>
        <w:ind w:firstLine="709"/>
        <w:jc w:val="both"/>
      </w:pPr>
    </w:p>
    <w:p w:rsidR="0004564C" w:rsidRPr="00DB5979" w:rsidRDefault="0004564C" w:rsidP="0004564C">
      <w:pPr>
        <w:ind w:firstLine="709"/>
        <w:jc w:val="both"/>
      </w:pPr>
      <w:r w:rsidRPr="00DB5979">
        <w:t>1.2. Приоритеты муниципальной политики в сфере реализации муниципальной программы</w:t>
      </w:r>
    </w:p>
    <w:p w:rsidR="0004564C" w:rsidRPr="00DB5979" w:rsidRDefault="0004564C" w:rsidP="0004564C">
      <w:pPr>
        <w:ind w:firstLine="709"/>
        <w:jc w:val="both"/>
      </w:pPr>
    </w:p>
    <w:p w:rsidR="0004564C" w:rsidRPr="00DB5979" w:rsidRDefault="0004564C" w:rsidP="0004564C">
      <w:pPr>
        <w:ind w:firstLine="709"/>
        <w:jc w:val="both"/>
      </w:pPr>
      <w:r w:rsidRPr="00DB5979">
        <w:t>Программа разработана в соответствии с Федеральными законами от 21.12.1994 № 68-ФЗ «О защите населения и территорий от чрезвычайных ситуаций природного и техногенного характера», от 21.12.1994 № 69-ФЗ «О пожарной безопасности», распоряжением Правительства РФ от 14.10.2004 № 1327-р «Об обеспечении граждан информацией о чрезвычайных ситуациях и угрозе террористических актов», законом Воронежской области от 29.05.1997 № 3-II ОЗ «О защите населения и территории области от чрезвычайных ситуаций природного и техногенного характера.</w:t>
      </w:r>
    </w:p>
    <w:p w:rsidR="0004564C" w:rsidRPr="00DB5979" w:rsidRDefault="0004564C" w:rsidP="0004564C">
      <w:pPr>
        <w:ind w:firstLine="709"/>
        <w:jc w:val="both"/>
      </w:pPr>
      <w:r w:rsidRPr="00DB5979">
        <w:t>Муниципальная подпрограмма является основным документом, определяющим задачи в области долгосрочного развития и обеспечения защиты населения и территории Панинского муниципального района от чрезвычайных ситуаций, пожарной безопасности и безопасности людей на водных объектах.</w:t>
      </w:r>
    </w:p>
    <w:p w:rsidR="0004564C" w:rsidRPr="00DB5979" w:rsidRDefault="0004564C" w:rsidP="0004564C">
      <w:pPr>
        <w:ind w:firstLine="709"/>
        <w:jc w:val="both"/>
      </w:pPr>
    </w:p>
    <w:p w:rsidR="0004564C" w:rsidRPr="00DB5979" w:rsidRDefault="0004564C" w:rsidP="0004564C">
      <w:pPr>
        <w:ind w:firstLine="709"/>
        <w:jc w:val="both"/>
      </w:pPr>
      <w:r w:rsidRPr="00DB5979">
        <w:t>1.3. Цели, задачи и показатели (индикаторы) достижения целей и решения задач</w:t>
      </w:r>
    </w:p>
    <w:p w:rsidR="0004564C" w:rsidRPr="00DB5979" w:rsidRDefault="0004564C" w:rsidP="0004564C">
      <w:pPr>
        <w:ind w:firstLine="709"/>
        <w:jc w:val="both"/>
      </w:pPr>
      <w:r w:rsidRPr="00DB5979">
        <w:t>Основными целями программы являются:</w:t>
      </w:r>
    </w:p>
    <w:p w:rsidR="0004564C" w:rsidRPr="00DB5979" w:rsidRDefault="0004564C" w:rsidP="0004564C">
      <w:pPr>
        <w:ind w:firstLine="709"/>
        <w:jc w:val="both"/>
      </w:pPr>
      <w:r w:rsidRPr="00DB5979">
        <w:t>- минимизация социального и экономического ущерба наносимого населению и экономике района вследствие чрезвычайных ситуаций природного и техногенного характера, пожаров и происшествий на водных объектах;</w:t>
      </w:r>
    </w:p>
    <w:p w:rsidR="0004564C" w:rsidRPr="00DB5979" w:rsidRDefault="0004564C" w:rsidP="0004564C">
      <w:pPr>
        <w:ind w:firstLine="709"/>
        <w:jc w:val="both"/>
      </w:pPr>
      <w:r w:rsidRPr="00DB5979">
        <w:t xml:space="preserve"> - обеспечение своевременного доведения сигналов и распоряжений до органов управления, гарантированное оповещение населения о возникновении чрезвычайной ситуации (далее – ЧС) </w:t>
      </w:r>
    </w:p>
    <w:p w:rsidR="0004564C" w:rsidRPr="00DB5979" w:rsidRDefault="0004564C" w:rsidP="0004564C">
      <w:pPr>
        <w:ind w:firstLine="709"/>
        <w:jc w:val="both"/>
      </w:pPr>
      <w:r w:rsidRPr="00DB5979">
        <w:t>Для достижения поставленных целей в ходе реализации программы необходимо решить следующие задачи:</w:t>
      </w:r>
    </w:p>
    <w:p w:rsidR="0004564C" w:rsidRPr="00DB5979" w:rsidRDefault="0004564C" w:rsidP="0004564C">
      <w:pPr>
        <w:ind w:firstLine="709"/>
        <w:jc w:val="both"/>
      </w:pPr>
      <w:r w:rsidRPr="00DB5979">
        <w:t>1. Профилактика терроризма и экстремизма;</w:t>
      </w:r>
    </w:p>
    <w:p w:rsidR="0004564C" w:rsidRPr="00DB5979" w:rsidRDefault="0004564C" w:rsidP="0004564C">
      <w:pPr>
        <w:ind w:firstLine="709"/>
        <w:jc w:val="both"/>
      </w:pPr>
      <w:r w:rsidRPr="00DB5979">
        <w:t>2. Повышение уровня информирования населения о возникновении ЧС и принятых мерах по их ликвидации;</w:t>
      </w:r>
    </w:p>
    <w:p w:rsidR="0004564C" w:rsidRPr="00DB5979" w:rsidRDefault="0004564C" w:rsidP="0004564C">
      <w:pPr>
        <w:ind w:firstLine="709"/>
        <w:jc w:val="both"/>
      </w:pPr>
      <w:r w:rsidRPr="00DB5979">
        <w:t>3. Сокращение времени оповещения населения;</w:t>
      </w:r>
    </w:p>
    <w:p w:rsidR="0004564C" w:rsidRPr="00DB5979" w:rsidRDefault="0004564C" w:rsidP="0004564C">
      <w:pPr>
        <w:ind w:firstLine="709"/>
        <w:jc w:val="both"/>
      </w:pPr>
      <w:r w:rsidRPr="00DB5979">
        <w:lastRenderedPageBreak/>
        <w:t>4. Повышение качества и эффективности взаимодействия оперативных групп при ликвидации ЧС с целью уменьшения возможного социального ущерба;</w:t>
      </w:r>
    </w:p>
    <w:p w:rsidR="0004564C" w:rsidRPr="00DB5979" w:rsidRDefault="0004564C" w:rsidP="0004564C">
      <w:pPr>
        <w:ind w:firstLine="709"/>
        <w:jc w:val="both"/>
      </w:pPr>
      <w:r w:rsidRPr="00DB5979">
        <w:t>5. Обеспечение деятельности ЕДДС муниципального района по совершенствованию мониторинга и прогнозирования ЧС;</w:t>
      </w:r>
    </w:p>
    <w:p w:rsidR="0004564C" w:rsidRPr="00DB5979" w:rsidRDefault="0004564C" w:rsidP="0004564C">
      <w:pPr>
        <w:ind w:firstLine="709"/>
        <w:jc w:val="both"/>
      </w:pPr>
      <w:r w:rsidRPr="00DB5979">
        <w:t>6. Совершенствование службы экстренного вызова на единый номер «112»;</w:t>
      </w:r>
    </w:p>
    <w:p w:rsidR="0004564C" w:rsidRPr="00DB5979" w:rsidRDefault="0004564C" w:rsidP="0004564C">
      <w:pPr>
        <w:ind w:firstLine="709"/>
        <w:jc w:val="both"/>
      </w:pPr>
      <w:r w:rsidRPr="00DB5979">
        <w:t>7. Отработка теоретических и практических навыков по предупреждению в области ГО ЧС.</w:t>
      </w:r>
    </w:p>
    <w:p w:rsidR="0004564C" w:rsidRPr="00DB5979" w:rsidRDefault="0004564C" w:rsidP="0004564C">
      <w:pPr>
        <w:ind w:firstLine="709"/>
        <w:jc w:val="both"/>
      </w:pPr>
      <w:r w:rsidRPr="00DB5979">
        <w:t>Участие:</w:t>
      </w:r>
    </w:p>
    <w:p w:rsidR="0004564C" w:rsidRPr="00DB5979" w:rsidRDefault="0004564C" w:rsidP="0004564C">
      <w:pPr>
        <w:ind w:firstLine="709"/>
        <w:jc w:val="both"/>
      </w:pPr>
      <w:r w:rsidRPr="00DB5979">
        <w:t>- в создании добровольных пожарных команд.</w:t>
      </w:r>
    </w:p>
    <w:p w:rsidR="0004564C" w:rsidRPr="00DB5979" w:rsidRDefault="0004564C" w:rsidP="0004564C">
      <w:pPr>
        <w:ind w:firstLine="709"/>
        <w:jc w:val="both"/>
      </w:pPr>
      <w:r w:rsidRPr="00DB5979">
        <w:t>Целевыми показателями эффективности реализации муниципальной программы будут являться:</w:t>
      </w:r>
    </w:p>
    <w:p w:rsidR="0004564C" w:rsidRPr="00DB5979" w:rsidRDefault="0004564C" w:rsidP="0004564C">
      <w:pPr>
        <w:ind w:firstLine="709"/>
        <w:jc w:val="both"/>
      </w:pPr>
      <w:r w:rsidRPr="00DB5979">
        <w:t>1. Уровень достоверности прогнозирования чрезвычайных ситуаций, %;</w:t>
      </w:r>
    </w:p>
    <w:p w:rsidR="0004564C" w:rsidRPr="00DB5979" w:rsidRDefault="0004564C" w:rsidP="0004564C">
      <w:pPr>
        <w:ind w:firstLine="709"/>
        <w:jc w:val="both"/>
      </w:pPr>
      <w:r w:rsidRPr="00DB5979">
        <w:t>2. Проведение мероприятий связанных с предупреждением в области ГО и ЧС.</w:t>
      </w:r>
    </w:p>
    <w:p w:rsidR="0004564C" w:rsidRPr="00DB5979" w:rsidRDefault="0004564C" w:rsidP="0004564C">
      <w:pPr>
        <w:ind w:firstLine="709"/>
        <w:jc w:val="both"/>
      </w:pPr>
      <w:r w:rsidRPr="00DB5979">
        <w:t>3. Доля подготовленного операторского персонала системы-112, %.Сведения о показателях (индикаторах) муниципальной программы на период ее реализации в приложении № 3 к муниципальной программе.</w:t>
      </w:r>
    </w:p>
    <w:p w:rsidR="0004564C" w:rsidRPr="00DB5979" w:rsidRDefault="0004564C" w:rsidP="0004564C">
      <w:pPr>
        <w:ind w:firstLine="709"/>
        <w:jc w:val="both"/>
      </w:pPr>
    </w:p>
    <w:p w:rsidR="0004564C" w:rsidRPr="00DB5979" w:rsidRDefault="0004564C" w:rsidP="0004564C">
      <w:pPr>
        <w:ind w:firstLine="709"/>
        <w:jc w:val="both"/>
      </w:pPr>
      <w:r w:rsidRPr="00DB5979">
        <w:t>1.4. Конечные результаты реализации муниципальной программы</w:t>
      </w:r>
    </w:p>
    <w:p w:rsidR="0004564C" w:rsidRPr="00DB5979" w:rsidRDefault="0004564C" w:rsidP="0004564C">
      <w:pPr>
        <w:ind w:firstLine="709"/>
        <w:jc w:val="both"/>
      </w:pPr>
      <w:r w:rsidRPr="00DB5979">
        <w:t>Реализация муниципальной программы в полном объеме позволит достичь следующих результатов:</w:t>
      </w:r>
    </w:p>
    <w:p w:rsidR="0004564C" w:rsidRPr="00DB5979" w:rsidRDefault="0004564C" w:rsidP="0004564C">
      <w:pPr>
        <w:ind w:firstLine="709"/>
        <w:jc w:val="both"/>
      </w:pPr>
      <w:r w:rsidRPr="00DB5979">
        <w:t>- снижение масштабов деструктивных событий в 2025 году на 10 % по отношению к 2019 г.;</w:t>
      </w:r>
    </w:p>
    <w:p w:rsidR="0004564C" w:rsidRPr="00DB5979" w:rsidRDefault="0004564C" w:rsidP="0004564C">
      <w:pPr>
        <w:ind w:firstLine="709"/>
        <w:jc w:val="both"/>
      </w:pPr>
      <w:r w:rsidRPr="00DB5979">
        <w:t>- снижение количества погибших и травмированных при чрезвычайных ситуациях на пожарах, происшествиях на водных объектах в 2025 году на 9% и ДТП в 2025 году на 3 % по отношению к 2019 г.;</w:t>
      </w:r>
    </w:p>
    <w:p w:rsidR="0004564C" w:rsidRPr="00DB5979" w:rsidRDefault="0004564C" w:rsidP="0004564C">
      <w:pPr>
        <w:ind w:firstLine="709"/>
        <w:jc w:val="both"/>
      </w:pPr>
      <w:r w:rsidRPr="00DB5979">
        <w:t xml:space="preserve">- увеличение количества населения, спасенного при чрезвычайных ситуациях на водных объектах, пожарах в 2025 году на 10 % по отношению к 2019 г.; </w:t>
      </w:r>
    </w:p>
    <w:p w:rsidR="0004564C" w:rsidRPr="00DB5979" w:rsidRDefault="0004564C" w:rsidP="0004564C">
      <w:pPr>
        <w:ind w:firstLine="709"/>
        <w:jc w:val="both"/>
      </w:pPr>
      <w:r w:rsidRPr="00DB5979">
        <w:t>- снижение экономического ущерба от деструктивных событий в 2025 году на 17% по отношению к 2019 г.;</w:t>
      </w:r>
    </w:p>
    <w:p w:rsidR="0004564C" w:rsidRPr="00DB5979" w:rsidRDefault="0004564C" w:rsidP="0004564C">
      <w:pPr>
        <w:ind w:firstLine="709"/>
        <w:jc w:val="both"/>
      </w:pPr>
      <w:r w:rsidRPr="00DB5979">
        <w:t>- увеличение количества населенных пунктов, оборудованных системами оповещения в 2025 году на 80% по отношению к 2019 г.;</w:t>
      </w:r>
    </w:p>
    <w:p w:rsidR="0004564C" w:rsidRPr="00DB5979" w:rsidRDefault="0004564C" w:rsidP="0004564C">
      <w:pPr>
        <w:ind w:firstLine="709"/>
        <w:jc w:val="both"/>
      </w:pPr>
      <w:r w:rsidRPr="00DB5979">
        <w:t>- доведение охвата населения Панинского муниципального района Воронежской области системами информирования к 2025г. до 95 %;</w:t>
      </w:r>
    </w:p>
    <w:p w:rsidR="0004564C" w:rsidRPr="00DB5979" w:rsidRDefault="0004564C" w:rsidP="0004564C">
      <w:pPr>
        <w:ind w:firstLine="709"/>
        <w:jc w:val="both"/>
      </w:pPr>
      <w:r w:rsidRPr="00DB5979">
        <w:t>- повышение уровня достоверности прогнозирования чрезвычайных ситуаций до 91% от выдаваемых прогнозов;</w:t>
      </w:r>
    </w:p>
    <w:p w:rsidR="0004564C" w:rsidRPr="00DB5979" w:rsidRDefault="0004564C" w:rsidP="0004564C">
      <w:pPr>
        <w:ind w:firstLine="709"/>
        <w:jc w:val="both"/>
      </w:pPr>
      <w:r w:rsidRPr="00DB5979">
        <w:t>- увеличение к 2025 году добровольных пожарных команд до 3;</w:t>
      </w:r>
    </w:p>
    <w:p w:rsidR="0004564C" w:rsidRPr="00DB5979" w:rsidRDefault="0004564C" w:rsidP="0004564C">
      <w:pPr>
        <w:ind w:firstLine="709"/>
        <w:jc w:val="both"/>
      </w:pPr>
      <w:r w:rsidRPr="00DB5979">
        <w:t>- доля охвата населения, проживающего на территории Панинского муниципального района, в которых доступен вызов экстренных оперативных служб по номеру 112, в общем количестве населения муниципального района до 100 %, в результате:</w:t>
      </w:r>
    </w:p>
    <w:p w:rsidR="0004564C" w:rsidRPr="00DB5979" w:rsidRDefault="0004564C" w:rsidP="0004564C">
      <w:pPr>
        <w:ind w:firstLine="709"/>
        <w:jc w:val="both"/>
      </w:pPr>
      <w:r w:rsidRPr="00DB5979">
        <w:t>а) повысится эффективность мероприятий по ликвидации последствий природных и техногенных катастроф в части снижения экономического ущерба на 15%;</w:t>
      </w:r>
    </w:p>
    <w:p w:rsidR="0004564C" w:rsidRPr="00DB5979" w:rsidRDefault="0004564C" w:rsidP="0004564C">
      <w:pPr>
        <w:ind w:firstLine="709"/>
        <w:jc w:val="both"/>
      </w:pPr>
      <w:r w:rsidRPr="00DB5979">
        <w:t>б) сократится количество умерших из числа пострадавших в чрезвычайных ситуациях или пожарах, на водных объектах, в ДТП на 5%;</w:t>
      </w:r>
    </w:p>
    <w:p w:rsidR="0004564C" w:rsidRPr="00DB5979" w:rsidRDefault="0004564C" w:rsidP="0004564C">
      <w:pPr>
        <w:ind w:firstLine="709"/>
        <w:jc w:val="both"/>
      </w:pPr>
      <w:r w:rsidRPr="00DB5979">
        <w:t>- оповещение органов управления и сил МЗ ВТП РСЧС, населения муниципального района будет проводится в течении 30 минут.</w:t>
      </w:r>
    </w:p>
    <w:p w:rsidR="0004564C" w:rsidRPr="00DB5979" w:rsidRDefault="0004564C" w:rsidP="0004564C">
      <w:pPr>
        <w:ind w:firstLine="709"/>
        <w:jc w:val="both"/>
      </w:pPr>
      <w:r w:rsidRPr="00DB5979">
        <w:t>- обеспечение информацией о возникновении или угрозе возникновения ЧС до 95 % населения муниципального района.</w:t>
      </w:r>
    </w:p>
    <w:p w:rsidR="0004564C" w:rsidRPr="00DB5979" w:rsidRDefault="0004564C" w:rsidP="0004564C">
      <w:pPr>
        <w:ind w:firstLine="709"/>
        <w:jc w:val="both"/>
      </w:pPr>
      <w:r w:rsidRPr="00DB5979">
        <w:t>5. Сроки и этапы реализации муниципальной программы</w:t>
      </w:r>
    </w:p>
    <w:p w:rsidR="0004564C" w:rsidRPr="00DB5979" w:rsidRDefault="0004564C" w:rsidP="0004564C">
      <w:pPr>
        <w:ind w:firstLine="709"/>
        <w:jc w:val="both"/>
      </w:pPr>
      <w:r w:rsidRPr="00DB5979">
        <w:t>Срок реализации муниципальной программы рассчитан на 2020-2025 годы. Разделения реализации муниципальной программы на этапы не предусматривается.</w:t>
      </w:r>
    </w:p>
    <w:p w:rsidR="0004564C" w:rsidRPr="00DB5979" w:rsidRDefault="0004564C" w:rsidP="0004564C">
      <w:pPr>
        <w:ind w:firstLine="709"/>
        <w:jc w:val="both"/>
      </w:pPr>
    </w:p>
    <w:p w:rsidR="0004564C" w:rsidRPr="00DB5979" w:rsidRDefault="0004564C" w:rsidP="0004564C">
      <w:pPr>
        <w:ind w:firstLine="709"/>
        <w:jc w:val="both"/>
      </w:pPr>
      <w:r w:rsidRPr="00DB5979">
        <w:lastRenderedPageBreak/>
        <w:t>2. Обоснование выделения подпрограмм</w:t>
      </w:r>
    </w:p>
    <w:p w:rsidR="0004564C" w:rsidRPr="00DB5979" w:rsidRDefault="0004564C" w:rsidP="0004564C">
      <w:pPr>
        <w:ind w:firstLine="709"/>
        <w:jc w:val="both"/>
      </w:pPr>
      <w:r w:rsidRPr="00DB5979">
        <w:t xml:space="preserve"> и обобщенная характеристика основных мероприятий.</w:t>
      </w:r>
    </w:p>
    <w:p w:rsidR="0004564C" w:rsidRPr="00DB5979" w:rsidRDefault="0004564C" w:rsidP="0004564C">
      <w:pPr>
        <w:ind w:firstLine="709"/>
        <w:jc w:val="both"/>
      </w:pPr>
    </w:p>
    <w:p w:rsidR="0004564C" w:rsidRPr="00DB5979" w:rsidRDefault="0004564C" w:rsidP="0004564C">
      <w:pPr>
        <w:ind w:firstLine="709"/>
        <w:jc w:val="both"/>
      </w:pPr>
      <w:r w:rsidRPr="00DB5979">
        <w:t>Достижение целей и решение задач Программы обеспечивается путем выполнения основных мероприятий двух Подпрограмм:</w:t>
      </w:r>
    </w:p>
    <w:p w:rsidR="0004564C" w:rsidRPr="00DB5979" w:rsidRDefault="0004564C" w:rsidP="0004564C">
      <w:pPr>
        <w:ind w:firstLine="709"/>
        <w:jc w:val="both"/>
      </w:pPr>
      <w:r w:rsidRPr="00DB5979">
        <w:t>1. Подпрограмма: Развитие и модернизация защиты населения от угроз чрезвычайных ситуаций.</w:t>
      </w:r>
    </w:p>
    <w:p w:rsidR="0004564C" w:rsidRPr="00DB5979" w:rsidRDefault="0004564C" w:rsidP="0004564C">
      <w:pPr>
        <w:ind w:firstLine="709"/>
        <w:jc w:val="both"/>
      </w:pPr>
      <w:r w:rsidRPr="00DB5979">
        <w:t>Цель Подпрограммы: обеспечение комплексной безопасности населения и территории Панинского муниципального района.</w:t>
      </w:r>
    </w:p>
    <w:p w:rsidR="0004564C" w:rsidRPr="00DB5979" w:rsidRDefault="0004564C" w:rsidP="0004564C">
      <w:pPr>
        <w:ind w:firstLine="709"/>
        <w:jc w:val="both"/>
      </w:pPr>
      <w:r w:rsidRPr="00DB5979">
        <w:tab/>
      </w:r>
      <w:r w:rsidRPr="00DB5979">
        <w:tab/>
        <w:t>Подпрограмма включает в себя следующие основные мероприятия:</w:t>
      </w:r>
    </w:p>
    <w:p w:rsidR="0004564C" w:rsidRPr="00DB5979" w:rsidRDefault="0004564C" w:rsidP="0004564C">
      <w:pPr>
        <w:ind w:firstLine="709"/>
        <w:jc w:val="both"/>
      </w:pPr>
      <w:r w:rsidRPr="00DB5979">
        <w:t>Основное мероприятие 1. Профилактика терроризма и экстремизма;</w:t>
      </w:r>
    </w:p>
    <w:p w:rsidR="0004564C" w:rsidRPr="00DB5979" w:rsidRDefault="0004564C" w:rsidP="0004564C">
      <w:pPr>
        <w:ind w:firstLine="709"/>
        <w:jc w:val="both"/>
      </w:pPr>
      <w:r w:rsidRPr="00DB5979">
        <w:t>Основное мероприятие 2. Повышение уровня информирования населения о возникновении ЧС и принятых мерах по их ликвидации;</w:t>
      </w:r>
    </w:p>
    <w:p w:rsidR="0004564C" w:rsidRPr="00DB5979" w:rsidRDefault="0004564C" w:rsidP="0004564C">
      <w:pPr>
        <w:ind w:firstLine="709"/>
        <w:jc w:val="both"/>
      </w:pPr>
      <w:r w:rsidRPr="00DB5979">
        <w:t>Основное мероприятие 3. Сокращение времени оповещения населения;</w:t>
      </w:r>
    </w:p>
    <w:p w:rsidR="0004564C" w:rsidRPr="00DB5979" w:rsidRDefault="0004564C" w:rsidP="0004564C">
      <w:pPr>
        <w:ind w:firstLine="709"/>
        <w:jc w:val="both"/>
      </w:pPr>
      <w:r w:rsidRPr="00DB5979">
        <w:t>Основное мероприятие 4. Повышение качества и эффективности взаимодействия оперативных групп при ликвидации ЧС с целью уменьшения возможного социального ущерба;</w:t>
      </w:r>
    </w:p>
    <w:p w:rsidR="0004564C" w:rsidRPr="00DB5979" w:rsidRDefault="0004564C" w:rsidP="0004564C">
      <w:pPr>
        <w:ind w:firstLine="709"/>
        <w:jc w:val="both"/>
      </w:pPr>
      <w:r w:rsidRPr="00DB5979">
        <w:t>Основное мероприятие 5. Проведение различных мероприятий связанных с предупреждением в области ГО и ЧС.</w:t>
      </w:r>
    </w:p>
    <w:p w:rsidR="0004564C" w:rsidRPr="00DB5979" w:rsidRDefault="0004564C" w:rsidP="0004564C">
      <w:pPr>
        <w:ind w:firstLine="709"/>
        <w:jc w:val="both"/>
      </w:pPr>
      <w:r w:rsidRPr="00DB5979">
        <w:t>2. Подпрограмма: Совершенствование работы единой дежурно-диспетчерской службы Панинского муниципального района.</w:t>
      </w:r>
    </w:p>
    <w:p w:rsidR="0004564C" w:rsidRPr="00DB5979" w:rsidRDefault="0004564C" w:rsidP="0004564C">
      <w:pPr>
        <w:ind w:firstLine="709"/>
        <w:jc w:val="both"/>
      </w:pPr>
      <w:r w:rsidRPr="00DB5979">
        <w:t>Цели Подпрограммы: повышение безопасности населения Панинского муниципального района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04564C" w:rsidRPr="00DB5979" w:rsidRDefault="0004564C" w:rsidP="0004564C">
      <w:pPr>
        <w:ind w:firstLine="709"/>
        <w:jc w:val="both"/>
      </w:pPr>
      <w:r w:rsidRPr="00DB5979">
        <w:tab/>
      </w:r>
      <w:r w:rsidRPr="00DB5979">
        <w:tab/>
        <w:t>Подпрограмма включает в себя следующие одно основное мероприятия:</w:t>
      </w:r>
    </w:p>
    <w:p w:rsidR="0004564C" w:rsidRPr="00DB5979" w:rsidRDefault="0004564C" w:rsidP="0004564C">
      <w:pPr>
        <w:ind w:firstLine="709"/>
        <w:jc w:val="both"/>
      </w:pPr>
      <w:r w:rsidRPr="00DB5979">
        <w:t>Обеспечение деятельности ЕДДС муниципального района по совершенствованию мониторинга и прогнозирования ЧС.</w:t>
      </w:r>
    </w:p>
    <w:p w:rsidR="0004564C" w:rsidRPr="00DB5979" w:rsidRDefault="0004564C" w:rsidP="0004564C">
      <w:pPr>
        <w:ind w:firstLine="709"/>
        <w:jc w:val="both"/>
      </w:pPr>
    </w:p>
    <w:p w:rsidR="0004564C" w:rsidRPr="00DB5979" w:rsidRDefault="0004564C" w:rsidP="0004564C">
      <w:pPr>
        <w:ind w:firstLine="709"/>
        <w:jc w:val="both"/>
      </w:pPr>
      <w:r w:rsidRPr="00DB5979">
        <w:t>3. Ресурсное обеспечение муниципальной программы</w:t>
      </w:r>
    </w:p>
    <w:p w:rsidR="0004564C" w:rsidRPr="00DB5979" w:rsidRDefault="0004564C" w:rsidP="0004564C">
      <w:pPr>
        <w:ind w:firstLine="709"/>
        <w:jc w:val="both"/>
      </w:pPr>
    </w:p>
    <w:p w:rsidR="0004564C" w:rsidRPr="00DB5979" w:rsidRDefault="0004564C" w:rsidP="0004564C">
      <w:pPr>
        <w:ind w:firstLine="709"/>
        <w:jc w:val="both"/>
      </w:pPr>
      <w:r w:rsidRPr="00DB5979">
        <w:t>Финансовой основой реализации программы являются средства районного бюджета Панинского муниципального района, в соответствии с решением Совета народных депутатов муниципального района на очередной финансовый год и плановый период. 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 за счет местного бюджета подлежит корректировке в соответствии с решением представительного органа муниципального образования.</w:t>
      </w:r>
    </w:p>
    <w:p w:rsidR="0004564C" w:rsidRPr="00DB5979" w:rsidRDefault="0004564C" w:rsidP="0004564C">
      <w:pPr>
        <w:ind w:firstLine="709"/>
        <w:jc w:val="both"/>
      </w:pPr>
      <w:r w:rsidRPr="00DB5979">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04564C" w:rsidRPr="00DB5979" w:rsidRDefault="0004564C" w:rsidP="0004564C">
      <w:pPr>
        <w:ind w:firstLine="709"/>
        <w:jc w:val="both"/>
      </w:pPr>
      <w:r w:rsidRPr="00DB5979">
        <w:t>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w:t>
      </w:r>
    </w:p>
    <w:p w:rsidR="0004564C" w:rsidRPr="00DB5979" w:rsidRDefault="0004564C" w:rsidP="0004564C">
      <w:pPr>
        <w:ind w:firstLine="709"/>
        <w:jc w:val="both"/>
      </w:pPr>
    </w:p>
    <w:p w:rsidR="0004564C" w:rsidRPr="00DB5979" w:rsidRDefault="0004564C" w:rsidP="0004564C">
      <w:pPr>
        <w:ind w:firstLine="709"/>
        <w:jc w:val="both"/>
      </w:pPr>
      <w:r w:rsidRPr="00DB5979">
        <w:t>4. Анализ рисков реализации муниципальной программы и описание мер управления рисками реализации муниципальной программы</w:t>
      </w:r>
    </w:p>
    <w:p w:rsidR="0004564C" w:rsidRPr="00DB5979" w:rsidRDefault="0004564C" w:rsidP="0004564C">
      <w:pPr>
        <w:ind w:firstLine="709"/>
        <w:jc w:val="both"/>
      </w:pPr>
    </w:p>
    <w:p w:rsidR="0004564C" w:rsidRPr="00DB5979" w:rsidRDefault="0004564C" w:rsidP="0004564C">
      <w:pPr>
        <w:ind w:firstLine="709"/>
        <w:jc w:val="both"/>
      </w:pPr>
      <w:r w:rsidRPr="00DB5979">
        <w:t xml:space="preserve">Важное значение для успешной реализации Программы имеет прогнозирование возможных рисков, связанных с достижением основной цели, решением задач </w:t>
      </w:r>
      <w:r w:rsidRPr="00DB5979">
        <w:lastRenderedPageBreak/>
        <w:t>Программы, оценка их масштабов и последствий, а также формирование системы мер по их предотвращению.</w:t>
      </w:r>
    </w:p>
    <w:p w:rsidR="0004564C" w:rsidRPr="00DB5979" w:rsidRDefault="0004564C" w:rsidP="0004564C">
      <w:pPr>
        <w:ind w:firstLine="709"/>
        <w:jc w:val="both"/>
      </w:pPr>
      <w:r w:rsidRPr="00DB5979">
        <w:t>В рамках реализации подпрограмм Программы могут быть выделены следующие риски ее реализации.</w:t>
      </w:r>
    </w:p>
    <w:p w:rsidR="0004564C" w:rsidRPr="00DB5979" w:rsidRDefault="0004564C" w:rsidP="0004564C">
      <w:pPr>
        <w:ind w:firstLine="709"/>
        <w:jc w:val="both"/>
      </w:pPr>
      <w:r w:rsidRPr="00DB5979">
        <w:t>Правовые риски.</w:t>
      </w:r>
    </w:p>
    <w:p w:rsidR="0004564C" w:rsidRPr="00DB5979" w:rsidRDefault="0004564C" w:rsidP="0004564C">
      <w:pPr>
        <w:ind w:firstLine="709"/>
        <w:jc w:val="both"/>
      </w:pPr>
      <w:r w:rsidRPr="00DB5979">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Программы.</w:t>
      </w:r>
    </w:p>
    <w:p w:rsidR="0004564C" w:rsidRPr="00DB5979" w:rsidRDefault="0004564C" w:rsidP="0004564C">
      <w:pPr>
        <w:ind w:firstLine="709"/>
        <w:jc w:val="both"/>
      </w:pPr>
      <w:r w:rsidRPr="00DB5979">
        <w:t>Для минимизации воздействия данной группы рисков планируется:</w:t>
      </w:r>
    </w:p>
    <w:p w:rsidR="0004564C" w:rsidRPr="00DB5979" w:rsidRDefault="0004564C" w:rsidP="0004564C">
      <w:pPr>
        <w:ind w:firstLine="709"/>
        <w:jc w:val="both"/>
      </w:pPr>
      <w:r w:rsidRPr="00DB5979">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04564C" w:rsidRPr="00DB5979" w:rsidRDefault="0004564C" w:rsidP="0004564C">
      <w:pPr>
        <w:ind w:firstLine="709"/>
        <w:jc w:val="both"/>
      </w:pPr>
      <w:r w:rsidRPr="00DB5979">
        <w:t>- проводить мониторинг планируемых изменений в федеральном законодательстве.</w:t>
      </w:r>
    </w:p>
    <w:p w:rsidR="0004564C" w:rsidRPr="00DB5979" w:rsidRDefault="0004564C" w:rsidP="0004564C">
      <w:pPr>
        <w:ind w:firstLine="709"/>
        <w:jc w:val="both"/>
      </w:pPr>
      <w:r w:rsidRPr="00DB5979">
        <w:t>Финансовые риски.</w:t>
      </w:r>
    </w:p>
    <w:p w:rsidR="0004564C" w:rsidRPr="00DB5979" w:rsidRDefault="0004564C" w:rsidP="0004564C">
      <w:pPr>
        <w:ind w:firstLine="709"/>
        <w:jc w:val="both"/>
      </w:pPr>
      <w:r w:rsidRPr="00DB5979">
        <w:t>Финансовые риски связаны с возникновением бюджетного дефицита, что может повлечь к недофинансированию, сокращению или прекращению Программных мероприятий.</w:t>
      </w:r>
    </w:p>
    <w:p w:rsidR="0004564C" w:rsidRPr="00DB5979" w:rsidRDefault="0004564C" w:rsidP="0004564C">
      <w:pPr>
        <w:ind w:firstLine="709"/>
        <w:jc w:val="both"/>
      </w:pPr>
      <w:r w:rsidRPr="00DB5979">
        <w:t>Способами ограничения финансовых рисков выступают:</w:t>
      </w:r>
    </w:p>
    <w:p w:rsidR="0004564C" w:rsidRPr="00DB5979" w:rsidRDefault="0004564C" w:rsidP="0004564C">
      <w:pPr>
        <w:ind w:firstLine="709"/>
        <w:jc w:val="both"/>
      </w:pPr>
      <w:r w:rsidRPr="00DB5979">
        <w:t>ежегодное уточнение объемов финансовых средств, предусмотренных на реализацию мероприятий подпрограмм, в зависимости от достигнутых результатов;</w:t>
      </w:r>
    </w:p>
    <w:p w:rsidR="0004564C" w:rsidRPr="00DB5979" w:rsidRDefault="0004564C" w:rsidP="0004564C">
      <w:pPr>
        <w:ind w:firstLine="709"/>
        <w:jc w:val="both"/>
      </w:pPr>
      <w:r w:rsidRPr="00DB5979">
        <w:t>определение приоритетов для первоочередного финансирования;</w:t>
      </w:r>
    </w:p>
    <w:p w:rsidR="0004564C" w:rsidRPr="00DB5979" w:rsidRDefault="0004564C" w:rsidP="0004564C">
      <w:pPr>
        <w:ind w:firstLine="709"/>
        <w:jc w:val="both"/>
      </w:pPr>
      <w:r w:rsidRPr="00DB5979">
        <w:t>планирование бюджетных расходов с применением методик оценки эффективности бюджетных расходов.</w:t>
      </w:r>
    </w:p>
    <w:p w:rsidR="0004564C" w:rsidRPr="00DB5979" w:rsidRDefault="0004564C" w:rsidP="0004564C">
      <w:pPr>
        <w:ind w:firstLine="709"/>
        <w:jc w:val="both"/>
      </w:pPr>
    </w:p>
    <w:p w:rsidR="0004564C" w:rsidRPr="00DB5979" w:rsidRDefault="0004564C" w:rsidP="0004564C">
      <w:pPr>
        <w:ind w:firstLine="709"/>
        <w:jc w:val="both"/>
      </w:pPr>
      <w:r w:rsidRPr="00DB5979">
        <w:t>5. Оценка эффективности реализации муниципальной программы</w:t>
      </w:r>
    </w:p>
    <w:p w:rsidR="0004564C" w:rsidRPr="00DB5979" w:rsidRDefault="0004564C" w:rsidP="0004564C">
      <w:pPr>
        <w:ind w:firstLine="709"/>
        <w:jc w:val="both"/>
      </w:pPr>
    </w:p>
    <w:p w:rsidR="0004564C" w:rsidRPr="00DB5979" w:rsidRDefault="0004564C" w:rsidP="0004564C">
      <w:pPr>
        <w:ind w:firstLine="709"/>
        <w:jc w:val="both"/>
      </w:pPr>
      <w:r w:rsidRPr="00DB5979">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04564C" w:rsidRPr="00DB5979" w:rsidRDefault="0004564C" w:rsidP="0004564C">
      <w:pPr>
        <w:ind w:firstLine="709"/>
        <w:jc w:val="both"/>
      </w:pPr>
      <w:r w:rsidRPr="00DB5979">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1 к муниципальной программе, по формуле:</w:t>
      </w:r>
    </w:p>
    <w:p w:rsidR="0004564C" w:rsidRPr="00DB5979" w:rsidRDefault="0004564C" w:rsidP="0004564C">
      <w:pPr>
        <w:ind w:firstLine="709"/>
        <w:jc w:val="both"/>
      </w:pPr>
      <w:r w:rsidRPr="00DB5979">
        <w:rPr>
          <w:noProof/>
          <w:lang w:eastAsia="ru-RU"/>
        </w:rPr>
        <w:drawing>
          <wp:inline distT="0" distB="0" distL="0" distR="0">
            <wp:extent cx="1371600" cy="257175"/>
            <wp:effectExtent l="0" t="0" r="0" b="0"/>
            <wp:docPr id="2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DB5979">
        <w:t>, где:</w:t>
      </w:r>
    </w:p>
    <w:p w:rsidR="0004564C" w:rsidRPr="00DB5979" w:rsidRDefault="0004564C" w:rsidP="0004564C">
      <w:pPr>
        <w:ind w:firstLine="709"/>
        <w:jc w:val="both"/>
      </w:pPr>
      <w:r w:rsidRPr="00DB5979">
        <w:rPr>
          <w:noProof/>
          <w:lang w:eastAsia="ru-RU"/>
        </w:rPr>
        <w:drawing>
          <wp:inline distT="0" distB="0" distL="0" distR="0">
            <wp:extent cx="200025" cy="257175"/>
            <wp:effectExtent l="0" t="0" r="9525" b="0"/>
            <wp:docPr id="2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DB5979">
        <w:t xml:space="preserve"> – уровень достижения целевых показателей (индикаторов);</w:t>
      </w:r>
    </w:p>
    <w:p w:rsidR="0004564C" w:rsidRPr="00DB5979" w:rsidRDefault="0004564C" w:rsidP="0004564C">
      <w:pPr>
        <w:ind w:firstLine="709"/>
        <w:jc w:val="both"/>
      </w:pPr>
      <w:r w:rsidRPr="00DB5979">
        <w:rPr>
          <w:noProof/>
          <w:lang w:eastAsia="ru-RU"/>
        </w:rPr>
        <w:drawing>
          <wp:inline distT="0" distB="0" distL="0" distR="0">
            <wp:extent cx="209550" cy="257175"/>
            <wp:effectExtent l="19050" t="0" r="0" b="0"/>
            <wp:docPr id="2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DB5979">
        <w:t xml:space="preserve"> – фактическое значение целевого показателя (индикатора) муниципальной подпрограммы;</w:t>
      </w:r>
    </w:p>
    <w:p w:rsidR="0004564C" w:rsidRPr="00DB5979" w:rsidRDefault="0004564C" w:rsidP="0004564C">
      <w:pPr>
        <w:ind w:firstLine="709"/>
        <w:jc w:val="both"/>
      </w:pPr>
      <w:r w:rsidRPr="00DB5979">
        <w:t>Зп –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04564C" w:rsidRPr="00DB5979" w:rsidRDefault="0004564C" w:rsidP="0004564C">
      <w:pPr>
        <w:ind w:firstLine="709"/>
        <w:jc w:val="both"/>
      </w:pPr>
      <w:r w:rsidRPr="00DB5979">
        <w:t xml:space="preserve">По формуле </w:t>
      </w:r>
      <w:r w:rsidRPr="00DB5979">
        <w:rPr>
          <w:noProof/>
          <w:lang w:eastAsia="ru-RU"/>
        </w:rPr>
        <w:drawing>
          <wp:inline distT="0" distB="0" distL="0" distR="0">
            <wp:extent cx="1371600" cy="257175"/>
            <wp:effectExtent l="0" t="0" r="0" b="0"/>
            <wp:docPr id="2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04564C" w:rsidRPr="00DB5979" w:rsidRDefault="0004564C" w:rsidP="0004564C">
      <w:pPr>
        <w:ind w:firstLine="709"/>
        <w:jc w:val="both"/>
      </w:pPr>
      <w:r w:rsidRPr="00DB5979">
        <w:t>(для целевых показателей (индикаторов), желаемой тенденцией развития которых является снижение значений).</w:t>
      </w:r>
    </w:p>
    <w:p w:rsidR="0004564C" w:rsidRPr="00DB5979" w:rsidRDefault="0004564C" w:rsidP="0004564C">
      <w:pPr>
        <w:ind w:firstLine="709"/>
        <w:jc w:val="both"/>
      </w:pPr>
      <w:r w:rsidRPr="00DB5979">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представленных в Приложениях № 2, № 3 к муниципальной программе, из всех источников ресурсного обеспечения в целом, по формуле:</w:t>
      </w:r>
    </w:p>
    <w:p w:rsidR="0004564C" w:rsidRPr="00DB5979" w:rsidRDefault="0004564C" w:rsidP="0004564C">
      <w:pPr>
        <w:ind w:firstLine="709"/>
        <w:jc w:val="both"/>
      </w:pPr>
      <w:r w:rsidRPr="00DB5979">
        <w:rPr>
          <w:noProof/>
          <w:lang w:eastAsia="ru-RU"/>
        </w:rPr>
        <w:lastRenderedPageBreak/>
        <w:drawing>
          <wp:inline distT="0" distB="0" distL="0" distR="0">
            <wp:extent cx="1476375" cy="257175"/>
            <wp:effectExtent l="19050" t="0" r="9525" b="0"/>
            <wp:docPr id="2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DB5979">
        <w:t>,</w:t>
      </w:r>
    </w:p>
    <w:p w:rsidR="0004564C" w:rsidRPr="00DB5979" w:rsidRDefault="0004564C" w:rsidP="0004564C">
      <w:pPr>
        <w:ind w:firstLine="709"/>
        <w:jc w:val="both"/>
      </w:pPr>
      <w:r w:rsidRPr="00DB5979">
        <w:t>где:</w:t>
      </w:r>
    </w:p>
    <w:p w:rsidR="0004564C" w:rsidRPr="00DB5979" w:rsidRDefault="0004564C" w:rsidP="0004564C">
      <w:pPr>
        <w:ind w:firstLine="709"/>
        <w:jc w:val="both"/>
      </w:pPr>
      <w:r w:rsidRPr="00DB5979">
        <w:rPr>
          <w:noProof/>
          <w:lang w:eastAsia="ru-RU"/>
        </w:rPr>
        <w:drawing>
          <wp:inline distT="0" distB="0" distL="0" distR="0">
            <wp:extent cx="219075" cy="257175"/>
            <wp:effectExtent l="19050" t="0" r="9525" b="0"/>
            <wp:docPr id="2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DB5979">
        <w:t xml:space="preserve"> – уровень финансирования реализации основных мероприятий муниципальной подпрограммы;</w:t>
      </w:r>
    </w:p>
    <w:p w:rsidR="0004564C" w:rsidRPr="00DB5979" w:rsidRDefault="0004564C" w:rsidP="0004564C">
      <w:pPr>
        <w:ind w:firstLine="709"/>
        <w:jc w:val="both"/>
      </w:pPr>
      <w:r w:rsidRPr="00DB5979">
        <w:rPr>
          <w:noProof/>
          <w:lang w:eastAsia="ru-RU"/>
        </w:rPr>
        <w:drawing>
          <wp:inline distT="0" distB="0" distL="0" distR="0">
            <wp:extent cx="257175" cy="257175"/>
            <wp:effectExtent l="0" t="0" r="9525"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DB5979">
        <w:t xml:space="preserve"> – фактический объем финансовых ресурсов, направленный на реализацию мероприятий муниципальной программы;</w:t>
      </w:r>
    </w:p>
    <w:p w:rsidR="0004564C" w:rsidRPr="00DB5979" w:rsidRDefault="0004564C" w:rsidP="0004564C">
      <w:pPr>
        <w:ind w:firstLine="709"/>
        <w:jc w:val="both"/>
      </w:pPr>
      <w:r w:rsidRPr="00DB5979">
        <w:rPr>
          <w:noProof/>
          <w:lang w:eastAsia="ru-RU"/>
        </w:rPr>
        <w:drawing>
          <wp:inline distT="0" distB="0" distL="0" distR="0">
            <wp:extent cx="219075" cy="247650"/>
            <wp:effectExtent l="0" t="0" r="9525" b="0"/>
            <wp:docPr id="3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DB5979">
        <w:t xml:space="preserve"> – плановый объем финансовых ресурсов на реализацию муниципальной программы на соответствующий отчетный период.</w:t>
      </w:r>
    </w:p>
    <w:p w:rsidR="0004564C" w:rsidRPr="00DB5979" w:rsidRDefault="0004564C" w:rsidP="0004564C">
      <w:pPr>
        <w:ind w:firstLine="709"/>
        <w:jc w:val="both"/>
      </w:pPr>
      <w:r w:rsidRPr="00DB5979">
        <w:t>Муниципальная программа считается реализуемой с высоким уровнем эффективности, если:</w:t>
      </w:r>
    </w:p>
    <w:p w:rsidR="0004564C" w:rsidRPr="00DB5979" w:rsidRDefault="0004564C" w:rsidP="0004564C">
      <w:pPr>
        <w:ind w:firstLine="709"/>
        <w:jc w:val="both"/>
      </w:pPr>
      <w:r w:rsidRPr="00DB5979">
        <w:t>- уровень достижения целевых показателей (индикаторов) муниципальной программы в разрезе основных мероприятий (Сд) составил более 95%;</w:t>
      </w:r>
    </w:p>
    <w:p w:rsidR="0004564C" w:rsidRPr="00DB5979" w:rsidRDefault="0004564C" w:rsidP="0004564C">
      <w:pPr>
        <w:ind w:firstLine="709"/>
        <w:jc w:val="both"/>
      </w:pPr>
      <w:r w:rsidRPr="00DB5979">
        <w:t xml:space="preserve">- уровень финансирования реализации основных мероприятий муниципальной программы </w:t>
      </w:r>
      <w:r w:rsidRPr="00DB5979">
        <w:rPr>
          <w:noProof/>
          <w:lang w:eastAsia="ru-RU"/>
        </w:rPr>
        <w:drawing>
          <wp:inline distT="0" distB="0" distL="0" distR="0">
            <wp:extent cx="333375" cy="238125"/>
            <wp:effectExtent l="19050" t="0" r="0" b="0"/>
            <wp:docPr id="3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DB5979">
        <w:t xml:space="preserve"> составил не менее 90%.</w:t>
      </w:r>
    </w:p>
    <w:p w:rsidR="0004564C" w:rsidRPr="00DB5979" w:rsidRDefault="0004564C" w:rsidP="0004564C">
      <w:pPr>
        <w:ind w:firstLine="709"/>
        <w:jc w:val="both"/>
      </w:pPr>
      <w:r w:rsidRPr="00DB5979">
        <w:t>Муниципальная программа считается реализуемой со средним уровнем эффективности, если:</w:t>
      </w:r>
    </w:p>
    <w:p w:rsidR="0004564C" w:rsidRPr="00DB5979" w:rsidRDefault="0004564C" w:rsidP="0004564C">
      <w:pPr>
        <w:ind w:firstLine="709"/>
        <w:jc w:val="both"/>
      </w:pPr>
      <w:r w:rsidRPr="00DB5979">
        <w:t>- уровень достижения целевых показателей (индикаторов) муниципальной программы в разрезе основных мероприятий (Сд) составил от 70% до 95%;</w:t>
      </w:r>
    </w:p>
    <w:p w:rsidR="0004564C" w:rsidRPr="00DB5979" w:rsidRDefault="0004564C" w:rsidP="0004564C">
      <w:pPr>
        <w:ind w:firstLine="709"/>
        <w:jc w:val="both"/>
      </w:pPr>
      <w:r w:rsidRPr="00DB5979">
        <w:t xml:space="preserve">- уровень финансирования реализации мероприятий муниципальной программы </w:t>
      </w:r>
      <w:r w:rsidRPr="00DB5979">
        <w:rPr>
          <w:noProof/>
          <w:lang w:eastAsia="ru-RU"/>
        </w:rPr>
        <w:drawing>
          <wp:inline distT="0" distB="0" distL="0" distR="0">
            <wp:extent cx="333375" cy="238125"/>
            <wp:effectExtent l="19050" t="0" r="0" b="0"/>
            <wp:docPr id="3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DB5979">
        <w:t xml:space="preserve"> составил не менее 80%.</w:t>
      </w:r>
    </w:p>
    <w:p w:rsidR="0004564C" w:rsidRPr="00DB5979" w:rsidRDefault="0004564C" w:rsidP="0004564C">
      <w:pPr>
        <w:ind w:firstLine="709"/>
        <w:jc w:val="both"/>
      </w:pPr>
      <w:r w:rsidRPr="00DB5979">
        <w:t>Муниципальная программа считаются реализуемыми с удовлетворительным уровнем эффективности, если:</w:t>
      </w:r>
    </w:p>
    <w:p w:rsidR="0004564C" w:rsidRPr="00DB5979" w:rsidRDefault="0004564C" w:rsidP="0004564C">
      <w:pPr>
        <w:ind w:firstLine="709"/>
        <w:jc w:val="both"/>
      </w:pPr>
      <w:r w:rsidRPr="00DB5979">
        <w:t>- уровень достижения целевых показателей (индикаторов) в разрезе основных мероприятий (Сд) составил от 50% до 70%;</w:t>
      </w:r>
    </w:p>
    <w:p w:rsidR="0004564C" w:rsidRPr="00DB5979" w:rsidRDefault="0004564C" w:rsidP="0004564C">
      <w:pPr>
        <w:ind w:firstLine="709"/>
        <w:jc w:val="both"/>
      </w:pPr>
      <w:r w:rsidRPr="00DB5979">
        <w:t xml:space="preserve">- уровень финансирования реализации основных мероприятий </w:t>
      </w:r>
      <w:r w:rsidRPr="00DB5979">
        <w:rPr>
          <w:noProof/>
          <w:lang w:eastAsia="ru-RU"/>
        </w:rPr>
        <w:drawing>
          <wp:inline distT="0" distB="0" distL="0" distR="0">
            <wp:extent cx="333375" cy="238125"/>
            <wp:effectExtent l="19050" t="0" r="0" b="0"/>
            <wp:docPr id="3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DB5979">
        <w:t xml:space="preserve"> составил не менее 70%.</w:t>
      </w:r>
    </w:p>
    <w:p w:rsidR="0004564C" w:rsidRPr="00DB5979" w:rsidRDefault="0004564C" w:rsidP="0004564C">
      <w:pPr>
        <w:ind w:firstLine="709"/>
        <w:jc w:val="both"/>
      </w:pPr>
      <w:r w:rsidRPr="00DB5979">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04564C" w:rsidRPr="00DB5979" w:rsidRDefault="0004564C" w:rsidP="0004564C">
      <w:pPr>
        <w:ind w:firstLine="709"/>
        <w:jc w:val="both"/>
      </w:pPr>
    </w:p>
    <w:p w:rsidR="0004564C" w:rsidRPr="00DB5979" w:rsidRDefault="0004564C" w:rsidP="0004564C">
      <w:pPr>
        <w:ind w:firstLine="709"/>
        <w:jc w:val="both"/>
      </w:pPr>
      <w:r w:rsidRPr="00DB5979">
        <w:t xml:space="preserve">Подпрограмма 1 «Развитие и модернизация защиты населения от угроз чрезвычайных ситуаций» </w:t>
      </w:r>
    </w:p>
    <w:p w:rsidR="0004564C" w:rsidRPr="00DB5979" w:rsidRDefault="0004564C" w:rsidP="0004564C">
      <w:pPr>
        <w:ind w:firstLine="709"/>
        <w:jc w:val="both"/>
      </w:pPr>
    </w:p>
    <w:p w:rsidR="0004564C" w:rsidRPr="00DB5979" w:rsidRDefault="0004564C" w:rsidP="0004564C">
      <w:pPr>
        <w:ind w:firstLine="709"/>
        <w:jc w:val="both"/>
      </w:pPr>
      <w:r w:rsidRPr="00DB5979">
        <w:t>ПАСПОРТ</w:t>
      </w:r>
      <w:bookmarkStart w:id="0" w:name="sub_1010"/>
    </w:p>
    <w:p w:rsidR="0004564C" w:rsidRPr="00DB5979" w:rsidRDefault="0004564C" w:rsidP="0004564C">
      <w:pPr>
        <w:ind w:firstLine="709"/>
        <w:jc w:val="both"/>
      </w:pPr>
      <w:r w:rsidRPr="00DB5979">
        <w:t>муниципальной подпрограммы «Развитие и модернизация защиты населения от угроз чрезвычайных ситуаций»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p w:rsidR="0004564C" w:rsidRPr="00DB5979" w:rsidRDefault="0004564C" w:rsidP="0004564C">
      <w:pPr>
        <w:ind w:firstLine="709"/>
        <w:jc w:val="both"/>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63"/>
        <w:gridCol w:w="6382"/>
      </w:tblGrid>
      <w:tr w:rsidR="0004564C" w:rsidRPr="00DB5979" w:rsidTr="00763413">
        <w:tc>
          <w:tcPr>
            <w:tcW w:w="3263" w:type="dxa"/>
            <w:tcBorders>
              <w:top w:val="single" w:sz="4" w:space="0" w:color="auto"/>
              <w:left w:val="single" w:sz="4" w:space="0" w:color="auto"/>
              <w:bottom w:val="single" w:sz="4" w:space="0" w:color="auto"/>
              <w:right w:val="single" w:sz="4" w:space="0" w:color="auto"/>
            </w:tcBorders>
            <w:hideMark/>
          </w:tcPr>
          <w:p w:rsidR="0004564C" w:rsidRPr="00DB5979" w:rsidRDefault="0004564C" w:rsidP="00763413">
            <w:pPr>
              <w:jc w:val="both"/>
            </w:pPr>
            <w:r w:rsidRPr="00DB5979">
              <w:t>Исполнители муниципальной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04564C" w:rsidRPr="00DB5979" w:rsidRDefault="0004564C" w:rsidP="00763413">
            <w:pPr>
              <w:jc w:val="both"/>
            </w:pPr>
            <w:r w:rsidRPr="00DB5979">
              <w:t xml:space="preserve">МКУ "Центр организационного обеспечения деятельности органов местного самоуправлении», помощник главы администрации по ГО и ЧС. </w:t>
            </w:r>
          </w:p>
        </w:tc>
      </w:tr>
      <w:tr w:rsidR="0004564C" w:rsidRPr="00DB5979" w:rsidTr="00763413">
        <w:tc>
          <w:tcPr>
            <w:tcW w:w="3263" w:type="dxa"/>
            <w:tcBorders>
              <w:top w:val="single" w:sz="4" w:space="0" w:color="auto"/>
              <w:left w:val="single" w:sz="4" w:space="0" w:color="auto"/>
              <w:bottom w:val="single" w:sz="4" w:space="0" w:color="auto"/>
              <w:right w:val="single" w:sz="4" w:space="0" w:color="auto"/>
            </w:tcBorders>
            <w:hideMark/>
          </w:tcPr>
          <w:p w:rsidR="0004564C" w:rsidRPr="00DB5979" w:rsidRDefault="0004564C" w:rsidP="00763413">
            <w:pPr>
              <w:jc w:val="both"/>
            </w:pPr>
            <w:r w:rsidRPr="00DB5979">
              <w:t>Основные мероприятия входящие в состав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04564C" w:rsidRPr="00DB5979" w:rsidRDefault="0004564C" w:rsidP="00763413">
            <w:pPr>
              <w:jc w:val="both"/>
            </w:pPr>
            <w:r w:rsidRPr="00DB5979">
              <w:t>1. Профилактика терроризма и экстремизма.</w:t>
            </w:r>
          </w:p>
          <w:p w:rsidR="0004564C" w:rsidRPr="00DB5979" w:rsidRDefault="0004564C" w:rsidP="00763413">
            <w:pPr>
              <w:jc w:val="both"/>
            </w:pPr>
            <w:r w:rsidRPr="00DB5979">
              <w:t>2. Повышение уровня информирования населения о возникновении ЧС и принятых мерах по их ликвидации.</w:t>
            </w:r>
          </w:p>
          <w:p w:rsidR="0004564C" w:rsidRPr="00DB5979" w:rsidRDefault="0004564C" w:rsidP="00763413">
            <w:pPr>
              <w:jc w:val="both"/>
            </w:pPr>
            <w:r w:rsidRPr="00DB5979">
              <w:t>3. Сокращение времени оповещения населения.</w:t>
            </w:r>
          </w:p>
          <w:p w:rsidR="0004564C" w:rsidRPr="00DB5979" w:rsidRDefault="0004564C" w:rsidP="00763413">
            <w:pPr>
              <w:jc w:val="both"/>
            </w:pPr>
            <w:r w:rsidRPr="00DB5979">
              <w:t>4. Повышение качества и эффективности взаимодействия оперативных групп при ликвидации ЧС с целью уменьшения возможного социального ущерба.</w:t>
            </w:r>
          </w:p>
          <w:p w:rsidR="0004564C" w:rsidRPr="00DB5979" w:rsidRDefault="0004564C" w:rsidP="00763413">
            <w:pPr>
              <w:jc w:val="both"/>
            </w:pPr>
            <w:r w:rsidRPr="00DB5979">
              <w:lastRenderedPageBreak/>
              <w:t>5. Проведение различных мероприятий связанных с предупреждением в области ГО и ЧС.</w:t>
            </w:r>
          </w:p>
        </w:tc>
      </w:tr>
      <w:tr w:rsidR="0004564C" w:rsidRPr="00DB5979" w:rsidTr="00763413">
        <w:tc>
          <w:tcPr>
            <w:tcW w:w="3263" w:type="dxa"/>
            <w:tcBorders>
              <w:top w:val="single" w:sz="4" w:space="0" w:color="auto"/>
              <w:left w:val="single" w:sz="4" w:space="0" w:color="auto"/>
              <w:bottom w:val="single" w:sz="4" w:space="0" w:color="auto"/>
              <w:right w:val="single" w:sz="4" w:space="0" w:color="auto"/>
            </w:tcBorders>
            <w:hideMark/>
          </w:tcPr>
          <w:p w:rsidR="0004564C" w:rsidRPr="00DB5979" w:rsidRDefault="0004564C" w:rsidP="00763413">
            <w:pPr>
              <w:jc w:val="both"/>
            </w:pPr>
            <w:r w:rsidRPr="00DB5979">
              <w:lastRenderedPageBreak/>
              <w:t>Цель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04564C" w:rsidRPr="00DB5979" w:rsidRDefault="0004564C" w:rsidP="00763413">
            <w:pPr>
              <w:jc w:val="both"/>
            </w:pPr>
            <w:r w:rsidRPr="00DB5979">
              <w:t xml:space="preserve">Обеспечение комплексной безопасности населения и территории Панинского муниципального района </w:t>
            </w:r>
          </w:p>
        </w:tc>
      </w:tr>
      <w:tr w:rsidR="0004564C" w:rsidRPr="00DB5979" w:rsidTr="00763413">
        <w:trPr>
          <w:trHeight w:val="689"/>
        </w:trPr>
        <w:tc>
          <w:tcPr>
            <w:tcW w:w="3263" w:type="dxa"/>
            <w:tcBorders>
              <w:top w:val="single" w:sz="4" w:space="0" w:color="auto"/>
              <w:left w:val="single" w:sz="4" w:space="0" w:color="auto"/>
              <w:bottom w:val="single" w:sz="4" w:space="0" w:color="auto"/>
              <w:right w:val="single" w:sz="4" w:space="0" w:color="auto"/>
            </w:tcBorders>
            <w:hideMark/>
          </w:tcPr>
          <w:p w:rsidR="0004564C" w:rsidRPr="00DB5979" w:rsidRDefault="0004564C" w:rsidP="00763413">
            <w:pPr>
              <w:jc w:val="both"/>
            </w:pPr>
            <w:r w:rsidRPr="00DB5979">
              <w:t xml:space="preserve">Задачи подпрограммы </w:t>
            </w:r>
          </w:p>
        </w:tc>
        <w:tc>
          <w:tcPr>
            <w:tcW w:w="6382" w:type="dxa"/>
            <w:tcBorders>
              <w:top w:val="single" w:sz="4" w:space="0" w:color="auto"/>
              <w:left w:val="single" w:sz="4" w:space="0" w:color="auto"/>
              <w:bottom w:val="single" w:sz="4" w:space="0" w:color="auto"/>
              <w:right w:val="single" w:sz="4" w:space="0" w:color="auto"/>
            </w:tcBorders>
            <w:hideMark/>
          </w:tcPr>
          <w:p w:rsidR="0004564C" w:rsidRPr="00DB5979" w:rsidRDefault="0004564C" w:rsidP="00763413">
            <w:pPr>
              <w:jc w:val="both"/>
            </w:pPr>
            <w:r w:rsidRPr="00DB5979">
              <w:t>- профилактика терроризма и экстремизма;</w:t>
            </w:r>
          </w:p>
          <w:p w:rsidR="0004564C" w:rsidRPr="00DB5979" w:rsidRDefault="0004564C" w:rsidP="00763413">
            <w:pPr>
              <w:jc w:val="both"/>
            </w:pPr>
            <w:r w:rsidRPr="00DB5979">
              <w:t>- развитие систем информирования населения;</w:t>
            </w:r>
          </w:p>
          <w:p w:rsidR="0004564C" w:rsidRPr="00DB5979" w:rsidRDefault="0004564C" w:rsidP="00763413">
            <w:pPr>
              <w:jc w:val="both"/>
            </w:pPr>
            <w:r w:rsidRPr="00DB5979">
              <w:t>- развитие систем мониторинга и прогнозирования ЧС;</w:t>
            </w:r>
          </w:p>
          <w:p w:rsidR="0004564C" w:rsidRPr="00DB5979" w:rsidRDefault="0004564C" w:rsidP="00763413">
            <w:pPr>
              <w:jc w:val="both"/>
            </w:pPr>
            <w:r w:rsidRPr="00DB5979">
              <w:t>- развитие и оказание поддержки добровольным пожарным командам.</w:t>
            </w:r>
          </w:p>
        </w:tc>
      </w:tr>
      <w:tr w:rsidR="0004564C" w:rsidRPr="00DB5979" w:rsidTr="00763413">
        <w:tc>
          <w:tcPr>
            <w:tcW w:w="3263" w:type="dxa"/>
            <w:tcBorders>
              <w:top w:val="single" w:sz="4" w:space="0" w:color="auto"/>
              <w:left w:val="single" w:sz="4" w:space="0" w:color="auto"/>
              <w:bottom w:val="single" w:sz="4" w:space="0" w:color="auto"/>
              <w:right w:val="single" w:sz="4" w:space="0" w:color="auto"/>
            </w:tcBorders>
            <w:hideMark/>
          </w:tcPr>
          <w:p w:rsidR="0004564C" w:rsidRPr="00DB5979" w:rsidRDefault="0004564C" w:rsidP="00763413">
            <w:pPr>
              <w:jc w:val="both"/>
            </w:pPr>
            <w:r w:rsidRPr="00DB5979">
              <w:t>Целевые индикаторы и показатели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04564C" w:rsidRPr="00DB5979" w:rsidRDefault="0004564C" w:rsidP="00763413">
            <w:pPr>
              <w:jc w:val="both"/>
            </w:pPr>
            <w:r w:rsidRPr="00DB5979">
              <w:t>1. Уровень достоверности прогнозирования чрезвычайных ситуаций, %;</w:t>
            </w:r>
          </w:p>
          <w:p w:rsidR="0004564C" w:rsidRPr="00DB5979" w:rsidRDefault="0004564C" w:rsidP="00763413">
            <w:pPr>
              <w:jc w:val="both"/>
            </w:pPr>
            <w:r w:rsidRPr="00DB5979">
              <w:t>2. Проведение мероприятий связанных с предупреждением в области ГО и ЧС.</w:t>
            </w:r>
          </w:p>
        </w:tc>
      </w:tr>
      <w:tr w:rsidR="0004564C" w:rsidRPr="00DB5979" w:rsidTr="00763413">
        <w:tc>
          <w:tcPr>
            <w:tcW w:w="3263" w:type="dxa"/>
            <w:tcBorders>
              <w:top w:val="single" w:sz="4" w:space="0" w:color="auto"/>
              <w:left w:val="single" w:sz="4" w:space="0" w:color="auto"/>
              <w:bottom w:val="single" w:sz="4" w:space="0" w:color="auto"/>
              <w:right w:val="single" w:sz="4" w:space="0" w:color="auto"/>
            </w:tcBorders>
            <w:hideMark/>
          </w:tcPr>
          <w:p w:rsidR="0004564C" w:rsidRPr="00DB5979" w:rsidRDefault="0004564C" w:rsidP="00763413">
            <w:pPr>
              <w:jc w:val="both"/>
            </w:pPr>
            <w:r w:rsidRPr="00DB5979">
              <w:t>Этапы и сроки реализации подпрограммы</w:t>
            </w:r>
          </w:p>
        </w:tc>
        <w:tc>
          <w:tcPr>
            <w:tcW w:w="6382" w:type="dxa"/>
            <w:tcBorders>
              <w:top w:val="single" w:sz="4" w:space="0" w:color="auto"/>
              <w:left w:val="single" w:sz="4" w:space="0" w:color="auto"/>
              <w:bottom w:val="single" w:sz="4" w:space="0" w:color="auto"/>
              <w:right w:val="single" w:sz="4" w:space="0" w:color="auto"/>
            </w:tcBorders>
          </w:tcPr>
          <w:p w:rsidR="0004564C" w:rsidRPr="00DB5979" w:rsidRDefault="0004564C" w:rsidP="00763413">
            <w:pPr>
              <w:jc w:val="both"/>
            </w:pPr>
            <w:r w:rsidRPr="00DB5979">
              <w:t>2020 - 2025 годы</w:t>
            </w:r>
          </w:p>
          <w:p w:rsidR="0004564C" w:rsidRPr="00DB5979" w:rsidRDefault="0004564C" w:rsidP="00763413">
            <w:pPr>
              <w:jc w:val="both"/>
            </w:pPr>
          </w:p>
        </w:tc>
      </w:tr>
      <w:tr w:rsidR="0004564C" w:rsidRPr="00DB5979" w:rsidTr="00763413">
        <w:tc>
          <w:tcPr>
            <w:tcW w:w="3263" w:type="dxa"/>
            <w:tcBorders>
              <w:top w:val="single" w:sz="4" w:space="0" w:color="auto"/>
              <w:left w:val="single" w:sz="4" w:space="0" w:color="auto"/>
              <w:bottom w:val="single" w:sz="4" w:space="0" w:color="auto"/>
              <w:right w:val="single" w:sz="4" w:space="0" w:color="auto"/>
            </w:tcBorders>
            <w:hideMark/>
          </w:tcPr>
          <w:p w:rsidR="0004564C" w:rsidRPr="00DB5979" w:rsidRDefault="0004564C" w:rsidP="00763413">
            <w:pPr>
              <w:jc w:val="both"/>
            </w:pPr>
            <w:r w:rsidRPr="00DB5979">
              <w:t>Объемы и источники финансирования подпрограммы (в действующих ценах каждого года реализации муниципальной программы)</w:t>
            </w:r>
          </w:p>
        </w:tc>
        <w:tc>
          <w:tcPr>
            <w:tcW w:w="6382" w:type="dxa"/>
            <w:tcBorders>
              <w:top w:val="single" w:sz="4" w:space="0" w:color="auto"/>
              <w:left w:val="single" w:sz="4" w:space="0" w:color="auto"/>
              <w:bottom w:val="single" w:sz="4" w:space="0" w:color="auto"/>
              <w:right w:val="single" w:sz="4" w:space="0" w:color="auto"/>
            </w:tcBorders>
          </w:tcPr>
          <w:p w:rsidR="0004564C" w:rsidRPr="00DB5979" w:rsidRDefault="0004564C" w:rsidP="00763413">
            <w:pPr>
              <w:jc w:val="both"/>
            </w:pPr>
            <w:r w:rsidRPr="00DB5979">
              <w:t>Объем финансового обеспечения подпрограммы –120 тыс. рублей, в том числе:</w:t>
            </w:r>
          </w:p>
          <w:p w:rsidR="0004564C" w:rsidRPr="00DB5979" w:rsidRDefault="0004564C" w:rsidP="00763413">
            <w:pPr>
              <w:jc w:val="both"/>
            </w:pPr>
            <w:r w:rsidRPr="00DB5979">
              <w:t>Федеральный бюджет- 0,00 тыс. рублей</w:t>
            </w:r>
          </w:p>
          <w:p w:rsidR="0004564C" w:rsidRPr="00DB5979" w:rsidRDefault="0004564C" w:rsidP="00763413">
            <w:pPr>
              <w:jc w:val="both"/>
            </w:pPr>
            <w:r w:rsidRPr="00DB5979">
              <w:t>Областной бюджет- 0,00 тыс. рублей</w:t>
            </w:r>
          </w:p>
          <w:p w:rsidR="0004564C" w:rsidRPr="00DB5979" w:rsidRDefault="0004564C" w:rsidP="00763413">
            <w:pPr>
              <w:jc w:val="both"/>
            </w:pPr>
            <w:r w:rsidRPr="00DB5979">
              <w:t>Бюджет муниципального района- 120 тыс. рублей</w:t>
            </w:r>
          </w:p>
          <w:p w:rsidR="0004564C" w:rsidRPr="00DB5979" w:rsidRDefault="0004564C" w:rsidP="00763413">
            <w:pPr>
              <w:jc w:val="both"/>
            </w:pPr>
          </w:p>
        </w:tc>
      </w:tr>
      <w:tr w:rsidR="0004564C" w:rsidRPr="00DB5979" w:rsidTr="00763413">
        <w:tc>
          <w:tcPr>
            <w:tcW w:w="3263" w:type="dxa"/>
            <w:tcBorders>
              <w:top w:val="single" w:sz="4" w:space="0" w:color="auto"/>
              <w:left w:val="single" w:sz="4" w:space="0" w:color="auto"/>
              <w:bottom w:val="single" w:sz="4" w:space="0" w:color="auto"/>
              <w:right w:val="single" w:sz="4" w:space="0" w:color="auto"/>
            </w:tcBorders>
            <w:hideMark/>
          </w:tcPr>
          <w:p w:rsidR="0004564C" w:rsidRPr="00DB5979" w:rsidRDefault="0004564C" w:rsidP="00763413">
            <w:pPr>
              <w:jc w:val="both"/>
            </w:pPr>
            <w:r w:rsidRPr="00DB5979">
              <w:t>Ожидаемые конечные результаты реализации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04564C" w:rsidRPr="00DB5979" w:rsidRDefault="0004564C" w:rsidP="00763413">
            <w:pPr>
              <w:jc w:val="both"/>
            </w:pPr>
            <w:r w:rsidRPr="00DB5979">
              <w:t>Реализация подпрограммы позволит достичь следующих результатов:</w:t>
            </w:r>
          </w:p>
          <w:p w:rsidR="0004564C" w:rsidRPr="00DB5979" w:rsidRDefault="0004564C" w:rsidP="00763413">
            <w:pPr>
              <w:jc w:val="both"/>
            </w:pPr>
            <w:r w:rsidRPr="00DB5979">
              <w:t>1. Увеличение количества населения спасенных при ЧС;</w:t>
            </w:r>
          </w:p>
          <w:p w:rsidR="0004564C" w:rsidRPr="00DB5979" w:rsidRDefault="0004564C" w:rsidP="00763413">
            <w:pPr>
              <w:jc w:val="both"/>
            </w:pPr>
            <w:r w:rsidRPr="00DB5979">
              <w:t>2.Повышение уровня достоверности прогнозирования чрезвычайных ситуаций до 91% от выдаваемых прогнозов.</w:t>
            </w:r>
          </w:p>
        </w:tc>
      </w:tr>
      <w:bookmarkEnd w:id="0"/>
    </w:tbl>
    <w:p w:rsidR="0004564C" w:rsidRPr="00DB5979" w:rsidRDefault="0004564C" w:rsidP="0004564C">
      <w:pPr>
        <w:ind w:firstLine="709"/>
        <w:jc w:val="both"/>
      </w:pPr>
    </w:p>
    <w:p w:rsidR="0004564C" w:rsidRPr="00DB5979" w:rsidRDefault="0004564C" w:rsidP="0004564C">
      <w:pPr>
        <w:ind w:firstLine="709"/>
        <w:jc w:val="both"/>
      </w:pPr>
      <w:r w:rsidRPr="00DB5979">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04564C" w:rsidRPr="00DB5979" w:rsidRDefault="0004564C" w:rsidP="0004564C">
      <w:pPr>
        <w:ind w:firstLine="709"/>
        <w:jc w:val="both"/>
      </w:pPr>
    </w:p>
    <w:p w:rsidR="0004564C" w:rsidRPr="00DB5979" w:rsidRDefault="0004564C" w:rsidP="0004564C">
      <w:pPr>
        <w:ind w:firstLine="709"/>
        <w:jc w:val="both"/>
      </w:pPr>
      <w:r w:rsidRPr="00DB5979">
        <w:t>Приоритетами муниципальной политики в сфере реализации настоящей подпрограммы:</w:t>
      </w:r>
    </w:p>
    <w:p w:rsidR="0004564C" w:rsidRPr="00DB5979" w:rsidRDefault="0004564C" w:rsidP="0004564C">
      <w:pPr>
        <w:ind w:firstLine="709"/>
        <w:jc w:val="both"/>
      </w:pPr>
      <w:r w:rsidRPr="00DB5979">
        <w:t>- совершенствование системы управления гражданской обороны;</w:t>
      </w:r>
    </w:p>
    <w:p w:rsidR="0004564C" w:rsidRPr="00DB5979" w:rsidRDefault="0004564C" w:rsidP="0004564C">
      <w:pPr>
        <w:ind w:firstLine="709"/>
        <w:jc w:val="both"/>
      </w:pPr>
      <w:r w:rsidRPr="00DB5979">
        <w:t>- повышение готовности сил и средств гражданской обороны и муниципального звена ВТП РСЧС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04564C" w:rsidRPr="00DB5979" w:rsidRDefault="0004564C" w:rsidP="0004564C">
      <w:pPr>
        <w:ind w:firstLine="709"/>
        <w:jc w:val="both"/>
      </w:pPr>
      <w:r w:rsidRPr="00DB5979">
        <w:t>- совершенствование системы обучения населения, подготовка руководящего состава органов управления гражданской обороны;</w:t>
      </w:r>
    </w:p>
    <w:p w:rsidR="0004564C" w:rsidRPr="00DB5979" w:rsidRDefault="0004564C" w:rsidP="0004564C">
      <w:pPr>
        <w:ind w:firstLine="709"/>
        <w:jc w:val="both"/>
      </w:pPr>
      <w:r w:rsidRPr="00DB5979">
        <w:t>- снижение рисков возникновения чрезвычайных ситуаций различного характера, а также сохранение здоровья людей, предотвращение материального ущерба;</w:t>
      </w:r>
    </w:p>
    <w:p w:rsidR="0004564C" w:rsidRPr="00DB5979" w:rsidRDefault="0004564C" w:rsidP="0004564C">
      <w:pPr>
        <w:ind w:firstLine="709"/>
        <w:jc w:val="both"/>
      </w:pPr>
      <w:r w:rsidRPr="00DB5979">
        <w:t>- развитие системы оперативного реагирования на чрезвычайные ситуации;</w:t>
      </w:r>
    </w:p>
    <w:p w:rsidR="0004564C" w:rsidRPr="00DB5979" w:rsidRDefault="0004564C" w:rsidP="0004564C">
      <w:pPr>
        <w:ind w:firstLine="709"/>
        <w:jc w:val="both"/>
      </w:pPr>
      <w:r w:rsidRPr="00DB5979">
        <w:t>- обеспечение безопасности людей на водных объектах.</w:t>
      </w:r>
    </w:p>
    <w:p w:rsidR="0004564C" w:rsidRPr="00DB5979" w:rsidRDefault="0004564C" w:rsidP="0004564C">
      <w:pPr>
        <w:ind w:firstLine="709"/>
        <w:jc w:val="both"/>
      </w:pPr>
      <w:r w:rsidRPr="00DB5979">
        <w:t>Целями муниципальной подпрограммы являются обеспечение комплексной безопасности населения и территории Панинского муниципального района</w:t>
      </w:r>
    </w:p>
    <w:p w:rsidR="0004564C" w:rsidRPr="00DB5979" w:rsidRDefault="0004564C" w:rsidP="0004564C">
      <w:pPr>
        <w:ind w:firstLine="709"/>
        <w:jc w:val="both"/>
      </w:pPr>
      <w:r w:rsidRPr="00DB5979">
        <w:t>В целях достижения целей муниципальной подпрограммы должны быть решены следующие задачи:</w:t>
      </w:r>
    </w:p>
    <w:p w:rsidR="0004564C" w:rsidRPr="00DB5979" w:rsidRDefault="0004564C" w:rsidP="0004564C">
      <w:pPr>
        <w:ind w:firstLine="709"/>
        <w:jc w:val="both"/>
      </w:pPr>
      <w:r w:rsidRPr="00DB5979">
        <w:t>- профилактика терроризма и экстремизма;</w:t>
      </w:r>
    </w:p>
    <w:p w:rsidR="0004564C" w:rsidRPr="00DB5979" w:rsidRDefault="0004564C" w:rsidP="0004564C">
      <w:pPr>
        <w:ind w:firstLine="709"/>
        <w:jc w:val="both"/>
      </w:pPr>
      <w:r w:rsidRPr="00DB5979">
        <w:t>- развитие систем информирования населения;</w:t>
      </w:r>
    </w:p>
    <w:p w:rsidR="0004564C" w:rsidRPr="00DB5979" w:rsidRDefault="0004564C" w:rsidP="0004564C">
      <w:pPr>
        <w:ind w:firstLine="709"/>
        <w:jc w:val="both"/>
      </w:pPr>
      <w:r w:rsidRPr="00DB5979">
        <w:t>- развитие систем мониторинга и прогнозирования ЧС;</w:t>
      </w:r>
    </w:p>
    <w:p w:rsidR="0004564C" w:rsidRPr="00DB5979" w:rsidRDefault="0004564C" w:rsidP="0004564C">
      <w:pPr>
        <w:ind w:firstLine="709"/>
        <w:jc w:val="both"/>
      </w:pPr>
      <w:r w:rsidRPr="00DB5979">
        <w:lastRenderedPageBreak/>
        <w:t>- развитие и оказание поддержки добровольным пожарным командам.</w:t>
      </w:r>
    </w:p>
    <w:p w:rsidR="0004564C" w:rsidRPr="00DB5979" w:rsidRDefault="0004564C" w:rsidP="0004564C">
      <w:pPr>
        <w:ind w:firstLine="709"/>
        <w:jc w:val="both"/>
      </w:pPr>
      <w:r w:rsidRPr="00DB5979">
        <w:t>Целевыми показателями эффективности реализации муниципальной подпрограммы будут являться:</w:t>
      </w:r>
    </w:p>
    <w:p w:rsidR="0004564C" w:rsidRPr="00DB5979" w:rsidRDefault="0004564C" w:rsidP="0004564C">
      <w:pPr>
        <w:ind w:firstLine="709"/>
        <w:jc w:val="both"/>
      </w:pPr>
      <w:r w:rsidRPr="00DB5979">
        <w:t>- уровень достоверности прогнозирования чрезвычайных ситуаций, %;</w:t>
      </w:r>
    </w:p>
    <w:p w:rsidR="0004564C" w:rsidRPr="00DB5979" w:rsidRDefault="0004564C" w:rsidP="0004564C">
      <w:pPr>
        <w:ind w:firstLine="709"/>
        <w:jc w:val="both"/>
      </w:pPr>
      <w:r w:rsidRPr="00DB5979">
        <w:t>- проведение мероприятий связанных с предупреждением в области ГО и ЧС.</w:t>
      </w:r>
    </w:p>
    <w:p w:rsidR="0004564C" w:rsidRPr="00DB5979" w:rsidRDefault="0004564C" w:rsidP="0004564C">
      <w:pPr>
        <w:ind w:firstLine="709"/>
        <w:jc w:val="both"/>
      </w:pPr>
      <w:r w:rsidRPr="00DB5979">
        <w:t>Основными ожидаемыми результатами муниципальной подпрограммы в качественном выражении должны стать:</w:t>
      </w:r>
    </w:p>
    <w:p w:rsidR="0004564C" w:rsidRPr="00DB5979" w:rsidRDefault="0004564C" w:rsidP="0004564C">
      <w:pPr>
        <w:ind w:firstLine="709"/>
        <w:jc w:val="both"/>
      </w:pPr>
      <w:r w:rsidRPr="00DB5979">
        <w:t>- увеличение количества населения спасенных при ЧС;</w:t>
      </w:r>
    </w:p>
    <w:p w:rsidR="0004564C" w:rsidRPr="00DB5979" w:rsidRDefault="0004564C" w:rsidP="0004564C">
      <w:pPr>
        <w:ind w:firstLine="709"/>
        <w:jc w:val="both"/>
      </w:pPr>
      <w:r w:rsidRPr="00DB5979">
        <w:t>-.повышение уровня достоверности прогнозирования чрезвычайных ситуаций до 91% от выдаваемых прогнозов.</w:t>
      </w:r>
    </w:p>
    <w:p w:rsidR="0004564C" w:rsidRPr="00DB5979" w:rsidRDefault="0004564C" w:rsidP="0004564C">
      <w:pPr>
        <w:ind w:firstLine="709"/>
        <w:jc w:val="both"/>
      </w:pPr>
      <w:r w:rsidRPr="00DB5979">
        <w:t>Срок реализации муниципальной подпрограммы рассчитан на 2020 - 2025 годы. Разделения реализации муниципальной подпрограммы на этапы не предусматривается.</w:t>
      </w:r>
    </w:p>
    <w:p w:rsidR="0004564C" w:rsidRPr="00DB5979" w:rsidRDefault="0004564C" w:rsidP="0004564C">
      <w:pPr>
        <w:ind w:firstLine="709"/>
        <w:jc w:val="both"/>
      </w:pPr>
    </w:p>
    <w:p w:rsidR="0004564C" w:rsidRPr="00DB5979" w:rsidRDefault="0004564C" w:rsidP="0004564C">
      <w:pPr>
        <w:ind w:firstLine="709"/>
        <w:jc w:val="both"/>
      </w:pPr>
      <w:r w:rsidRPr="00DB5979">
        <w:t>2. Характеристика основных мероприятий муниципальной подпрограммы.</w:t>
      </w:r>
    </w:p>
    <w:p w:rsidR="0004564C" w:rsidRPr="00DB5979" w:rsidRDefault="0004564C" w:rsidP="0004564C">
      <w:pPr>
        <w:ind w:firstLine="709"/>
        <w:jc w:val="both"/>
      </w:pPr>
    </w:p>
    <w:p w:rsidR="0004564C" w:rsidRPr="00DB5979" w:rsidRDefault="0004564C" w:rsidP="0004564C">
      <w:pPr>
        <w:ind w:firstLine="709"/>
        <w:jc w:val="both"/>
      </w:pPr>
      <w:r w:rsidRPr="00DB5979">
        <w:t>В рамках муниципальной подпрограммы предусмотрена реализация следующих мероприятий:</w:t>
      </w:r>
    </w:p>
    <w:p w:rsidR="0004564C" w:rsidRPr="00DB5979" w:rsidRDefault="0004564C" w:rsidP="0004564C">
      <w:pPr>
        <w:ind w:firstLine="709"/>
        <w:jc w:val="both"/>
      </w:pPr>
      <w:r w:rsidRPr="00DB5979">
        <w:t>Основное мероприятие 1. «Профилактика терроризма и экстремизма». Содержание мероприятия: пропаганда знаний и предупреждение ЧС связанных с терроризмом и экстремизмом.</w:t>
      </w:r>
    </w:p>
    <w:p w:rsidR="0004564C" w:rsidRPr="00DB5979" w:rsidRDefault="0004564C" w:rsidP="0004564C">
      <w:pPr>
        <w:ind w:firstLine="709"/>
        <w:jc w:val="both"/>
      </w:pPr>
      <w:r w:rsidRPr="00DB5979">
        <w:t>Срок реализации основного мероприятия: 2020 – 2025 годы.</w:t>
      </w:r>
    </w:p>
    <w:p w:rsidR="0004564C" w:rsidRPr="00DB5979" w:rsidRDefault="0004564C" w:rsidP="0004564C">
      <w:pPr>
        <w:ind w:firstLine="709"/>
        <w:jc w:val="both"/>
      </w:pPr>
      <w:r w:rsidRPr="00DB5979">
        <w:t xml:space="preserve">Исполнители основного мероприятия 1.: МКУ "Центр организационного обеспечения деятельности органов местного самоуправлении», помощник главы администрации по ГО и ЧС. </w:t>
      </w:r>
    </w:p>
    <w:p w:rsidR="0004564C" w:rsidRPr="00DB5979" w:rsidRDefault="0004564C" w:rsidP="0004564C">
      <w:pPr>
        <w:ind w:firstLine="709"/>
        <w:jc w:val="both"/>
      </w:pPr>
      <w:r w:rsidRPr="00DB5979">
        <w:t>.Основное мероприятие 2. «Повышение уровня информирования населения о возникновении ЧС и принятых мерах по их ликвидации». Содержание мероприятия: повышение качества жизни населения Панинского муниципального района посредством снижения риска и смягчение последствий чрезвычайных ситуаций.</w:t>
      </w:r>
    </w:p>
    <w:p w:rsidR="0004564C" w:rsidRPr="00DB5979" w:rsidRDefault="0004564C" w:rsidP="0004564C">
      <w:pPr>
        <w:ind w:firstLine="709"/>
        <w:jc w:val="both"/>
      </w:pPr>
      <w:r w:rsidRPr="00DB5979">
        <w:t>Срок реализации основного мероприятия: 2020 – 2025 годы.</w:t>
      </w:r>
    </w:p>
    <w:p w:rsidR="0004564C" w:rsidRPr="00DB5979" w:rsidRDefault="0004564C" w:rsidP="0004564C">
      <w:pPr>
        <w:ind w:firstLine="709"/>
        <w:jc w:val="both"/>
      </w:pPr>
      <w:r w:rsidRPr="00DB5979">
        <w:t xml:space="preserve">Исполнители основного мероприятия 2.: МКУ "Центр организационного обеспечения деятельности органов местного самоуправлении», помощник главы администрации по ГО и ЧС. </w:t>
      </w:r>
    </w:p>
    <w:p w:rsidR="0004564C" w:rsidRPr="00DB5979" w:rsidRDefault="0004564C" w:rsidP="0004564C">
      <w:pPr>
        <w:ind w:firstLine="709"/>
        <w:jc w:val="both"/>
      </w:pPr>
      <w:r w:rsidRPr="00DB5979">
        <w:t>Основное мероприятие 3. «Сокращение времени оповещения населения». Содержание мероприятия: оповещение и информирование населения о чрезвычайных ситуациях и порядку действий при них</w:t>
      </w:r>
    </w:p>
    <w:p w:rsidR="0004564C" w:rsidRPr="00DB5979" w:rsidRDefault="0004564C" w:rsidP="0004564C">
      <w:pPr>
        <w:ind w:firstLine="709"/>
        <w:jc w:val="both"/>
      </w:pPr>
      <w:r w:rsidRPr="00DB5979">
        <w:t>Срок реализации основного мероприятия: 2020 – 2025 годы.</w:t>
      </w:r>
    </w:p>
    <w:p w:rsidR="0004564C" w:rsidRPr="00DB5979" w:rsidRDefault="0004564C" w:rsidP="0004564C">
      <w:pPr>
        <w:ind w:firstLine="709"/>
        <w:jc w:val="both"/>
      </w:pPr>
      <w:r w:rsidRPr="00DB5979">
        <w:t xml:space="preserve">Исполнители основного мероприятия 3: МКУ "Центр организационного обеспечения деятельности органов местного самоуправлении», помощник главы администрации по ГО и ЧС. </w:t>
      </w:r>
    </w:p>
    <w:p w:rsidR="0004564C" w:rsidRPr="00DB5979" w:rsidRDefault="0004564C" w:rsidP="0004564C">
      <w:pPr>
        <w:ind w:firstLine="709"/>
        <w:jc w:val="both"/>
      </w:pPr>
      <w:r w:rsidRPr="00DB5979">
        <w:t>Основное мероприятие 4. «Повышение качества и эффективности взаимодействия оперативных групп при ликвидации ЧС с целью уменьшения возможного социального ущерба». Содержание мероприятия: проведение учебных занятий, учебных тревог на предмет проверки подготовленности оперативных групп к чрезвычайным ситуациям.</w:t>
      </w:r>
    </w:p>
    <w:p w:rsidR="0004564C" w:rsidRPr="00DB5979" w:rsidRDefault="0004564C" w:rsidP="0004564C">
      <w:pPr>
        <w:ind w:firstLine="709"/>
        <w:jc w:val="both"/>
      </w:pPr>
      <w:r w:rsidRPr="00DB5979">
        <w:t>Срок реализации основного мероприятия: 2020 – 2025 годы.</w:t>
      </w:r>
    </w:p>
    <w:p w:rsidR="0004564C" w:rsidRPr="00DB5979" w:rsidRDefault="0004564C" w:rsidP="0004564C">
      <w:pPr>
        <w:ind w:firstLine="709"/>
        <w:jc w:val="both"/>
      </w:pPr>
      <w:r w:rsidRPr="00DB5979">
        <w:t xml:space="preserve">Исполнители основного мероприятия 2.: МКУ "Центр организационного обеспечения деятельности органов местного самоуправлении», помощник главы администрации по ГО и ЧС. </w:t>
      </w:r>
    </w:p>
    <w:p w:rsidR="0004564C" w:rsidRPr="00DB5979" w:rsidRDefault="0004564C" w:rsidP="0004564C">
      <w:pPr>
        <w:ind w:firstLine="709"/>
        <w:jc w:val="both"/>
      </w:pPr>
      <w:r w:rsidRPr="00DB5979">
        <w:t>Основное мероприятие 5. «Проведение различных мероприятий связанных с предупреждением в области ГО и ЧС». Содержание мероприятия: повышение теоретических и практических знаний при решении задач в области ГО ЧС.</w:t>
      </w:r>
    </w:p>
    <w:p w:rsidR="0004564C" w:rsidRPr="00DB5979" w:rsidRDefault="0004564C" w:rsidP="0004564C">
      <w:pPr>
        <w:ind w:firstLine="709"/>
        <w:jc w:val="both"/>
      </w:pPr>
      <w:r w:rsidRPr="00DB5979">
        <w:t>Срок реализации основного мероприятия: 2020 – 2025 годы.</w:t>
      </w:r>
    </w:p>
    <w:p w:rsidR="0004564C" w:rsidRPr="00DB5979" w:rsidRDefault="0004564C" w:rsidP="0004564C">
      <w:pPr>
        <w:ind w:firstLine="709"/>
        <w:jc w:val="both"/>
      </w:pPr>
      <w:r w:rsidRPr="00DB5979">
        <w:lastRenderedPageBreak/>
        <w:t xml:space="preserve">Исполнители основного мероприятия 2.: МКУ "Центр организационного обеспечения деятельности органов местного самоуправлении», помощник главы администрации по ГО и ЧС. </w:t>
      </w:r>
    </w:p>
    <w:p w:rsidR="0004564C" w:rsidRPr="00DB5979" w:rsidRDefault="0004564C" w:rsidP="0004564C">
      <w:pPr>
        <w:ind w:firstLine="709"/>
        <w:jc w:val="both"/>
      </w:pPr>
    </w:p>
    <w:p w:rsidR="0004564C" w:rsidRPr="00DB5979" w:rsidRDefault="0004564C" w:rsidP="0004564C">
      <w:pPr>
        <w:ind w:firstLine="709"/>
        <w:jc w:val="both"/>
      </w:pPr>
      <w:r w:rsidRPr="00DB5979">
        <w:t xml:space="preserve">3. Основные меры муниципального и правового регулирования подпрограммы </w:t>
      </w:r>
    </w:p>
    <w:p w:rsidR="0004564C" w:rsidRPr="00DB5979" w:rsidRDefault="0004564C" w:rsidP="0004564C">
      <w:pPr>
        <w:ind w:firstLine="709"/>
        <w:jc w:val="both"/>
      </w:pPr>
    </w:p>
    <w:p w:rsidR="0004564C" w:rsidRPr="00DB5979" w:rsidRDefault="0004564C" w:rsidP="0004564C">
      <w:pPr>
        <w:ind w:firstLine="709"/>
        <w:jc w:val="both"/>
      </w:pPr>
      <w:r w:rsidRPr="00DB5979">
        <w:t>В рамках подпрограммы предусмотрены меры правового регулирования:</w:t>
      </w:r>
    </w:p>
    <w:p w:rsidR="0004564C" w:rsidRPr="00DB5979" w:rsidRDefault="0004564C" w:rsidP="0004564C">
      <w:pPr>
        <w:ind w:firstLine="709"/>
        <w:jc w:val="both"/>
      </w:pPr>
      <w:r w:rsidRPr="00DB5979">
        <w:t>- Федеральный закон от 21.12.1994 № 68-ФЗ «О защите населения и территорий от чрезвычайных ситуаций природного и техногенного характера»;</w:t>
      </w:r>
    </w:p>
    <w:p w:rsidR="0004564C" w:rsidRPr="00DB5979" w:rsidRDefault="0004564C" w:rsidP="0004564C">
      <w:pPr>
        <w:ind w:firstLine="709"/>
        <w:jc w:val="both"/>
      </w:pPr>
      <w:r w:rsidRPr="00DB5979">
        <w:t>- Федеральный закон от 21.12.1994 № 69-ФЗ «О пожарной безопасности»;</w:t>
      </w:r>
    </w:p>
    <w:p w:rsidR="0004564C" w:rsidRPr="00DB5979" w:rsidRDefault="0004564C" w:rsidP="0004564C">
      <w:pPr>
        <w:ind w:firstLine="709"/>
        <w:jc w:val="both"/>
      </w:pPr>
      <w:r w:rsidRPr="00DB5979">
        <w:t>- распоряжение Правительства РФ от 14.10.2004 № 1327-р «Об обеспечении граждан информацией о чрезвычайных ситуациях и угрозе террористических актов»;</w:t>
      </w:r>
    </w:p>
    <w:p w:rsidR="0004564C" w:rsidRPr="00DB5979" w:rsidRDefault="0004564C" w:rsidP="0004564C">
      <w:pPr>
        <w:ind w:firstLine="709"/>
        <w:jc w:val="both"/>
      </w:pPr>
      <w:r w:rsidRPr="00DB5979">
        <w:t>- закон Воронежской области от 29.05.1997 № 3-II ОЗ «О защите населения и территории области от чрезвычайных ситуаций природного и техногенного характера».</w:t>
      </w:r>
    </w:p>
    <w:p w:rsidR="0004564C" w:rsidRPr="00DB5979" w:rsidRDefault="0004564C" w:rsidP="0004564C">
      <w:pPr>
        <w:ind w:firstLine="709"/>
        <w:jc w:val="both"/>
      </w:pPr>
    </w:p>
    <w:p w:rsidR="0004564C" w:rsidRPr="00DB5979" w:rsidRDefault="0004564C" w:rsidP="0004564C">
      <w:pPr>
        <w:ind w:firstLine="709"/>
        <w:jc w:val="both"/>
      </w:pPr>
      <w:r w:rsidRPr="00DB5979">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04564C" w:rsidRPr="00DB5979" w:rsidRDefault="0004564C" w:rsidP="0004564C">
      <w:pPr>
        <w:ind w:firstLine="709"/>
        <w:jc w:val="both"/>
      </w:pPr>
    </w:p>
    <w:p w:rsidR="0004564C" w:rsidRPr="00DB5979" w:rsidRDefault="0004564C" w:rsidP="0004564C">
      <w:pPr>
        <w:ind w:firstLine="709"/>
        <w:jc w:val="both"/>
      </w:pPr>
      <w:r w:rsidRPr="00DB5979">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04564C" w:rsidRPr="00DB5979" w:rsidRDefault="0004564C" w:rsidP="0004564C">
      <w:pPr>
        <w:ind w:firstLine="709"/>
        <w:jc w:val="both"/>
      </w:pPr>
    </w:p>
    <w:p w:rsidR="0004564C" w:rsidRPr="00DB5979" w:rsidRDefault="0004564C" w:rsidP="0004564C">
      <w:pPr>
        <w:ind w:firstLine="709"/>
        <w:jc w:val="both"/>
      </w:pPr>
      <w:r w:rsidRPr="00DB5979">
        <w:t>5. Финансовое обеспечение реализации подпрограммы</w:t>
      </w:r>
    </w:p>
    <w:p w:rsidR="0004564C" w:rsidRPr="00DB5979" w:rsidRDefault="0004564C" w:rsidP="0004564C">
      <w:pPr>
        <w:ind w:firstLine="709"/>
        <w:jc w:val="both"/>
      </w:pPr>
      <w:r w:rsidRPr="00DB5979">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w:t>
      </w:r>
    </w:p>
    <w:p w:rsidR="0004564C" w:rsidRPr="00DB5979" w:rsidRDefault="0004564C" w:rsidP="0004564C">
      <w:pPr>
        <w:ind w:firstLine="709"/>
        <w:jc w:val="both"/>
      </w:pPr>
      <w:r w:rsidRPr="00DB5979">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04564C" w:rsidRPr="00DB5979" w:rsidRDefault="0004564C" w:rsidP="0004564C">
      <w:pPr>
        <w:ind w:firstLine="709"/>
        <w:jc w:val="both"/>
      </w:pPr>
    </w:p>
    <w:p w:rsidR="0004564C" w:rsidRPr="00DB5979" w:rsidRDefault="0004564C" w:rsidP="0004564C">
      <w:pPr>
        <w:ind w:firstLine="709"/>
        <w:jc w:val="both"/>
      </w:pPr>
      <w:r w:rsidRPr="00DB5979">
        <w:t>6. Анализ рисков реализации подпрограммы и описание</w:t>
      </w:r>
    </w:p>
    <w:p w:rsidR="0004564C" w:rsidRPr="00DB5979" w:rsidRDefault="0004564C" w:rsidP="0004564C">
      <w:pPr>
        <w:ind w:firstLine="709"/>
        <w:jc w:val="both"/>
      </w:pPr>
      <w:r w:rsidRPr="00DB5979">
        <w:t>мер управления рисками реализации подпрограммы</w:t>
      </w:r>
    </w:p>
    <w:p w:rsidR="0004564C" w:rsidRPr="00DB5979" w:rsidRDefault="0004564C" w:rsidP="0004564C">
      <w:pPr>
        <w:ind w:firstLine="709"/>
        <w:jc w:val="both"/>
      </w:pPr>
    </w:p>
    <w:p w:rsidR="0004564C" w:rsidRPr="00DB5979" w:rsidRDefault="0004564C" w:rsidP="0004564C">
      <w:pPr>
        <w:ind w:firstLine="709"/>
        <w:jc w:val="both"/>
      </w:pPr>
      <w:r w:rsidRPr="00DB5979">
        <w:t>На эффективность реализации муниципальной подпрограммы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w:t>
      </w:r>
    </w:p>
    <w:p w:rsidR="0004564C" w:rsidRPr="00DB5979" w:rsidRDefault="0004564C" w:rsidP="0004564C">
      <w:pPr>
        <w:ind w:firstLine="709"/>
        <w:jc w:val="both"/>
      </w:pPr>
      <w:r w:rsidRPr="00DB5979">
        <w:t>В ходе реализации муниципальной подпрограммы возможны стандартные риски:</w:t>
      </w:r>
    </w:p>
    <w:p w:rsidR="0004564C" w:rsidRPr="00DB5979" w:rsidRDefault="0004564C" w:rsidP="0004564C">
      <w:pPr>
        <w:ind w:firstLine="709"/>
        <w:jc w:val="both"/>
      </w:pPr>
      <w:r w:rsidRPr="00DB5979">
        <w:t>недофинансирование мероприятий муниципальной подпрограммы (в частности, это может быть рост цен на материально-технические средства, оборудование, материалы, выполнение работ, оказание услуг, снижение либо отсутствие финансирования мероприятий муниципальной подпрограммы);</w:t>
      </w:r>
    </w:p>
    <w:p w:rsidR="0004564C" w:rsidRPr="00DB5979" w:rsidRDefault="0004564C" w:rsidP="0004564C">
      <w:pPr>
        <w:ind w:firstLine="709"/>
        <w:jc w:val="both"/>
      </w:pPr>
      <w:r w:rsidRPr="00DB5979">
        <w:t>изменение федерального законодательства.</w:t>
      </w:r>
    </w:p>
    <w:p w:rsidR="0004564C" w:rsidRPr="00DB5979" w:rsidRDefault="0004564C" w:rsidP="0004564C">
      <w:pPr>
        <w:ind w:firstLine="709"/>
        <w:jc w:val="both"/>
      </w:pPr>
      <w:r w:rsidRPr="00DB5979">
        <w:t>Предложения по мерам управления рисками реализации муниципальной подпрограммы таковы:</w:t>
      </w:r>
    </w:p>
    <w:p w:rsidR="0004564C" w:rsidRPr="00DB5979" w:rsidRDefault="0004564C" w:rsidP="0004564C">
      <w:pPr>
        <w:ind w:firstLine="709"/>
        <w:jc w:val="both"/>
      </w:pPr>
      <w:r w:rsidRPr="00DB5979">
        <w:t>в ходе реализации муниципальной подпрограммы возможно внесение корректировок в разделы муниципальной подпрограммы;</w:t>
      </w:r>
    </w:p>
    <w:p w:rsidR="0004564C" w:rsidRPr="00DB5979" w:rsidRDefault="0004564C" w:rsidP="0004564C">
      <w:pPr>
        <w:ind w:firstLine="709"/>
        <w:jc w:val="both"/>
      </w:pPr>
      <w:r w:rsidRPr="00DB5979">
        <w:t>изменения в действующие нормативно-правовые акты района должны вноситься своевременно.</w:t>
      </w:r>
    </w:p>
    <w:p w:rsidR="0004564C" w:rsidRPr="00DB5979" w:rsidRDefault="0004564C" w:rsidP="0004564C">
      <w:pPr>
        <w:ind w:firstLine="709"/>
        <w:jc w:val="both"/>
      </w:pPr>
    </w:p>
    <w:p w:rsidR="0004564C" w:rsidRPr="00DB5979" w:rsidRDefault="0004564C" w:rsidP="0004564C">
      <w:pPr>
        <w:ind w:firstLine="709"/>
        <w:jc w:val="both"/>
      </w:pPr>
      <w:r w:rsidRPr="00DB5979">
        <w:t>7. Оценка эффективности реализации подпрограммы</w:t>
      </w:r>
    </w:p>
    <w:p w:rsidR="0004564C" w:rsidRPr="00DB5979" w:rsidRDefault="0004564C" w:rsidP="0004564C">
      <w:pPr>
        <w:ind w:firstLine="709"/>
        <w:jc w:val="both"/>
      </w:pPr>
    </w:p>
    <w:p w:rsidR="0004564C" w:rsidRPr="00DB5979" w:rsidRDefault="0004564C" w:rsidP="0004564C">
      <w:pPr>
        <w:ind w:firstLine="709"/>
        <w:jc w:val="both"/>
      </w:pPr>
      <w:r w:rsidRPr="00DB5979">
        <w:lastRenderedPageBreak/>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04564C" w:rsidRPr="00DB5979" w:rsidRDefault="0004564C" w:rsidP="0004564C">
      <w:pPr>
        <w:ind w:firstLine="709"/>
        <w:jc w:val="both"/>
      </w:pPr>
      <w:r w:rsidRPr="00DB5979">
        <w:t xml:space="preserve">Оценка эффективности реализации подпрограммы будет осуществляться на основе </w:t>
      </w:r>
    </w:p>
    <w:p w:rsidR="0004564C" w:rsidRPr="00DB5979" w:rsidRDefault="0004564C" w:rsidP="0004564C">
      <w:pPr>
        <w:ind w:firstLine="709"/>
        <w:jc w:val="both"/>
      </w:pPr>
      <w:r w:rsidRPr="00DB5979">
        <w:t>- 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04564C" w:rsidRPr="00DB5979" w:rsidRDefault="0004564C" w:rsidP="0004564C">
      <w:pPr>
        <w:ind w:firstLine="709"/>
        <w:jc w:val="both"/>
      </w:pPr>
      <w:r w:rsidRPr="00DB5979">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04564C" w:rsidRPr="00DB5979" w:rsidRDefault="0004564C" w:rsidP="0004564C">
      <w:pPr>
        <w:ind w:firstLine="709"/>
        <w:jc w:val="both"/>
      </w:pPr>
      <w:r w:rsidRPr="00DB5979">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04564C" w:rsidRPr="00DB5979" w:rsidRDefault="0004564C" w:rsidP="0004564C">
      <w:pPr>
        <w:ind w:firstLine="709"/>
        <w:jc w:val="both"/>
      </w:pPr>
      <w:r w:rsidRPr="00DB5979">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04564C" w:rsidRPr="00DB5979" w:rsidRDefault="0004564C" w:rsidP="0004564C">
      <w:pPr>
        <w:ind w:firstLine="709"/>
        <w:jc w:val="both"/>
      </w:pPr>
    </w:p>
    <w:p w:rsidR="0004564C" w:rsidRPr="00DB5979" w:rsidRDefault="0004564C" w:rsidP="0004564C">
      <w:pPr>
        <w:ind w:firstLine="709"/>
        <w:jc w:val="both"/>
      </w:pPr>
      <w:r w:rsidRPr="00DB5979">
        <w:t xml:space="preserve">Подпрограмма 2 «Совершенствование работы единой дежурно-диспетчерской службы администрации Панинского муниципального района» </w:t>
      </w:r>
    </w:p>
    <w:p w:rsidR="0004564C" w:rsidRPr="00DB5979" w:rsidRDefault="0004564C" w:rsidP="0004564C">
      <w:pPr>
        <w:ind w:firstLine="709"/>
        <w:jc w:val="both"/>
      </w:pPr>
    </w:p>
    <w:p w:rsidR="0004564C" w:rsidRPr="00DB5979" w:rsidRDefault="0004564C" w:rsidP="0004564C">
      <w:pPr>
        <w:ind w:firstLine="709"/>
        <w:jc w:val="both"/>
      </w:pPr>
      <w:r w:rsidRPr="00DB5979">
        <w:t>ПАСПОРТ</w:t>
      </w:r>
    </w:p>
    <w:p w:rsidR="0004564C" w:rsidRPr="00DB5979" w:rsidRDefault="0004564C" w:rsidP="0004564C">
      <w:pPr>
        <w:ind w:firstLine="709"/>
        <w:jc w:val="both"/>
      </w:pPr>
      <w:r w:rsidRPr="00DB5979">
        <w:t>муниципальной подпрограммы «Совершенствование работы единой дежурно-диспетчерской службы администрации Панинского муниципального района»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p w:rsidR="0004564C" w:rsidRPr="00DB5979" w:rsidRDefault="0004564C" w:rsidP="0004564C">
      <w:pPr>
        <w:ind w:firstLine="709"/>
        <w:jc w:val="both"/>
      </w:pPr>
    </w:p>
    <w:tbl>
      <w:tblPr>
        <w:tblW w:w="9795" w:type="dxa"/>
        <w:tblLayout w:type="fixed"/>
        <w:tblCellMar>
          <w:left w:w="75" w:type="dxa"/>
          <w:right w:w="75" w:type="dxa"/>
        </w:tblCellMar>
        <w:tblLook w:val="04A0"/>
      </w:tblPr>
      <w:tblGrid>
        <w:gridCol w:w="3969"/>
        <w:gridCol w:w="5826"/>
      </w:tblGrid>
      <w:tr w:rsidR="0004564C" w:rsidRPr="00DB5979" w:rsidTr="00763413">
        <w:trPr>
          <w:trHeight w:val="400"/>
        </w:trPr>
        <w:tc>
          <w:tcPr>
            <w:tcW w:w="3969" w:type="dxa"/>
            <w:tcBorders>
              <w:top w:val="single" w:sz="8" w:space="0" w:color="auto"/>
              <w:left w:val="single" w:sz="8" w:space="0" w:color="auto"/>
              <w:bottom w:val="single" w:sz="8" w:space="0" w:color="auto"/>
              <w:right w:val="single" w:sz="8" w:space="0" w:color="auto"/>
            </w:tcBorders>
            <w:hideMark/>
          </w:tcPr>
          <w:p w:rsidR="0004564C" w:rsidRPr="00DB5979" w:rsidRDefault="0004564C" w:rsidP="00763413">
            <w:pPr>
              <w:jc w:val="both"/>
            </w:pPr>
            <w:r w:rsidRPr="00DB5979">
              <w:t>Исполнители муниципальной подпрограммы</w:t>
            </w:r>
          </w:p>
        </w:tc>
        <w:tc>
          <w:tcPr>
            <w:tcW w:w="5826" w:type="dxa"/>
            <w:tcBorders>
              <w:top w:val="single" w:sz="8" w:space="0" w:color="auto"/>
              <w:left w:val="single" w:sz="8" w:space="0" w:color="auto"/>
              <w:bottom w:val="single" w:sz="8" w:space="0" w:color="auto"/>
              <w:right w:val="single" w:sz="8" w:space="0" w:color="auto"/>
            </w:tcBorders>
            <w:hideMark/>
          </w:tcPr>
          <w:p w:rsidR="0004564C" w:rsidRPr="00DB5979" w:rsidRDefault="0004564C" w:rsidP="00763413">
            <w:pPr>
              <w:jc w:val="both"/>
            </w:pPr>
            <w:r w:rsidRPr="00DB5979">
              <w:t xml:space="preserve">МКУ "Центр организационного обеспечения деятельности органов местного самоуправлении, помощник главы администрации по ГО и ЧС. </w:t>
            </w:r>
          </w:p>
        </w:tc>
      </w:tr>
      <w:tr w:rsidR="0004564C" w:rsidRPr="00DB5979" w:rsidTr="00763413">
        <w:trPr>
          <w:trHeight w:val="600"/>
        </w:trPr>
        <w:tc>
          <w:tcPr>
            <w:tcW w:w="3969" w:type="dxa"/>
            <w:tcBorders>
              <w:top w:val="nil"/>
              <w:left w:val="single" w:sz="8" w:space="0" w:color="auto"/>
              <w:bottom w:val="single" w:sz="4" w:space="0" w:color="auto"/>
              <w:right w:val="single" w:sz="8" w:space="0" w:color="auto"/>
            </w:tcBorders>
            <w:hideMark/>
          </w:tcPr>
          <w:p w:rsidR="0004564C" w:rsidRPr="00DB5979" w:rsidRDefault="0004564C" w:rsidP="00763413">
            <w:pPr>
              <w:jc w:val="both"/>
            </w:pPr>
            <w:r w:rsidRPr="00DB5979">
              <w:t>Основные мероприятия, входящие в состав подпрограммы</w:t>
            </w:r>
          </w:p>
        </w:tc>
        <w:tc>
          <w:tcPr>
            <w:tcW w:w="5826" w:type="dxa"/>
            <w:tcBorders>
              <w:top w:val="nil"/>
              <w:left w:val="single" w:sz="8" w:space="0" w:color="auto"/>
              <w:bottom w:val="single" w:sz="4" w:space="0" w:color="auto"/>
              <w:right w:val="single" w:sz="8" w:space="0" w:color="auto"/>
            </w:tcBorders>
          </w:tcPr>
          <w:p w:rsidR="0004564C" w:rsidRPr="00DB5979" w:rsidRDefault="0004564C" w:rsidP="00763413">
            <w:pPr>
              <w:jc w:val="both"/>
            </w:pPr>
            <w:r w:rsidRPr="00DB5979">
              <w:t>1. Обеспечение деятельности ЕДДС муниципального района по совершенствованию мониторинга и прогнозирования ЧС.</w:t>
            </w:r>
          </w:p>
        </w:tc>
      </w:tr>
      <w:tr w:rsidR="0004564C" w:rsidRPr="00DB5979" w:rsidTr="00763413">
        <w:trPr>
          <w:trHeight w:val="400"/>
        </w:trPr>
        <w:tc>
          <w:tcPr>
            <w:tcW w:w="3969" w:type="dxa"/>
            <w:tcBorders>
              <w:top w:val="single" w:sz="4" w:space="0" w:color="auto"/>
              <w:left w:val="single" w:sz="8" w:space="0" w:color="auto"/>
              <w:bottom w:val="single" w:sz="4" w:space="0" w:color="auto"/>
              <w:right w:val="single" w:sz="8" w:space="0" w:color="auto"/>
            </w:tcBorders>
            <w:hideMark/>
          </w:tcPr>
          <w:p w:rsidR="0004564C" w:rsidRPr="00DB5979" w:rsidRDefault="0004564C" w:rsidP="00763413">
            <w:pPr>
              <w:jc w:val="both"/>
            </w:pPr>
            <w:r w:rsidRPr="00DB5979">
              <w:t>Цель подпрограммы</w:t>
            </w:r>
          </w:p>
        </w:tc>
        <w:tc>
          <w:tcPr>
            <w:tcW w:w="5826" w:type="dxa"/>
            <w:tcBorders>
              <w:top w:val="single" w:sz="4" w:space="0" w:color="auto"/>
              <w:left w:val="single" w:sz="8" w:space="0" w:color="auto"/>
              <w:bottom w:val="single" w:sz="4" w:space="0" w:color="auto"/>
              <w:right w:val="single" w:sz="8" w:space="0" w:color="auto"/>
            </w:tcBorders>
            <w:hideMark/>
          </w:tcPr>
          <w:p w:rsidR="0004564C" w:rsidRPr="00DB5979" w:rsidRDefault="0004564C" w:rsidP="00763413">
            <w:pPr>
              <w:jc w:val="both"/>
            </w:pPr>
            <w:r w:rsidRPr="00DB5979">
              <w:t>Повышение безопасности населения Панинского муниципального района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tc>
      </w:tr>
      <w:tr w:rsidR="0004564C" w:rsidRPr="00DB5979" w:rsidTr="00763413">
        <w:trPr>
          <w:trHeight w:val="400"/>
        </w:trPr>
        <w:tc>
          <w:tcPr>
            <w:tcW w:w="3969" w:type="dxa"/>
            <w:tcBorders>
              <w:top w:val="single" w:sz="4" w:space="0" w:color="auto"/>
              <w:left w:val="single" w:sz="8" w:space="0" w:color="auto"/>
              <w:bottom w:val="single" w:sz="8" w:space="0" w:color="auto"/>
              <w:right w:val="single" w:sz="8" w:space="0" w:color="auto"/>
            </w:tcBorders>
            <w:hideMark/>
          </w:tcPr>
          <w:p w:rsidR="0004564C" w:rsidRPr="00DB5979" w:rsidRDefault="0004564C" w:rsidP="00763413">
            <w:pPr>
              <w:jc w:val="both"/>
            </w:pPr>
            <w:r w:rsidRPr="00DB5979">
              <w:t xml:space="preserve">Задачи подпрограммы </w:t>
            </w:r>
          </w:p>
        </w:tc>
        <w:tc>
          <w:tcPr>
            <w:tcW w:w="5826" w:type="dxa"/>
            <w:tcBorders>
              <w:top w:val="single" w:sz="4" w:space="0" w:color="auto"/>
              <w:left w:val="single" w:sz="8" w:space="0" w:color="auto"/>
              <w:bottom w:val="single" w:sz="8" w:space="0" w:color="auto"/>
              <w:right w:val="single" w:sz="8" w:space="0" w:color="auto"/>
            </w:tcBorders>
          </w:tcPr>
          <w:p w:rsidR="0004564C" w:rsidRPr="00DB5979" w:rsidRDefault="0004564C" w:rsidP="00763413">
            <w:pPr>
              <w:jc w:val="both"/>
            </w:pPr>
            <w:r w:rsidRPr="00DB5979">
              <w:t>1. Создание инфраструктуры системы-112 в Панинском муниципальном районе и обеспечение ее функционирования</w:t>
            </w:r>
          </w:p>
        </w:tc>
      </w:tr>
      <w:tr w:rsidR="0004564C" w:rsidRPr="00DB5979" w:rsidTr="00763413">
        <w:trPr>
          <w:trHeight w:val="600"/>
        </w:trPr>
        <w:tc>
          <w:tcPr>
            <w:tcW w:w="3969" w:type="dxa"/>
            <w:tcBorders>
              <w:top w:val="nil"/>
              <w:left w:val="single" w:sz="8" w:space="0" w:color="auto"/>
              <w:bottom w:val="single" w:sz="8" w:space="0" w:color="auto"/>
              <w:right w:val="single" w:sz="8" w:space="0" w:color="auto"/>
            </w:tcBorders>
            <w:hideMark/>
          </w:tcPr>
          <w:p w:rsidR="0004564C" w:rsidRPr="00DB5979" w:rsidRDefault="0004564C" w:rsidP="00763413">
            <w:pPr>
              <w:jc w:val="both"/>
            </w:pPr>
            <w:r w:rsidRPr="00DB5979">
              <w:t>Целевые индикаторы и показатели подпрограммы</w:t>
            </w:r>
          </w:p>
        </w:tc>
        <w:tc>
          <w:tcPr>
            <w:tcW w:w="5826" w:type="dxa"/>
            <w:tcBorders>
              <w:top w:val="nil"/>
              <w:left w:val="single" w:sz="8" w:space="0" w:color="auto"/>
              <w:bottom w:val="single" w:sz="8" w:space="0" w:color="auto"/>
              <w:right w:val="single" w:sz="8" w:space="0" w:color="auto"/>
            </w:tcBorders>
            <w:hideMark/>
          </w:tcPr>
          <w:p w:rsidR="0004564C" w:rsidRPr="00DB5979" w:rsidRDefault="0004564C" w:rsidP="00763413">
            <w:pPr>
              <w:jc w:val="both"/>
            </w:pPr>
            <w:r w:rsidRPr="00DB5979">
              <w:t>Доля подготовленного операторского персонала системы-112, %.</w:t>
            </w:r>
          </w:p>
        </w:tc>
      </w:tr>
      <w:tr w:rsidR="0004564C" w:rsidRPr="00DB5979" w:rsidTr="00763413">
        <w:trPr>
          <w:trHeight w:val="400"/>
        </w:trPr>
        <w:tc>
          <w:tcPr>
            <w:tcW w:w="3969" w:type="dxa"/>
            <w:tcBorders>
              <w:top w:val="nil"/>
              <w:left w:val="single" w:sz="8" w:space="0" w:color="auto"/>
              <w:bottom w:val="single" w:sz="8" w:space="0" w:color="auto"/>
              <w:right w:val="single" w:sz="8" w:space="0" w:color="auto"/>
            </w:tcBorders>
            <w:hideMark/>
          </w:tcPr>
          <w:p w:rsidR="0004564C" w:rsidRPr="00DB5979" w:rsidRDefault="0004564C" w:rsidP="00763413">
            <w:pPr>
              <w:jc w:val="both"/>
            </w:pPr>
            <w:r w:rsidRPr="00DB5979">
              <w:t>Этапы и сроки реализации подпрограммы</w:t>
            </w:r>
          </w:p>
        </w:tc>
        <w:tc>
          <w:tcPr>
            <w:tcW w:w="5826" w:type="dxa"/>
            <w:tcBorders>
              <w:top w:val="nil"/>
              <w:left w:val="single" w:sz="8" w:space="0" w:color="auto"/>
              <w:bottom w:val="single" w:sz="8" w:space="0" w:color="auto"/>
              <w:right w:val="single" w:sz="8" w:space="0" w:color="auto"/>
            </w:tcBorders>
            <w:hideMark/>
          </w:tcPr>
          <w:p w:rsidR="0004564C" w:rsidRPr="00DB5979" w:rsidRDefault="0004564C" w:rsidP="00763413">
            <w:pPr>
              <w:jc w:val="both"/>
            </w:pPr>
            <w:r w:rsidRPr="00DB5979">
              <w:t>2020 - 2025 годы</w:t>
            </w:r>
          </w:p>
          <w:p w:rsidR="0004564C" w:rsidRPr="00DB5979" w:rsidRDefault="0004564C" w:rsidP="00763413">
            <w:pPr>
              <w:jc w:val="both"/>
            </w:pPr>
          </w:p>
        </w:tc>
      </w:tr>
      <w:tr w:rsidR="0004564C" w:rsidRPr="00DB5979" w:rsidTr="00763413">
        <w:trPr>
          <w:trHeight w:val="732"/>
        </w:trPr>
        <w:tc>
          <w:tcPr>
            <w:tcW w:w="3969" w:type="dxa"/>
            <w:tcBorders>
              <w:top w:val="nil"/>
              <w:left w:val="single" w:sz="8" w:space="0" w:color="auto"/>
              <w:bottom w:val="single" w:sz="8" w:space="0" w:color="auto"/>
              <w:right w:val="single" w:sz="8" w:space="0" w:color="auto"/>
            </w:tcBorders>
            <w:hideMark/>
          </w:tcPr>
          <w:p w:rsidR="0004564C" w:rsidRPr="00DB5979" w:rsidRDefault="0004564C" w:rsidP="00763413">
            <w:pPr>
              <w:jc w:val="both"/>
            </w:pPr>
            <w:r w:rsidRPr="00DB5979">
              <w:t>Объемы и источники финансирования подпрограммы (в действующих ценах каждого года реализации муниципальной программы)</w:t>
            </w:r>
          </w:p>
        </w:tc>
        <w:tc>
          <w:tcPr>
            <w:tcW w:w="5826" w:type="dxa"/>
            <w:tcBorders>
              <w:top w:val="nil"/>
              <w:left w:val="single" w:sz="8" w:space="0" w:color="auto"/>
              <w:bottom w:val="single" w:sz="8" w:space="0" w:color="auto"/>
              <w:right w:val="single" w:sz="8" w:space="0" w:color="auto"/>
            </w:tcBorders>
            <w:hideMark/>
          </w:tcPr>
          <w:p w:rsidR="0004564C" w:rsidRPr="00DB5979" w:rsidRDefault="0004564C" w:rsidP="00763413">
            <w:pPr>
              <w:jc w:val="both"/>
            </w:pPr>
            <w:r w:rsidRPr="00DB5979">
              <w:t>Объем финансового обеспечения подпрограммы –6934 тыс. рублей, в том числе:</w:t>
            </w:r>
          </w:p>
          <w:p w:rsidR="0004564C" w:rsidRPr="00DB5979" w:rsidRDefault="0004564C" w:rsidP="00763413">
            <w:pPr>
              <w:jc w:val="both"/>
            </w:pPr>
            <w:r w:rsidRPr="00DB5979">
              <w:t>Федеральный бюджет- 0,00 тыс. рублей</w:t>
            </w:r>
          </w:p>
          <w:p w:rsidR="0004564C" w:rsidRPr="00DB5979" w:rsidRDefault="0004564C" w:rsidP="00763413">
            <w:pPr>
              <w:jc w:val="both"/>
            </w:pPr>
            <w:r w:rsidRPr="00DB5979">
              <w:t>Областной бюджет- 0,00 тыс. рублей</w:t>
            </w:r>
          </w:p>
          <w:p w:rsidR="0004564C" w:rsidRPr="00DB5979" w:rsidRDefault="0004564C" w:rsidP="00763413">
            <w:pPr>
              <w:jc w:val="both"/>
            </w:pPr>
            <w:r w:rsidRPr="00DB5979">
              <w:t>Бюджет муниципального района- 6934 тыс. рублей</w:t>
            </w:r>
          </w:p>
          <w:p w:rsidR="0004564C" w:rsidRPr="00DB5979" w:rsidRDefault="0004564C" w:rsidP="00763413">
            <w:pPr>
              <w:jc w:val="both"/>
            </w:pPr>
          </w:p>
        </w:tc>
      </w:tr>
      <w:tr w:rsidR="0004564C" w:rsidRPr="00DB5979" w:rsidTr="00763413">
        <w:trPr>
          <w:trHeight w:val="800"/>
        </w:trPr>
        <w:tc>
          <w:tcPr>
            <w:tcW w:w="3969" w:type="dxa"/>
            <w:tcBorders>
              <w:top w:val="nil"/>
              <w:left w:val="single" w:sz="8" w:space="0" w:color="auto"/>
              <w:bottom w:val="single" w:sz="8" w:space="0" w:color="auto"/>
              <w:right w:val="single" w:sz="8" w:space="0" w:color="auto"/>
            </w:tcBorders>
            <w:hideMark/>
          </w:tcPr>
          <w:p w:rsidR="0004564C" w:rsidRPr="00DB5979" w:rsidRDefault="0004564C" w:rsidP="00763413">
            <w:pPr>
              <w:jc w:val="both"/>
            </w:pPr>
            <w:r w:rsidRPr="00DB5979">
              <w:lastRenderedPageBreak/>
              <w:t>Ожидаемые конечные результаты реализации подпрограммы</w:t>
            </w:r>
          </w:p>
        </w:tc>
        <w:tc>
          <w:tcPr>
            <w:tcW w:w="5826" w:type="dxa"/>
            <w:tcBorders>
              <w:top w:val="nil"/>
              <w:left w:val="single" w:sz="8" w:space="0" w:color="auto"/>
              <w:bottom w:val="single" w:sz="8" w:space="0" w:color="auto"/>
              <w:right w:val="single" w:sz="8" w:space="0" w:color="auto"/>
            </w:tcBorders>
            <w:hideMark/>
          </w:tcPr>
          <w:p w:rsidR="0004564C" w:rsidRPr="00DB5979" w:rsidRDefault="0004564C" w:rsidP="00763413">
            <w:pPr>
              <w:jc w:val="both"/>
            </w:pPr>
            <w:r w:rsidRPr="00DB5979">
              <w:t>Вызов населением экстренных оперативных служб по единому номеру «112».</w:t>
            </w:r>
          </w:p>
          <w:p w:rsidR="0004564C" w:rsidRPr="00DB5979" w:rsidRDefault="0004564C" w:rsidP="00763413">
            <w:pPr>
              <w:jc w:val="both"/>
            </w:pPr>
            <w:r w:rsidRPr="00DB5979">
              <w:t>Повышение эффективности взаимодействия экстренных оперативных служб при реагировании на вызовы по номеру «112».</w:t>
            </w:r>
          </w:p>
          <w:p w:rsidR="0004564C" w:rsidRPr="00DB5979" w:rsidRDefault="0004564C" w:rsidP="00763413">
            <w:pPr>
              <w:jc w:val="both"/>
            </w:pPr>
            <w:r w:rsidRPr="00DB5979">
              <w:t>Подготовка операторского персонала системы-112</w:t>
            </w:r>
          </w:p>
        </w:tc>
      </w:tr>
    </w:tbl>
    <w:p w:rsidR="0004564C" w:rsidRPr="00DB5979" w:rsidRDefault="0004564C" w:rsidP="0004564C">
      <w:pPr>
        <w:ind w:firstLine="709"/>
        <w:jc w:val="both"/>
      </w:pPr>
    </w:p>
    <w:p w:rsidR="0004564C" w:rsidRPr="00DB5979" w:rsidRDefault="0004564C" w:rsidP="0004564C">
      <w:pPr>
        <w:ind w:firstLine="709"/>
        <w:jc w:val="both"/>
      </w:pPr>
      <w:r w:rsidRPr="00DB5979">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04564C" w:rsidRPr="00DB5979" w:rsidRDefault="0004564C" w:rsidP="0004564C">
      <w:pPr>
        <w:ind w:firstLine="709"/>
        <w:jc w:val="both"/>
      </w:pPr>
    </w:p>
    <w:p w:rsidR="0004564C" w:rsidRPr="00DB5979" w:rsidRDefault="0004564C" w:rsidP="0004564C">
      <w:pPr>
        <w:ind w:firstLine="709"/>
        <w:jc w:val="both"/>
      </w:pPr>
      <w:r w:rsidRPr="00DB5979">
        <w:t>Приоритетом муниципальной политики в сфере реализации Подпрограммы является 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и природного характера, актам терроризма диктуют необходимость повышения оперативности реагирования на них экстренных оперативных служб.</w:t>
      </w:r>
    </w:p>
    <w:p w:rsidR="0004564C" w:rsidRPr="00DB5979" w:rsidRDefault="0004564C" w:rsidP="0004564C">
      <w:pPr>
        <w:ind w:firstLine="709"/>
        <w:jc w:val="both"/>
      </w:pPr>
      <w:r w:rsidRPr="00DB5979">
        <w:t>Основной целью Программы является повышение безопасности населения Панинского муниципального района Воронежской области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04564C" w:rsidRPr="00DB5979" w:rsidRDefault="0004564C" w:rsidP="0004564C">
      <w:pPr>
        <w:ind w:firstLine="709"/>
        <w:jc w:val="both"/>
      </w:pPr>
      <w:r w:rsidRPr="00DB5979">
        <w:t>В целях достижения целей муниципальной подпрограммы должны быть решены следующие задачи:</w:t>
      </w:r>
    </w:p>
    <w:p w:rsidR="0004564C" w:rsidRPr="00DB5979" w:rsidRDefault="0004564C" w:rsidP="0004564C">
      <w:pPr>
        <w:ind w:firstLine="709"/>
        <w:jc w:val="both"/>
      </w:pPr>
      <w:r w:rsidRPr="00DB5979">
        <w:t>- создание инфраструктуры системы-112 в Панинском муниципальном районе и обеспечение ее функционирования.</w:t>
      </w:r>
    </w:p>
    <w:p w:rsidR="0004564C" w:rsidRPr="00DB5979" w:rsidRDefault="0004564C" w:rsidP="0004564C">
      <w:pPr>
        <w:ind w:firstLine="709"/>
        <w:jc w:val="both"/>
      </w:pPr>
      <w:r w:rsidRPr="00DB5979">
        <w:t>Целевыми показателями эффективности реализации муниципальной подпрограммы будут являться:</w:t>
      </w:r>
    </w:p>
    <w:p w:rsidR="0004564C" w:rsidRPr="00DB5979" w:rsidRDefault="0004564C" w:rsidP="0004564C">
      <w:pPr>
        <w:ind w:firstLine="709"/>
        <w:jc w:val="both"/>
      </w:pPr>
      <w:r w:rsidRPr="00DB5979">
        <w:t>- доля подготовленного операторского персонала системы – 112.</w:t>
      </w:r>
    </w:p>
    <w:p w:rsidR="0004564C" w:rsidRPr="00DB5979" w:rsidRDefault="0004564C" w:rsidP="0004564C">
      <w:pPr>
        <w:ind w:firstLine="709"/>
        <w:jc w:val="both"/>
      </w:pPr>
      <w:r w:rsidRPr="00DB5979">
        <w:t>Основными ожидаемыми результатами муниципальной подпрограммы в качественном выражении должны стать:</w:t>
      </w:r>
    </w:p>
    <w:p w:rsidR="0004564C" w:rsidRPr="00DB5979" w:rsidRDefault="0004564C" w:rsidP="0004564C">
      <w:pPr>
        <w:ind w:firstLine="709"/>
        <w:jc w:val="both"/>
      </w:pPr>
      <w:r w:rsidRPr="00DB5979">
        <w:t>- вызов населением экстренных оперативных служб по единому номеру «112»;</w:t>
      </w:r>
    </w:p>
    <w:p w:rsidR="0004564C" w:rsidRPr="00DB5979" w:rsidRDefault="0004564C" w:rsidP="0004564C">
      <w:pPr>
        <w:ind w:firstLine="709"/>
        <w:jc w:val="both"/>
      </w:pPr>
      <w:r w:rsidRPr="00DB5979">
        <w:t>- повышение эффективности взаимодействия экстренных оперативных служб при реагировании на вызовы по номеру «112»;</w:t>
      </w:r>
    </w:p>
    <w:p w:rsidR="0004564C" w:rsidRPr="00DB5979" w:rsidRDefault="0004564C" w:rsidP="0004564C">
      <w:pPr>
        <w:ind w:firstLine="709"/>
        <w:jc w:val="both"/>
      </w:pPr>
      <w:r w:rsidRPr="00DB5979">
        <w:t>- подготовка операторского персонала системы-112.</w:t>
      </w:r>
    </w:p>
    <w:p w:rsidR="0004564C" w:rsidRPr="00DB5979" w:rsidRDefault="0004564C" w:rsidP="0004564C">
      <w:pPr>
        <w:ind w:firstLine="709"/>
        <w:jc w:val="both"/>
      </w:pPr>
      <w:r w:rsidRPr="00DB5979">
        <w:t>Срок реализации муниципальной подпрограммы рассчитан на 2020 - 2025 годы. Разделения реализации муниципальной подпрограммы на этапы не предусматривается.</w:t>
      </w:r>
    </w:p>
    <w:p w:rsidR="0004564C" w:rsidRPr="00DB5979" w:rsidRDefault="0004564C" w:rsidP="0004564C">
      <w:pPr>
        <w:ind w:firstLine="709"/>
        <w:jc w:val="both"/>
      </w:pPr>
    </w:p>
    <w:p w:rsidR="0004564C" w:rsidRPr="00DB5979" w:rsidRDefault="0004564C" w:rsidP="0004564C">
      <w:pPr>
        <w:ind w:firstLine="709"/>
        <w:jc w:val="both"/>
      </w:pPr>
      <w:r w:rsidRPr="00DB5979">
        <w:t>2. Характеристика основных мероприятий муниципальной подпрограммы.</w:t>
      </w:r>
    </w:p>
    <w:p w:rsidR="0004564C" w:rsidRPr="00DB5979" w:rsidRDefault="0004564C" w:rsidP="0004564C">
      <w:pPr>
        <w:ind w:firstLine="709"/>
        <w:jc w:val="both"/>
      </w:pPr>
    </w:p>
    <w:p w:rsidR="0004564C" w:rsidRPr="00DB5979" w:rsidRDefault="0004564C" w:rsidP="0004564C">
      <w:pPr>
        <w:ind w:firstLine="709"/>
        <w:jc w:val="both"/>
      </w:pPr>
      <w:r w:rsidRPr="00DB5979">
        <w:t>Подпрограмма предусматривает реализацию одного основного мероприятия:</w:t>
      </w:r>
    </w:p>
    <w:p w:rsidR="0004564C" w:rsidRPr="00DB5979" w:rsidRDefault="0004564C" w:rsidP="0004564C">
      <w:pPr>
        <w:ind w:firstLine="709"/>
        <w:jc w:val="both"/>
      </w:pPr>
      <w:r w:rsidRPr="00DB5979">
        <w:t>Обеспечение деятельности ЕДДС муниципального района по совершенствованию мониторинга и прогнозирования ЧС.</w:t>
      </w:r>
    </w:p>
    <w:p w:rsidR="0004564C" w:rsidRPr="00DB5979" w:rsidRDefault="0004564C" w:rsidP="0004564C">
      <w:pPr>
        <w:ind w:firstLine="709"/>
        <w:jc w:val="both"/>
      </w:pPr>
      <w:r w:rsidRPr="00DB5979">
        <w:tab/>
        <w:t xml:space="preserve">ЕДДС муниципального образования является органом повседневного управления муниципального звена Воронежской территориальной подсистемы единой государственной системы предупреждения и ликвидации чрезвычайных ситуаций (далее – РСЧС). ЕДДС муниципального образования в пределах своих полномочий взаимодействует со всеми дежурно-диспетчерскими службами (далее – ДДС) экстренных оперативных служб и организаций (объектов) муниципального образования независимо от </w:t>
      </w:r>
      <w:r w:rsidRPr="00DB5979">
        <w:lastRenderedPageBreak/>
        <w:t>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rsidR="0004564C" w:rsidRPr="00DB5979" w:rsidRDefault="0004564C" w:rsidP="0004564C">
      <w:pPr>
        <w:ind w:firstLine="709"/>
        <w:jc w:val="both"/>
      </w:pPr>
      <w:r w:rsidRPr="00DB5979">
        <w:t>Срок реализации основного мероприятия: 2020 – 2025 годы.</w:t>
      </w:r>
    </w:p>
    <w:p w:rsidR="0004564C" w:rsidRPr="00DB5979" w:rsidRDefault="0004564C" w:rsidP="0004564C">
      <w:pPr>
        <w:ind w:firstLine="709"/>
        <w:jc w:val="both"/>
      </w:pPr>
      <w:r w:rsidRPr="00DB5979">
        <w:t xml:space="preserve">Исполнители основного мероприятия: МКУ "Центр организационного обеспечения деятельности органов местного самоуправлении», помощник главы администрации по ГО и ЧС. </w:t>
      </w:r>
    </w:p>
    <w:p w:rsidR="0004564C" w:rsidRPr="00DB5979" w:rsidRDefault="0004564C" w:rsidP="0004564C">
      <w:pPr>
        <w:ind w:firstLine="709"/>
        <w:jc w:val="both"/>
      </w:pPr>
    </w:p>
    <w:p w:rsidR="0004564C" w:rsidRPr="00DB5979" w:rsidRDefault="0004564C" w:rsidP="0004564C">
      <w:pPr>
        <w:ind w:firstLine="709"/>
        <w:jc w:val="both"/>
      </w:pPr>
      <w:r w:rsidRPr="00DB5979">
        <w:t>3. Основные меры муниципального и правового регулирования подпрограммы</w:t>
      </w:r>
    </w:p>
    <w:p w:rsidR="0004564C" w:rsidRPr="00DB5979" w:rsidRDefault="0004564C" w:rsidP="0004564C">
      <w:pPr>
        <w:ind w:firstLine="709"/>
        <w:jc w:val="both"/>
      </w:pPr>
    </w:p>
    <w:p w:rsidR="0004564C" w:rsidRPr="00DB5979" w:rsidRDefault="0004564C" w:rsidP="0004564C">
      <w:pPr>
        <w:ind w:firstLine="709"/>
        <w:jc w:val="both"/>
      </w:pPr>
      <w:r w:rsidRPr="00DB5979">
        <w:t>В рамках подпрограммы предусмотрены меры правового регулирования:</w:t>
      </w:r>
    </w:p>
    <w:p w:rsidR="0004564C" w:rsidRPr="00DB5979" w:rsidRDefault="0004564C" w:rsidP="0004564C">
      <w:pPr>
        <w:ind w:firstLine="709"/>
        <w:jc w:val="both"/>
      </w:pPr>
      <w:r w:rsidRPr="00DB5979">
        <w:t>- Федеральный закон от 21.12.1994 № 68-ФЗ «О защите населения и территорий от чрезвычайных ситуаций природного и техногенного характера»;</w:t>
      </w:r>
    </w:p>
    <w:p w:rsidR="0004564C" w:rsidRPr="00DB5979" w:rsidRDefault="0004564C" w:rsidP="0004564C">
      <w:pPr>
        <w:ind w:firstLine="709"/>
        <w:jc w:val="both"/>
      </w:pPr>
      <w:r w:rsidRPr="00DB5979">
        <w:t>- Постановление Правительства Российской Федерации от 21.11.2011 № 958 «О системе обеспечения вызова экстренных оперативных служб по единому номеру «112»;</w:t>
      </w:r>
    </w:p>
    <w:p w:rsidR="0004564C" w:rsidRPr="00DB5979" w:rsidRDefault="0004564C" w:rsidP="0004564C">
      <w:pPr>
        <w:ind w:firstLine="709"/>
        <w:jc w:val="both"/>
      </w:pPr>
    </w:p>
    <w:p w:rsidR="0004564C" w:rsidRPr="00DB5979" w:rsidRDefault="0004564C" w:rsidP="0004564C">
      <w:pPr>
        <w:ind w:firstLine="709"/>
        <w:jc w:val="both"/>
      </w:pPr>
      <w:r w:rsidRPr="00DB5979">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04564C" w:rsidRPr="00DB5979" w:rsidRDefault="0004564C" w:rsidP="0004564C">
      <w:pPr>
        <w:ind w:firstLine="709"/>
        <w:jc w:val="both"/>
      </w:pPr>
    </w:p>
    <w:p w:rsidR="0004564C" w:rsidRPr="00DB5979" w:rsidRDefault="0004564C" w:rsidP="0004564C">
      <w:pPr>
        <w:ind w:firstLine="709"/>
        <w:jc w:val="both"/>
      </w:pPr>
      <w:r w:rsidRPr="00DB5979">
        <w:t>Подпрограмма № 2 предполагает участие в реализации ее основных мероприятий общественных, научных и иных организаций, юридических и физических лиц.</w:t>
      </w:r>
    </w:p>
    <w:p w:rsidR="0004564C" w:rsidRPr="00DB5979" w:rsidRDefault="0004564C" w:rsidP="0004564C">
      <w:pPr>
        <w:ind w:firstLine="709"/>
        <w:jc w:val="both"/>
      </w:pPr>
    </w:p>
    <w:p w:rsidR="0004564C" w:rsidRPr="00DB5979" w:rsidRDefault="0004564C" w:rsidP="0004564C">
      <w:pPr>
        <w:ind w:firstLine="709"/>
        <w:jc w:val="both"/>
      </w:pPr>
      <w:r w:rsidRPr="00DB5979">
        <w:t>5. Финансовое обеспечение реализации подпрограммы</w:t>
      </w:r>
    </w:p>
    <w:p w:rsidR="0004564C" w:rsidRPr="00DB5979" w:rsidRDefault="0004564C" w:rsidP="0004564C">
      <w:pPr>
        <w:ind w:firstLine="709"/>
        <w:jc w:val="both"/>
      </w:pPr>
    </w:p>
    <w:p w:rsidR="0004564C" w:rsidRPr="00DB5979" w:rsidRDefault="0004564C" w:rsidP="0004564C">
      <w:pPr>
        <w:ind w:firstLine="709"/>
        <w:jc w:val="both"/>
      </w:pPr>
      <w:r w:rsidRPr="00DB5979">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2.1.</w:t>
      </w:r>
    </w:p>
    <w:p w:rsidR="0004564C" w:rsidRPr="00DB5979" w:rsidRDefault="0004564C" w:rsidP="0004564C">
      <w:pPr>
        <w:ind w:firstLine="709"/>
        <w:jc w:val="both"/>
      </w:pPr>
      <w:r w:rsidRPr="00DB5979">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2.2 к муниципальной программе. </w:t>
      </w:r>
    </w:p>
    <w:p w:rsidR="0004564C" w:rsidRPr="00DB5979" w:rsidRDefault="0004564C" w:rsidP="0004564C">
      <w:pPr>
        <w:ind w:firstLine="709"/>
        <w:jc w:val="both"/>
      </w:pPr>
    </w:p>
    <w:p w:rsidR="0004564C" w:rsidRPr="00DB5979" w:rsidRDefault="0004564C" w:rsidP="0004564C">
      <w:pPr>
        <w:ind w:firstLine="709"/>
        <w:jc w:val="both"/>
      </w:pPr>
      <w:r w:rsidRPr="00DB5979">
        <w:t>6. Анализ рисков реализации подпрограммы и описание мер управления рисками реализации подпрограммы</w:t>
      </w:r>
    </w:p>
    <w:p w:rsidR="0004564C" w:rsidRPr="00DB5979" w:rsidRDefault="0004564C" w:rsidP="0004564C">
      <w:pPr>
        <w:ind w:firstLine="709"/>
        <w:jc w:val="both"/>
      </w:pPr>
    </w:p>
    <w:p w:rsidR="0004564C" w:rsidRPr="00DB5979" w:rsidRDefault="0004564C" w:rsidP="0004564C">
      <w:pPr>
        <w:ind w:firstLine="709"/>
        <w:jc w:val="both"/>
      </w:pPr>
      <w:r w:rsidRPr="00DB5979">
        <w:t>На эффективность реализации муниципальной подпрограммы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w:t>
      </w:r>
    </w:p>
    <w:p w:rsidR="0004564C" w:rsidRPr="00DB5979" w:rsidRDefault="0004564C" w:rsidP="0004564C">
      <w:pPr>
        <w:ind w:firstLine="709"/>
        <w:jc w:val="both"/>
      </w:pPr>
      <w:r w:rsidRPr="00DB5979">
        <w:t>В ходе реализации муниципальной подпрограммы возможны стандартные риски:</w:t>
      </w:r>
    </w:p>
    <w:p w:rsidR="0004564C" w:rsidRPr="00DB5979" w:rsidRDefault="0004564C" w:rsidP="0004564C">
      <w:pPr>
        <w:ind w:firstLine="709"/>
        <w:jc w:val="both"/>
      </w:pPr>
      <w:r w:rsidRPr="00DB5979">
        <w:t>недофинансирование мероприятий муниципальной подпрограммы (в частности, это может быть рост цен на материально-технические средства, оборудование, материалы, выполнение работ, оказание услуг, снижение либо отсутствие финансирования мероприятий муниципальной подпрограммы);</w:t>
      </w:r>
    </w:p>
    <w:p w:rsidR="0004564C" w:rsidRPr="00DB5979" w:rsidRDefault="0004564C" w:rsidP="0004564C">
      <w:pPr>
        <w:ind w:firstLine="709"/>
        <w:jc w:val="both"/>
      </w:pPr>
      <w:r w:rsidRPr="00DB5979">
        <w:t>изменение федерального законодательства.</w:t>
      </w:r>
    </w:p>
    <w:p w:rsidR="0004564C" w:rsidRPr="00DB5979" w:rsidRDefault="0004564C" w:rsidP="0004564C">
      <w:pPr>
        <w:ind w:firstLine="709"/>
        <w:jc w:val="both"/>
      </w:pPr>
      <w:r w:rsidRPr="00DB5979">
        <w:t>Предложения по мерам управления рисками реализации муниципальной подпрограммы таковы:</w:t>
      </w:r>
    </w:p>
    <w:p w:rsidR="0004564C" w:rsidRPr="00DB5979" w:rsidRDefault="0004564C" w:rsidP="0004564C">
      <w:pPr>
        <w:ind w:firstLine="709"/>
        <w:jc w:val="both"/>
      </w:pPr>
      <w:r w:rsidRPr="00DB5979">
        <w:t>в ходе реализации муниципальной подпрограммы возможно внесение корректировок в разделы муниципальной подпрограммы;</w:t>
      </w:r>
    </w:p>
    <w:p w:rsidR="0004564C" w:rsidRPr="00DB5979" w:rsidRDefault="0004564C" w:rsidP="0004564C">
      <w:pPr>
        <w:ind w:firstLine="709"/>
        <w:jc w:val="both"/>
      </w:pPr>
      <w:r w:rsidRPr="00DB5979">
        <w:t>изменения в действующие нормативно-правовые акты района должны вноситься своевременно.</w:t>
      </w:r>
    </w:p>
    <w:p w:rsidR="0004564C" w:rsidRPr="00DB5979" w:rsidRDefault="0004564C" w:rsidP="0004564C">
      <w:pPr>
        <w:ind w:firstLine="709"/>
        <w:jc w:val="both"/>
      </w:pPr>
    </w:p>
    <w:p w:rsidR="0004564C" w:rsidRPr="00DB5979" w:rsidRDefault="0004564C" w:rsidP="0004564C">
      <w:pPr>
        <w:ind w:firstLine="709"/>
        <w:jc w:val="both"/>
      </w:pPr>
      <w:r w:rsidRPr="00DB5979">
        <w:lastRenderedPageBreak/>
        <w:t>7. Оценка эффективности реализации подпрограммы</w:t>
      </w:r>
    </w:p>
    <w:p w:rsidR="0004564C" w:rsidRPr="00DB5979" w:rsidRDefault="0004564C" w:rsidP="0004564C">
      <w:pPr>
        <w:ind w:firstLine="709"/>
        <w:jc w:val="both"/>
      </w:pPr>
    </w:p>
    <w:p w:rsidR="0004564C" w:rsidRPr="00DB5979" w:rsidRDefault="0004564C" w:rsidP="0004564C">
      <w:pPr>
        <w:ind w:firstLine="709"/>
        <w:jc w:val="both"/>
      </w:pPr>
      <w:r w:rsidRPr="00DB5979">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04564C" w:rsidRPr="00DB5979" w:rsidRDefault="0004564C" w:rsidP="0004564C">
      <w:pPr>
        <w:ind w:firstLine="709"/>
        <w:jc w:val="both"/>
      </w:pPr>
      <w:r w:rsidRPr="00DB5979">
        <w:t xml:space="preserve">Оценка эффективности реализации подпрограммы будет осуществляться на основе </w:t>
      </w:r>
    </w:p>
    <w:p w:rsidR="0004564C" w:rsidRPr="00DB5979" w:rsidRDefault="0004564C" w:rsidP="0004564C">
      <w:pPr>
        <w:ind w:firstLine="709"/>
        <w:jc w:val="both"/>
      </w:pPr>
      <w:r w:rsidRPr="00DB5979">
        <w:t>- 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04564C" w:rsidRPr="00DB5979" w:rsidRDefault="0004564C" w:rsidP="0004564C">
      <w:pPr>
        <w:ind w:firstLine="709"/>
        <w:jc w:val="both"/>
      </w:pPr>
      <w:r w:rsidRPr="00DB5979">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04564C" w:rsidRPr="00DB5979" w:rsidRDefault="0004564C" w:rsidP="0004564C">
      <w:pPr>
        <w:ind w:firstLine="709"/>
        <w:jc w:val="both"/>
      </w:pPr>
      <w:r w:rsidRPr="00DB5979">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04564C" w:rsidRPr="00DB5979" w:rsidRDefault="0004564C" w:rsidP="0004564C">
      <w:pPr>
        <w:ind w:firstLine="709"/>
        <w:jc w:val="both"/>
      </w:pPr>
      <w:r w:rsidRPr="00DB5979">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04564C" w:rsidRPr="00DB5979" w:rsidRDefault="0004564C" w:rsidP="0004564C">
      <w:pPr>
        <w:ind w:firstLine="709"/>
        <w:jc w:val="both"/>
      </w:pPr>
    </w:p>
    <w:tbl>
      <w:tblPr>
        <w:tblW w:w="5000" w:type="pct"/>
        <w:tblLook w:val="04A0"/>
      </w:tblPr>
      <w:tblGrid>
        <w:gridCol w:w="1450"/>
        <w:gridCol w:w="1771"/>
        <w:gridCol w:w="1401"/>
        <w:gridCol w:w="707"/>
        <w:gridCol w:w="707"/>
        <w:gridCol w:w="707"/>
        <w:gridCol w:w="707"/>
        <w:gridCol w:w="707"/>
        <w:gridCol w:w="707"/>
        <w:gridCol w:w="707"/>
      </w:tblGrid>
      <w:tr w:rsidR="0004564C" w:rsidRPr="00DB5979" w:rsidTr="00763413">
        <w:trPr>
          <w:trHeight w:val="315"/>
        </w:trPr>
        <w:tc>
          <w:tcPr>
            <w:tcW w:w="5000" w:type="pct"/>
            <w:gridSpan w:val="10"/>
            <w:shd w:val="clear" w:color="auto" w:fill="auto"/>
            <w:noWrap/>
            <w:vAlign w:val="bottom"/>
            <w:hideMark/>
          </w:tcPr>
          <w:p w:rsidR="0004564C" w:rsidRPr="00DB5979" w:rsidRDefault="0004564C" w:rsidP="00763413">
            <w:pPr>
              <w:jc w:val="right"/>
            </w:pPr>
            <w:r w:rsidRPr="00DB5979">
              <w:t>ПРИЛОЖЕНИЕ № 1</w:t>
            </w:r>
          </w:p>
        </w:tc>
      </w:tr>
      <w:tr w:rsidR="0004564C" w:rsidRPr="00DB5979" w:rsidTr="00763413">
        <w:trPr>
          <w:trHeight w:val="990"/>
        </w:trPr>
        <w:tc>
          <w:tcPr>
            <w:tcW w:w="5000" w:type="pct"/>
            <w:gridSpan w:val="10"/>
            <w:tcBorders>
              <w:left w:val="nil"/>
              <w:bottom w:val="single" w:sz="4" w:space="0" w:color="auto"/>
              <w:right w:val="nil"/>
            </w:tcBorders>
            <w:shd w:val="clear" w:color="auto" w:fill="auto"/>
            <w:vAlign w:val="bottom"/>
            <w:hideMark/>
          </w:tcPr>
          <w:p w:rsidR="0004564C" w:rsidRPr="00DB5979" w:rsidRDefault="0004564C" w:rsidP="00763413">
            <w:pPr>
              <w:jc w:val="both"/>
            </w:pPr>
            <w:r w:rsidRPr="00DB5979">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«Защита населения и территории Панинского муниципального района Воронежской области от чрезвычайных ситуаций»</w:t>
            </w:r>
          </w:p>
        </w:tc>
      </w:tr>
      <w:tr w:rsidR="0004564C" w:rsidRPr="00DB5979" w:rsidTr="00763413">
        <w:trPr>
          <w:trHeight w:val="600"/>
        </w:trPr>
        <w:tc>
          <w:tcPr>
            <w:tcW w:w="649"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04564C" w:rsidRPr="00DB5979" w:rsidRDefault="0004564C" w:rsidP="00763413">
            <w:pPr>
              <w:jc w:val="both"/>
            </w:pPr>
            <w:r w:rsidRPr="00DB5979">
              <w:t>Статус</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Наименование муниципальной программы, подпрограммы, основного мероприятия, мероприятия</w:t>
            </w:r>
          </w:p>
        </w:tc>
        <w:tc>
          <w:tcPr>
            <w:tcW w:w="959" w:type="pct"/>
            <w:vMerge w:val="restart"/>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Источники ресурсного обеспечения</w:t>
            </w:r>
          </w:p>
        </w:tc>
        <w:tc>
          <w:tcPr>
            <w:tcW w:w="2318" w:type="pct"/>
            <w:gridSpan w:val="7"/>
            <w:tcBorders>
              <w:top w:val="single" w:sz="4" w:space="0" w:color="auto"/>
              <w:left w:val="nil"/>
              <w:bottom w:val="single" w:sz="4" w:space="0" w:color="auto"/>
              <w:right w:val="single" w:sz="4" w:space="0" w:color="000000"/>
            </w:tcBorders>
            <w:shd w:val="clear" w:color="auto" w:fill="auto"/>
            <w:vAlign w:val="bottom"/>
            <w:hideMark/>
          </w:tcPr>
          <w:p w:rsidR="0004564C" w:rsidRPr="00DB5979" w:rsidRDefault="0004564C" w:rsidP="00763413">
            <w:pPr>
              <w:jc w:val="both"/>
            </w:pPr>
            <w:r w:rsidRPr="00DB5979">
              <w:t>Оценка расходов всего, в том числе по годам реализации муниципальной программы, тыс.рублей.</w:t>
            </w:r>
          </w:p>
        </w:tc>
      </w:tr>
      <w:tr w:rsidR="0004564C" w:rsidRPr="00DB5979" w:rsidTr="00763413">
        <w:trPr>
          <w:trHeight w:val="69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380"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Всего</w:t>
            </w:r>
          </w:p>
        </w:tc>
        <w:tc>
          <w:tcPr>
            <w:tcW w:w="324"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2020</w:t>
            </w:r>
          </w:p>
        </w:tc>
        <w:tc>
          <w:tcPr>
            <w:tcW w:w="313"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2021</w:t>
            </w:r>
          </w:p>
        </w:tc>
        <w:tc>
          <w:tcPr>
            <w:tcW w:w="307"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2022</w:t>
            </w:r>
          </w:p>
        </w:tc>
        <w:tc>
          <w:tcPr>
            <w:tcW w:w="330"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2023</w:t>
            </w:r>
          </w:p>
        </w:tc>
        <w:tc>
          <w:tcPr>
            <w:tcW w:w="318"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2024</w:t>
            </w:r>
          </w:p>
        </w:tc>
        <w:tc>
          <w:tcPr>
            <w:tcW w:w="346"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2025</w:t>
            </w:r>
          </w:p>
        </w:tc>
      </w:tr>
      <w:tr w:rsidR="0004564C" w:rsidRPr="00DB5979" w:rsidTr="00763413">
        <w:trPr>
          <w:trHeight w:val="330"/>
        </w:trPr>
        <w:tc>
          <w:tcPr>
            <w:tcW w:w="649" w:type="pct"/>
            <w:tcBorders>
              <w:top w:val="nil"/>
              <w:left w:val="nil"/>
              <w:bottom w:val="single" w:sz="8" w:space="0" w:color="auto"/>
              <w:right w:val="nil"/>
            </w:tcBorders>
            <w:shd w:val="clear" w:color="auto" w:fill="auto"/>
            <w:noWrap/>
            <w:vAlign w:val="bottom"/>
            <w:hideMark/>
          </w:tcPr>
          <w:p w:rsidR="0004564C" w:rsidRPr="00DB5979" w:rsidRDefault="0004564C" w:rsidP="00763413">
            <w:pPr>
              <w:jc w:val="both"/>
            </w:pPr>
            <w:r w:rsidRPr="00DB5979">
              <w:t>1</w:t>
            </w:r>
          </w:p>
        </w:tc>
        <w:tc>
          <w:tcPr>
            <w:tcW w:w="1073" w:type="pct"/>
            <w:tcBorders>
              <w:top w:val="nil"/>
              <w:left w:val="single" w:sz="4" w:space="0" w:color="auto"/>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2</w:t>
            </w:r>
          </w:p>
        </w:tc>
        <w:tc>
          <w:tcPr>
            <w:tcW w:w="959"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3</w:t>
            </w:r>
          </w:p>
        </w:tc>
        <w:tc>
          <w:tcPr>
            <w:tcW w:w="380" w:type="pct"/>
            <w:tcBorders>
              <w:top w:val="nil"/>
              <w:left w:val="nil"/>
              <w:bottom w:val="nil"/>
              <w:right w:val="single" w:sz="4" w:space="0" w:color="auto"/>
            </w:tcBorders>
            <w:shd w:val="clear" w:color="auto" w:fill="auto"/>
            <w:vAlign w:val="bottom"/>
            <w:hideMark/>
          </w:tcPr>
          <w:p w:rsidR="0004564C" w:rsidRPr="00DB5979" w:rsidRDefault="0004564C" w:rsidP="00763413">
            <w:pPr>
              <w:jc w:val="both"/>
            </w:pPr>
            <w:r w:rsidRPr="00DB5979">
              <w:t>4</w:t>
            </w:r>
          </w:p>
        </w:tc>
        <w:tc>
          <w:tcPr>
            <w:tcW w:w="324"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5</w:t>
            </w:r>
          </w:p>
        </w:tc>
        <w:tc>
          <w:tcPr>
            <w:tcW w:w="313"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6</w:t>
            </w:r>
          </w:p>
        </w:tc>
        <w:tc>
          <w:tcPr>
            <w:tcW w:w="307"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7</w:t>
            </w:r>
          </w:p>
        </w:tc>
        <w:tc>
          <w:tcPr>
            <w:tcW w:w="330"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8</w:t>
            </w:r>
          </w:p>
        </w:tc>
        <w:tc>
          <w:tcPr>
            <w:tcW w:w="318"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9</w:t>
            </w:r>
          </w:p>
        </w:tc>
        <w:tc>
          <w:tcPr>
            <w:tcW w:w="346"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10</w:t>
            </w:r>
          </w:p>
        </w:tc>
      </w:tr>
      <w:tr w:rsidR="0004564C" w:rsidRPr="00DB5979" w:rsidTr="00763413">
        <w:trPr>
          <w:trHeight w:val="930"/>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Муниципальная программа</w:t>
            </w:r>
          </w:p>
        </w:tc>
        <w:tc>
          <w:tcPr>
            <w:tcW w:w="1073" w:type="pct"/>
            <w:vMerge w:val="restart"/>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Защита населения и территории Панинского муниципального района Воронежской области от чрезвычайных ситуаций</w:t>
            </w:r>
          </w:p>
        </w:tc>
        <w:tc>
          <w:tcPr>
            <w:tcW w:w="959"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Всего, в том числе:</w:t>
            </w:r>
          </w:p>
        </w:tc>
        <w:tc>
          <w:tcPr>
            <w:tcW w:w="380" w:type="pct"/>
            <w:tcBorders>
              <w:top w:val="single" w:sz="4" w:space="0" w:color="auto"/>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7054</w:t>
            </w:r>
          </w:p>
        </w:tc>
        <w:tc>
          <w:tcPr>
            <w:tcW w:w="324"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1004,0</w:t>
            </w:r>
          </w:p>
        </w:tc>
        <w:tc>
          <w:tcPr>
            <w:tcW w:w="31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1210,0</w:t>
            </w:r>
          </w:p>
        </w:tc>
        <w:tc>
          <w:tcPr>
            <w:tcW w:w="307"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1210,0</w:t>
            </w:r>
          </w:p>
        </w:tc>
        <w:tc>
          <w:tcPr>
            <w:tcW w:w="330"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1210,0</w:t>
            </w:r>
          </w:p>
        </w:tc>
        <w:tc>
          <w:tcPr>
            <w:tcW w:w="318"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1210,0</w:t>
            </w:r>
          </w:p>
        </w:tc>
        <w:tc>
          <w:tcPr>
            <w:tcW w:w="346"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1210,0</w:t>
            </w:r>
          </w:p>
        </w:tc>
      </w:tr>
      <w:tr w:rsidR="0004564C" w:rsidRPr="00DB5979" w:rsidTr="00763413">
        <w:trPr>
          <w:trHeight w:val="58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Федеральный бюджет</w:t>
            </w:r>
          </w:p>
        </w:tc>
        <w:tc>
          <w:tcPr>
            <w:tcW w:w="380"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24"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13"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07"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3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18"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46"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r>
      <w:tr w:rsidR="0004564C" w:rsidRPr="00DB5979" w:rsidTr="00763413">
        <w:trPr>
          <w:trHeight w:val="61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Областной бюджет</w:t>
            </w:r>
          </w:p>
        </w:tc>
        <w:tc>
          <w:tcPr>
            <w:tcW w:w="380"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24"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13"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07"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3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18"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46"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r>
      <w:tr w:rsidR="0004564C" w:rsidRPr="00DB5979" w:rsidTr="00763413">
        <w:trPr>
          <w:trHeight w:val="57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Местный бюджет</w:t>
            </w:r>
          </w:p>
        </w:tc>
        <w:tc>
          <w:tcPr>
            <w:tcW w:w="380"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7054,0</w:t>
            </w:r>
          </w:p>
        </w:tc>
        <w:tc>
          <w:tcPr>
            <w:tcW w:w="324"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1004,0</w:t>
            </w:r>
          </w:p>
        </w:tc>
        <w:tc>
          <w:tcPr>
            <w:tcW w:w="313"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1210,0</w:t>
            </w:r>
          </w:p>
        </w:tc>
        <w:tc>
          <w:tcPr>
            <w:tcW w:w="307"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1210,0</w:t>
            </w:r>
          </w:p>
        </w:tc>
        <w:tc>
          <w:tcPr>
            <w:tcW w:w="33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1210,0</w:t>
            </w:r>
          </w:p>
        </w:tc>
        <w:tc>
          <w:tcPr>
            <w:tcW w:w="318"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1210,0</w:t>
            </w:r>
          </w:p>
        </w:tc>
        <w:tc>
          <w:tcPr>
            <w:tcW w:w="346"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1210,0</w:t>
            </w:r>
          </w:p>
        </w:tc>
      </w:tr>
      <w:tr w:rsidR="0004564C" w:rsidRPr="00DB5979" w:rsidTr="00763413">
        <w:trPr>
          <w:trHeight w:val="73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8" w:space="0" w:color="auto"/>
              <w:right w:val="nil"/>
            </w:tcBorders>
            <w:shd w:val="clear" w:color="auto" w:fill="auto"/>
            <w:vAlign w:val="center"/>
            <w:hideMark/>
          </w:tcPr>
          <w:p w:rsidR="0004564C" w:rsidRPr="00DB5979" w:rsidRDefault="0004564C" w:rsidP="00763413">
            <w:pPr>
              <w:jc w:val="both"/>
            </w:pPr>
            <w:r w:rsidRPr="00DB5979">
              <w:t>Внебюджетные фонды</w:t>
            </w:r>
          </w:p>
        </w:tc>
        <w:tc>
          <w:tcPr>
            <w:tcW w:w="380" w:type="pct"/>
            <w:tcBorders>
              <w:top w:val="nil"/>
              <w:left w:val="single" w:sz="4" w:space="0" w:color="auto"/>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24"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13"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07"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3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18"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46"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r>
      <w:tr w:rsidR="0004564C" w:rsidRPr="00DB5979" w:rsidTr="00763413">
        <w:trPr>
          <w:trHeight w:val="525"/>
        </w:trPr>
        <w:tc>
          <w:tcPr>
            <w:tcW w:w="649" w:type="pct"/>
            <w:tcBorders>
              <w:top w:val="nil"/>
              <w:left w:val="single" w:sz="4" w:space="0" w:color="auto"/>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в том числе:</w:t>
            </w:r>
          </w:p>
        </w:tc>
        <w:tc>
          <w:tcPr>
            <w:tcW w:w="1073"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 xml:space="preserve"> </w:t>
            </w:r>
          </w:p>
        </w:tc>
        <w:tc>
          <w:tcPr>
            <w:tcW w:w="959"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 xml:space="preserve"> </w:t>
            </w:r>
          </w:p>
        </w:tc>
        <w:tc>
          <w:tcPr>
            <w:tcW w:w="380" w:type="pct"/>
            <w:tcBorders>
              <w:top w:val="nil"/>
              <w:left w:val="nil"/>
              <w:bottom w:val="nil"/>
              <w:right w:val="single" w:sz="4" w:space="0" w:color="auto"/>
            </w:tcBorders>
            <w:shd w:val="clear" w:color="auto" w:fill="auto"/>
            <w:vAlign w:val="center"/>
            <w:hideMark/>
          </w:tcPr>
          <w:p w:rsidR="0004564C" w:rsidRPr="00DB5979" w:rsidRDefault="0004564C" w:rsidP="00763413">
            <w:pPr>
              <w:jc w:val="both"/>
            </w:pPr>
            <w:r w:rsidRPr="00DB5979">
              <w:t xml:space="preserve"> </w:t>
            </w:r>
          </w:p>
        </w:tc>
        <w:tc>
          <w:tcPr>
            <w:tcW w:w="324"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 xml:space="preserve"> </w:t>
            </w:r>
          </w:p>
        </w:tc>
        <w:tc>
          <w:tcPr>
            <w:tcW w:w="313"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 xml:space="preserve"> </w:t>
            </w:r>
          </w:p>
        </w:tc>
        <w:tc>
          <w:tcPr>
            <w:tcW w:w="307"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 xml:space="preserve"> </w:t>
            </w:r>
          </w:p>
        </w:tc>
        <w:tc>
          <w:tcPr>
            <w:tcW w:w="330"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 xml:space="preserve"> </w:t>
            </w:r>
          </w:p>
        </w:tc>
        <w:tc>
          <w:tcPr>
            <w:tcW w:w="318"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 xml:space="preserve"> </w:t>
            </w:r>
          </w:p>
        </w:tc>
        <w:tc>
          <w:tcPr>
            <w:tcW w:w="346"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 xml:space="preserve"> </w:t>
            </w:r>
          </w:p>
        </w:tc>
      </w:tr>
      <w:tr w:rsidR="0004564C" w:rsidRPr="00DB5979" w:rsidTr="00763413">
        <w:trPr>
          <w:trHeight w:val="765"/>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Подпрограмма №1</w:t>
            </w:r>
          </w:p>
        </w:tc>
        <w:tc>
          <w:tcPr>
            <w:tcW w:w="1073" w:type="pct"/>
            <w:vMerge w:val="restart"/>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 xml:space="preserve">Развитие и модернизация </w:t>
            </w:r>
            <w:r w:rsidRPr="00DB5979">
              <w:lastRenderedPageBreak/>
              <w:t>защиты населения от угроз чрезвычайных ситуаций и пожаров</w:t>
            </w:r>
          </w:p>
        </w:tc>
        <w:tc>
          <w:tcPr>
            <w:tcW w:w="959"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lastRenderedPageBreak/>
              <w:t>Всего, в том числе:</w:t>
            </w:r>
          </w:p>
        </w:tc>
        <w:tc>
          <w:tcPr>
            <w:tcW w:w="380" w:type="pct"/>
            <w:tcBorders>
              <w:top w:val="single" w:sz="4" w:space="0" w:color="auto"/>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120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20,0</w:t>
            </w:r>
          </w:p>
        </w:tc>
        <w:tc>
          <w:tcPr>
            <w:tcW w:w="31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20,0</w:t>
            </w:r>
          </w:p>
        </w:tc>
        <w:tc>
          <w:tcPr>
            <w:tcW w:w="30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20,0</w:t>
            </w:r>
          </w:p>
        </w:tc>
        <w:tc>
          <w:tcPr>
            <w:tcW w:w="33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20,0</w:t>
            </w:r>
          </w:p>
        </w:tc>
        <w:tc>
          <w:tcPr>
            <w:tcW w:w="31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20,0</w:t>
            </w:r>
          </w:p>
        </w:tc>
        <w:tc>
          <w:tcPr>
            <w:tcW w:w="34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20,0</w:t>
            </w:r>
          </w:p>
        </w:tc>
      </w:tr>
      <w:tr w:rsidR="0004564C" w:rsidRPr="00DB5979" w:rsidTr="00763413">
        <w:trPr>
          <w:trHeight w:val="69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0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4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70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0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4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61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120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20,0</w:t>
            </w:r>
          </w:p>
        </w:tc>
        <w:tc>
          <w:tcPr>
            <w:tcW w:w="31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20,0</w:t>
            </w:r>
          </w:p>
        </w:tc>
        <w:tc>
          <w:tcPr>
            <w:tcW w:w="30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20,0</w:t>
            </w:r>
          </w:p>
        </w:tc>
        <w:tc>
          <w:tcPr>
            <w:tcW w:w="33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20,0</w:t>
            </w:r>
          </w:p>
        </w:tc>
        <w:tc>
          <w:tcPr>
            <w:tcW w:w="31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20,0</w:t>
            </w:r>
          </w:p>
        </w:tc>
        <w:tc>
          <w:tcPr>
            <w:tcW w:w="34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20,0</w:t>
            </w:r>
          </w:p>
        </w:tc>
      </w:tr>
      <w:tr w:rsidR="0004564C" w:rsidRPr="00DB5979" w:rsidTr="00763413">
        <w:trPr>
          <w:trHeight w:val="64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Внебюджетные фонды</w:t>
            </w:r>
          </w:p>
        </w:tc>
        <w:tc>
          <w:tcPr>
            <w:tcW w:w="38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0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4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765"/>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Основное мероприятие 1</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Профилактика терроризма и экстремизма</w:t>
            </w:r>
          </w:p>
        </w:tc>
        <w:tc>
          <w:tcPr>
            <w:tcW w:w="959"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60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1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0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3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1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4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r>
      <w:tr w:rsidR="0004564C" w:rsidRPr="00DB5979" w:rsidTr="00763413">
        <w:trPr>
          <w:trHeight w:val="67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0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4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64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0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4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63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60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1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0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3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1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4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r>
      <w:tr w:rsidR="0004564C" w:rsidRPr="00DB5979" w:rsidTr="00763413">
        <w:trPr>
          <w:trHeight w:val="48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Внебюджетные фонды</w:t>
            </w:r>
          </w:p>
        </w:tc>
        <w:tc>
          <w:tcPr>
            <w:tcW w:w="38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0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4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750"/>
        </w:trPr>
        <w:tc>
          <w:tcPr>
            <w:tcW w:w="649" w:type="pct"/>
            <w:vMerge w:val="restart"/>
            <w:tcBorders>
              <w:top w:val="nil"/>
              <w:left w:val="single" w:sz="8"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Основное мероприятие 2</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Повышение уровня информирования населения о возникновении ЧС и принятых мерах по их ликвидации</w:t>
            </w:r>
          </w:p>
        </w:tc>
        <w:tc>
          <w:tcPr>
            <w:tcW w:w="959"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Всего, в том числе:</w:t>
            </w:r>
          </w:p>
        </w:tc>
        <w:tc>
          <w:tcPr>
            <w:tcW w:w="380"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60,0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1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0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3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1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4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r>
      <w:tr w:rsidR="0004564C" w:rsidRPr="00DB5979" w:rsidTr="00763413">
        <w:trPr>
          <w:trHeight w:val="585"/>
        </w:trPr>
        <w:tc>
          <w:tcPr>
            <w:tcW w:w="649" w:type="pct"/>
            <w:vMerge/>
            <w:tcBorders>
              <w:top w:val="nil"/>
              <w:left w:val="single" w:sz="8"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Федеральный бюджет</w:t>
            </w:r>
          </w:p>
        </w:tc>
        <w:tc>
          <w:tcPr>
            <w:tcW w:w="380"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0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4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525"/>
        </w:trPr>
        <w:tc>
          <w:tcPr>
            <w:tcW w:w="649" w:type="pct"/>
            <w:vMerge/>
            <w:tcBorders>
              <w:top w:val="nil"/>
              <w:left w:val="single" w:sz="8"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Областной бюджет</w:t>
            </w:r>
          </w:p>
        </w:tc>
        <w:tc>
          <w:tcPr>
            <w:tcW w:w="380"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0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4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630"/>
        </w:trPr>
        <w:tc>
          <w:tcPr>
            <w:tcW w:w="649" w:type="pct"/>
            <w:vMerge/>
            <w:tcBorders>
              <w:top w:val="nil"/>
              <w:left w:val="single" w:sz="8"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Местный бюджет</w:t>
            </w:r>
          </w:p>
        </w:tc>
        <w:tc>
          <w:tcPr>
            <w:tcW w:w="380"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60,0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1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0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3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1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4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r>
      <w:tr w:rsidR="0004564C" w:rsidRPr="00DB5979" w:rsidTr="00763413">
        <w:trPr>
          <w:trHeight w:val="780"/>
        </w:trPr>
        <w:tc>
          <w:tcPr>
            <w:tcW w:w="649" w:type="pct"/>
            <w:vMerge/>
            <w:tcBorders>
              <w:top w:val="nil"/>
              <w:left w:val="single" w:sz="8"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Внебюджетные фонды</w:t>
            </w:r>
          </w:p>
        </w:tc>
        <w:tc>
          <w:tcPr>
            <w:tcW w:w="380"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24"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3"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07"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0"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8"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46"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975"/>
        </w:trPr>
        <w:tc>
          <w:tcPr>
            <w:tcW w:w="649" w:type="pct"/>
            <w:vMerge w:val="restart"/>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Основное мероприятие 3</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Сокращение времени оповещения населения</w:t>
            </w:r>
          </w:p>
        </w:tc>
        <w:tc>
          <w:tcPr>
            <w:tcW w:w="959"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0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4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Федеральный бюджет</w:t>
            </w:r>
          </w:p>
        </w:tc>
        <w:tc>
          <w:tcPr>
            <w:tcW w:w="380"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0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4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Областной бюджет</w:t>
            </w:r>
          </w:p>
        </w:tc>
        <w:tc>
          <w:tcPr>
            <w:tcW w:w="380"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0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4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Местный бюджет</w:t>
            </w:r>
          </w:p>
        </w:tc>
        <w:tc>
          <w:tcPr>
            <w:tcW w:w="380"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0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4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Внебюджетные фонды</w:t>
            </w:r>
          </w:p>
        </w:tc>
        <w:tc>
          <w:tcPr>
            <w:tcW w:w="380"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0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4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525"/>
        </w:trPr>
        <w:tc>
          <w:tcPr>
            <w:tcW w:w="649" w:type="pct"/>
            <w:vMerge w:val="restart"/>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Основное мероприяти</w:t>
            </w:r>
            <w:r w:rsidRPr="00DB5979">
              <w:lastRenderedPageBreak/>
              <w:t>е 4</w:t>
            </w:r>
          </w:p>
        </w:tc>
        <w:tc>
          <w:tcPr>
            <w:tcW w:w="107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lastRenderedPageBreak/>
              <w:t xml:space="preserve">Повышение качества и </w:t>
            </w:r>
            <w:r w:rsidRPr="00DB5979">
              <w:lastRenderedPageBreak/>
              <w:t>эффективности взаимодействия оперативных групп при ликвидации ЧС с целью уменьшения возможного социального ущерба</w:t>
            </w:r>
          </w:p>
        </w:tc>
        <w:tc>
          <w:tcPr>
            <w:tcW w:w="959" w:type="pct"/>
            <w:tcBorders>
              <w:top w:val="single" w:sz="4" w:space="0" w:color="auto"/>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lastRenderedPageBreak/>
              <w:t>Всего, в том числе:</w:t>
            </w:r>
          </w:p>
        </w:tc>
        <w:tc>
          <w:tcPr>
            <w:tcW w:w="380"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0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4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Федеральный бюджет</w:t>
            </w:r>
          </w:p>
        </w:tc>
        <w:tc>
          <w:tcPr>
            <w:tcW w:w="380"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0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4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Областной бюджет</w:t>
            </w:r>
          </w:p>
        </w:tc>
        <w:tc>
          <w:tcPr>
            <w:tcW w:w="380"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0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4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Местный бюджет</w:t>
            </w:r>
          </w:p>
        </w:tc>
        <w:tc>
          <w:tcPr>
            <w:tcW w:w="380"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0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4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Внебюджетные фонды</w:t>
            </w:r>
          </w:p>
        </w:tc>
        <w:tc>
          <w:tcPr>
            <w:tcW w:w="380"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0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4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525"/>
        </w:trPr>
        <w:tc>
          <w:tcPr>
            <w:tcW w:w="649" w:type="pct"/>
            <w:vMerge w:val="restart"/>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Основное мероприятие 5</w:t>
            </w:r>
          </w:p>
        </w:tc>
        <w:tc>
          <w:tcPr>
            <w:tcW w:w="107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Проведение различных мероприятий связанных с предупреждением в области ГО и ЧС.</w:t>
            </w:r>
          </w:p>
        </w:tc>
        <w:tc>
          <w:tcPr>
            <w:tcW w:w="959" w:type="pct"/>
            <w:tcBorders>
              <w:top w:val="single" w:sz="4" w:space="0" w:color="auto"/>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Всего, в том числе:</w:t>
            </w:r>
          </w:p>
        </w:tc>
        <w:tc>
          <w:tcPr>
            <w:tcW w:w="380"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0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4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Федеральный бюджет</w:t>
            </w:r>
          </w:p>
        </w:tc>
        <w:tc>
          <w:tcPr>
            <w:tcW w:w="380"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0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4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Областной бюджет</w:t>
            </w:r>
          </w:p>
        </w:tc>
        <w:tc>
          <w:tcPr>
            <w:tcW w:w="380"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0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4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Местный бюджет</w:t>
            </w:r>
          </w:p>
        </w:tc>
        <w:tc>
          <w:tcPr>
            <w:tcW w:w="380"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0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4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540"/>
        </w:trPr>
        <w:tc>
          <w:tcPr>
            <w:tcW w:w="649" w:type="pct"/>
            <w:vMerge/>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Внебюджетные фонды</w:t>
            </w:r>
          </w:p>
        </w:tc>
        <w:tc>
          <w:tcPr>
            <w:tcW w:w="380"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0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1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4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855"/>
        </w:trPr>
        <w:tc>
          <w:tcPr>
            <w:tcW w:w="649" w:type="pct"/>
            <w:vMerge w:val="restart"/>
            <w:tcBorders>
              <w:top w:val="nil"/>
              <w:left w:val="single" w:sz="8" w:space="0" w:color="auto"/>
              <w:bottom w:val="nil"/>
              <w:right w:val="single" w:sz="4" w:space="0" w:color="auto"/>
            </w:tcBorders>
            <w:shd w:val="clear" w:color="auto" w:fill="auto"/>
            <w:vAlign w:val="center"/>
            <w:hideMark/>
          </w:tcPr>
          <w:p w:rsidR="0004564C" w:rsidRPr="00DB5979" w:rsidRDefault="0004564C" w:rsidP="00763413">
            <w:pPr>
              <w:jc w:val="both"/>
            </w:pPr>
            <w:r w:rsidRPr="00DB5979">
              <w:t>Подпрограмма №2</w:t>
            </w:r>
          </w:p>
        </w:tc>
        <w:tc>
          <w:tcPr>
            <w:tcW w:w="1073" w:type="pct"/>
            <w:vMerge w:val="restart"/>
            <w:tcBorders>
              <w:top w:val="nil"/>
              <w:left w:val="single" w:sz="4" w:space="0" w:color="auto"/>
              <w:bottom w:val="nil"/>
              <w:right w:val="single" w:sz="4" w:space="0" w:color="auto"/>
            </w:tcBorders>
            <w:shd w:val="clear" w:color="auto" w:fill="auto"/>
            <w:vAlign w:val="center"/>
            <w:hideMark/>
          </w:tcPr>
          <w:p w:rsidR="0004564C" w:rsidRPr="00DB5979" w:rsidRDefault="0004564C" w:rsidP="00763413">
            <w:pPr>
              <w:jc w:val="both"/>
            </w:pPr>
            <w:r w:rsidRPr="00DB5979">
              <w:t xml:space="preserve"> Совершенствование работы единой дежурно-диспетчерской службы Панинского муниципального района </w:t>
            </w:r>
          </w:p>
        </w:tc>
        <w:tc>
          <w:tcPr>
            <w:tcW w:w="959"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6934,0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984,0</w:t>
            </w:r>
          </w:p>
        </w:tc>
        <w:tc>
          <w:tcPr>
            <w:tcW w:w="31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c>
          <w:tcPr>
            <w:tcW w:w="30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c>
          <w:tcPr>
            <w:tcW w:w="33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c>
          <w:tcPr>
            <w:tcW w:w="31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c>
          <w:tcPr>
            <w:tcW w:w="34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r>
      <w:tr w:rsidR="0004564C" w:rsidRPr="00DB5979" w:rsidTr="00763413">
        <w:trPr>
          <w:trHeight w:val="540"/>
        </w:trPr>
        <w:tc>
          <w:tcPr>
            <w:tcW w:w="649" w:type="pct"/>
            <w:vMerge/>
            <w:tcBorders>
              <w:top w:val="nil"/>
              <w:left w:val="single" w:sz="8" w:space="0" w:color="auto"/>
              <w:bottom w:val="nil"/>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nil"/>
              <w:left w:val="single" w:sz="4" w:space="0" w:color="auto"/>
              <w:bottom w:val="nil"/>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24"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13"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07"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3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18"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46"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r>
      <w:tr w:rsidR="0004564C" w:rsidRPr="00DB5979" w:rsidTr="00763413">
        <w:trPr>
          <w:trHeight w:val="495"/>
        </w:trPr>
        <w:tc>
          <w:tcPr>
            <w:tcW w:w="649" w:type="pct"/>
            <w:vMerge/>
            <w:tcBorders>
              <w:top w:val="nil"/>
              <w:left w:val="single" w:sz="8" w:space="0" w:color="auto"/>
              <w:bottom w:val="nil"/>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nil"/>
              <w:left w:val="single" w:sz="4" w:space="0" w:color="auto"/>
              <w:bottom w:val="nil"/>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24"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13"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07"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3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18"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46"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r>
      <w:tr w:rsidR="0004564C" w:rsidRPr="00DB5979" w:rsidTr="00763413">
        <w:trPr>
          <w:trHeight w:val="630"/>
        </w:trPr>
        <w:tc>
          <w:tcPr>
            <w:tcW w:w="649" w:type="pct"/>
            <w:vMerge/>
            <w:tcBorders>
              <w:top w:val="nil"/>
              <w:left w:val="single" w:sz="8" w:space="0" w:color="auto"/>
              <w:bottom w:val="nil"/>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nil"/>
              <w:left w:val="single" w:sz="4" w:space="0" w:color="auto"/>
              <w:bottom w:val="nil"/>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6934,0</w:t>
            </w:r>
          </w:p>
        </w:tc>
        <w:tc>
          <w:tcPr>
            <w:tcW w:w="324"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984,0</w:t>
            </w:r>
          </w:p>
        </w:tc>
        <w:tc>
          <w:tcPr>
            <w:tcW w:w="313"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1190,0</w:t>
            </w:r>
          </w:p>
        </w:tc>
        <w:tc>
          <w:tcPr>
            <w:tcW w:w="307"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1190,0</w:t>
            </w:r>
          </w:p>
        </w:tc>
        <w:tc>
          <w:tcPr>
            <w:tcW w:w="33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1190,0</w:t>
            </w:r>
          </w:p>
        </w:tc>
        <w:tc>
          <w:tcPr>
            <w:tcW w:w="318"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1190,0</w:t>
            </w:r>
          </w:p>
        </w:tc>
        <w:tc>
          <w:tcPr>
            <w:tcW w:w="346"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1190,0</w:t>
            </w:r>
          </w:p>
        </w:tc>
      </w:tr>
      <w:tr w:rsidR="0004564C" w:rsidRPr="00DB5979" w:rsidTr="00763413">
        <w:trPr>
          <w:trHeight w:val="450"/>
        </w:trPr>
        <w:tc>
          <w:tcPr>
            <w:tcW w:w="649" w:type="pct"/>
            <w:vMerge/>
            <w:tcBorders>
              <w:top w:val="nil"/>
              <w:left w:val="single" w:sz="8" w:space="0" w:color="auto"/>
              <w:bottom w:val="nil"/>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nil"/>
              <w:left w:val="single" w:sz="4" w:space="0" w:color="auto"/>
              <w:bottom w:val="nil"/>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24"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13"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07"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30"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18"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46"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0,0</w:t>
            </w:r>
          </w:p>
        </w:tc>
      </w:tr>
      <w:tr w:rsidR="0004564C" w:rsidRPr="00DB5979" w:rsidTr="00763413">
        <w:trPr>
          <w:trHeight w:val="450"/>
        </w:trPr>
        <w:tc>
          <w:tcPr>
            <w:tcW w:w="64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Основное мероприятие 1</w:t>
            </w:r>
          </w:p>
        </w:tc>
        <w:tc>
          <w:tcPr>
            <w:tcW w:w="107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Обеспечение деятельности ЕДДС муниципального района по совершенствованию мониторинга и прогнозирования ЧС</w:t>
            </w:r>
          </w:p>
        </w:tc>
        <w:tc>
          <w:tcPr>
            <w:tcW w:w="959"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6934,0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984,0</w:t>
            </w:r>
          </w:p>
        </w:tc>
        <w:tc>
          <w:tcPr>
            <w:tcW w:w="31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c>
          <w:tcPr>
            <w:tcW w:w="30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c>
          <w:tcPr>
            <w:tcW w:w="33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c>
          <w:tcPr>
            <w:tcW w:w="31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c>
          <w:tcPr>
            <w:tcW w:w="34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r>
      <w:tr w:rsidR="0004564C" w:rsidRPr="00DB5979" w:rsidTr="00763413">
        <w:trPr>
          <w:trHeight w:val="45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24"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13"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07"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3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18"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46"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r>
      <w:tr w:rsidR="0004564C" w:rsidRPr="00DB5979" w:rsidTr="00763413">
        <w:trPr>
          <w:trHeight w:val="45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24"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13"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07"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3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18"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46"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r>
      <w:tr w:rsidR="0004564C" w:rsidRPr="00DB5979" w:rsidTr="00763413">
        <w:trPr>
          <w:trHeight w:val="45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6934,0</w:t>
            </w:r>
          </w:p>
        </w:tc>
        <w:tc>
          <w:tcPr>
            <w:tcW w:w="324"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984,0</w:t>
            </w:r>
          </w:p>
        </w:tc>
        <w:tc>
          <w:tcPr>
            <w:tcW w:w="313"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1190,0</w:t>
            </w:r>
          </w:p>
        </w:tc>
        <w:tc>
          <w:tcPr>
            <w:tcW w:w="307"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1190,0</w:t>
            </w:r>
          </w:p>
        </w:tc>
        <w:tc>
          <w:tcPr>
            <w:tcW w:w="33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1190,0</w:t>
            </w:r>
          </w:p>
        </w:tc>
        <w:tc>
          <w:tcPr>
            <w:tcW w:w="318"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1190,0</w:t>
            </w:r>
          </w:p>
        </w:tc>
        <w:tc>
          <w:tcPr>
            <w:tcW w:w="346"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1190,0</w:t>
            </w:r>
          </w:p>
        </w:tc>
      </w:tr>
      <w:tr w:rsidR="0004564C" w:rsidRPr="00DB5979" w:rsidTr="00763413">
        <w:trPr>
          <w:trHeight w:val="45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59"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24"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13"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07"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3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18"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46"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r>
    </w:tbl>
    <w:p w:rsidR="0004564C" w:rsidRPr="00DB5979" w:rsidRDefault="0004564C" w:rsidP="0004564C">
      <w:pPr>
        <w:ind w:firstLine="709"/>
        <w:jc w:val="both"/>
      </w:pPr>
    </w:p>
    <w:tbl>
      <w:tblPr>
        <w:tblW w:w="5000" w:type="pct"/>
        <w:tblLook w:val="04A0"/>
      </w:tblPr>
      <w:tblGrid>
        <w:gridCol w:w="1551"/>
        <w:gridCol w:w="1850"/>
        <w:gridCol w:w="1613"/>
        <w:gridCol w:w="735"/>
        <w:gridCol w:w="637"/>
        <w:gridCol w:w="637"/>
        <w:gridCol w:w="637"/>
        <w:gridCol w:w="637"/>
        <w:gridCol w:w="637"/>
        <w:gridCol w:w="637"/>
      </w:tblGrid>
      <w:tr w:rsidR="0004564C" w:rsidRPr="00DB5979" w:rsidTr="00763413">
        <w:trPr>
          <w:trHeight w:val="300"/>
        </w:trPr>
        <w:tc>
          <w:tcPr>
            <w:tcW w:w="5000" w:type="pct"/>
            <w:gridSpan w:val="10"/>
            <w:shd w:val="clear" w:color="auto" w:fill="auto"/>
            <w:noWrap/>
            <w:vAlign w:val="bottom"/>
            <w:hideMark/>
          </w:tcPr>
          <w:p w:rsidR="0004564C" w:rsidRPr="00DB5979" w:rsidRDefault="0004564C" w:rsidP="00763413">
            <w:pPr>
              <w:jc w:val="right"/>
            </w:pPr>
            <w:r w:rsidRPr="00DB5979">
              <w:t>Приложение № 1.1</w:t>
            </w:r>
          </w:p>
        </w:tc>
      </w:tr>
      <w:tr w:rsidR="0004564C" w:rsidRPr="00DB5979" w:rsidTr="00763413">
        <w:trPr>
          <w:trHeight w:val="1635"/>
        </w:trPr>
        <w:tc>
          <w:tcPr>
            <w:tcW w:w="5000" w:type="pct"/>
            <w:gridSpan w:val="10"/>
            <w:shd w:val="clear" w:color="auto" w:fill="auto"/>
            <w:hideMark/>
          </w:tcPr>
          <w:p w:rsidR="0004564C" w:rsidRPr="00DB5979" w:rsidRDefault="0004564C" w:rsidP="00763413">
            <w:pPr>
              <w:jc w:val="both"/>
            </w:pPr>
            <w:r w:rsidRPr="00DB5979">
              <w:lastRenderedPageBreak/>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"Развитие и модернизация защиты населения от угроз чрезвычайных ситуаций и пожаров" муниципальной программы "Защита населения и территории Панинского муниципального района Воронежской области от чрезвычайных ситуаций"</w:t>
            </w:r>
          </w:p>
        </w:tc>
      </w:tr>
      <w:tr w:rsidR="0004564C" w:rsidRPr="00DB5979" w:rsidTr="00763413">
        <w:trPr>
          <w:trHeight w:val="315"/>
        </w:trPr>
        <w:tc>
          <w:tcPr>
            <w:tcW w:w="813" w:type="pct"/>
            <w:vMerge w:val="restart"/>
            <w:tcBorders>
              <w:left w:val="single" w:sz="4" w:space="0" w:color="auto"/>
              <w:bottom w:val="single" w:sz="8" w:space="0" w:color="000000"/>
              <w:right w:val="single" w:sz="4" w:space="0" w:color="auto"/>
            </w:tcBorders>
            <w:shd w:val="clear" w:color="auto" w:fill="auto"/>
            <w:noWrap/>
            <w:vAlign w:val="center"/>
            <w:hideMark/>
          </w:tcPr>
          <w:p w:rsidR="0004564C" w:rsidRPr="00DB5979" w:rsidRDefault="0004564C" w:rsidP="00763413">
            <w:pPr>
              <w:jc w:val="both"/>
            </w:pPr>
            <w:r w:rsidRPr="00DB5979">
              <w:t>Статус</w:t>
            </w:r>
          </w:p>
        </w:tc>
        <w:tc>
          <w:tcPr>
            <w:tcW w:w="971" w:type="pct"/>
            <w:vMerge w:val="restart"/>
            <w:tcBorders>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Наименование муниципальной программы, подпрограммы, основного мероприятия, мероприятия</w:t>
            </w:r>
          </w:p>
        </w:tc>
        <w:tc>
          <w:tcPr>
            <w:tcW w:w="845" w:type="pct"/>
            <w:vMerge w:val="restart"/>
            <w:tcBorders>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Источники ресурсного обеспечения</w:t>
            </w:r>
          </w:p>
        </w:tc>
        <w:tc>
          <w:tcPr>
            <w:tcW w:w="2371" w:type="pct"/>
            <w:gridSpan w:val="7"/>
            <w:tcBorders>
              <w:left w:val="nil"/>
              <w:bottom w:val="single" w:sz="4" w:space="0" w:color="auto"/>
              <w:right w:val="single" w:sz="4" w:space="0" w:color="000000"/>
            </w:tcBorders>
            <w:shd w:val="clear" w:color="auto" w:fill="auto"/>
            <w:vAlign w:val="bottom"/>
            <w:hideMark/>
          </w:tcPr>
          <w:p w:rsidR="0004564C" w:rsidRPr="00DB5979" w:rsidRDefault="0004564C" w:rsidP="00763413">
            <w:pPr>
              <w:jc w:val="both"/>
            </w:pPr>
            <w:r w:rsidRPr="00DB5979">
              <w:t>Оценка расходов всего, в том числе по годам реализации муниципальной программы, тыс.рублей.</w:t>
            </w:r>
          </w:p>
        </w:tc>
      </w:tr>
      <w:tr w:rsidR="0004564C" w:rsidRPr="00DB5979" w:rsidTr="00763413">
        <w:trPr>
          <w:trHeight w:val="330"/>
        </w:trPr>
        <w:tc>
          <w:tcPr>
            <w:tcW w:w="813"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71"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845"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383"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Всего</w:t>
            </w:r>
          </w:p>
        </w:tc>
        <w:tc>
          <w:tcPr>
            <w:tcW w:w="331"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2020</w:t>
            </w:r>
          </w:p>
        </w:tc>
        <w:tc>
          <w:tcPr>
            <w:tcW w:w="331"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2021</w:t>
            </w:r>
          </w:p>
        </w:tc>
        <w:tc>
          <w:tcPr>
            <w:tcW w:w="331"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2022</w:t>
            </w:r>
          </w:p>
        </w:tc>
        <w:tc>
          <w:tcPr>
            <w:tcW w:w="331"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2023</w:t>
            </w:r>
          </w:p>
        </w:tc>
        <w:tc>
          <w:tcPr>
            <w:tcW w:w="331"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2024</w:t>
            </w:r>
          </w:p>
        </w:tc>
        <w:tc>
          <w:tcPr>
            <w:tcW w:w="331"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2025</w:t>
            </w:r>
          </w:p>
        </w:tc>
      </w:tr>
      <w:tr w:rsidR="0004564C" w:rsidRPr="00DB5979" w:rsidTr="00763413">
        <w:trPr>
          <w:trHeight w:val="330"/>
        </w:trPr>
        <w:tc>
          <w:tcPr>
            <w:tcW w:w="813" w:type="pct"/>
            <w:tcBorders>
              <w:top w:val="nil"/>
              <w:left w:val="nil"/>
              <w:bottom w:val="single" w:sz="8" w:space="0" w:color="auto"/>
              <w:right w:val="nil"/>
            </w:tcBorders>
            <w:shd w:val="clear" w:color="auto" w:fill="auto"/>
            <w:noWrap/>
            <w:vAlign w:val="bottom"/>
            <w:hideMark/>
          </w:tcPr>
          <w:p w:rsidR="0004564C" w:rsidRPr="00DB5979" w:rsidRDefault="0004564C" w:rsidP="00763413">
            <w:pPr>
              <w:jc w:val="both"/>
            </w:pPr>
            <w:r w:rsidRPr="00DB5979">
              <w:t>1</w:t>
            </w:r>
          </w:p>
        </w:tc>
        <w:tc>
          <w:tcPr>
            <w:tcW w:w="971" w:type="pct"/>
            <w:tcBorders>
              <w:top w:val="nil"/>
              <w:left w:val="single" w:sz="4" w:space="0" w:color="auto"/>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2</w:t>
            </w:r>
          </w:p>
        </w:tc>
        <w:tc>
          <w:tcPr>
            <w:tcW w:w="845"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3</w:t>
            </w:r>
          </w:p>
        </w:tc>
        <w:tc>
          <w:tcPr>
            <w:tcW w:w="383" w:type="pct"/>
            <w:tcBorders>
              <w:top w:val="nil"/>
              <w:left w:val="nil"/>
              <w:bottom w:val="nil"/>
              <w:right w:val="single" w:sz="4" w:space="0" w:color="auto"/>
            </w:tcBorders>
            <w:shd w:val="clear" w:color="auto" w:fill="auto"/>
            <w:vAlign w:val="bottom"/>
            <w:hideMark/>
          </w:tcPr>
          <w:p w:rsidR="0004564C" w:rsidRPr="00DB5979" w:rsidRDefault="0004564C" w:rsidP="00763413">
            <w:pPr>
              <w:jc w:val="both"/>
            </w:pPr>
            <w:r w:rsidRPr="00DB5979">
              <w:t>4</w:t>
            </w:r>
          </w:p>
        </w:tc>
        <w:tc>
          <w:tcPr>
            <w:tcW w:w="331"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5</w:t>
            </w:r>
          </w:p>
        </w:tc>
        <w:tc>
          <w:tcPr>
            <w:tcW w:w="331"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6</w:t>
            </w:r>
          </w:p>
        </w:tc>
        <w:tc>
          <w:tcPr>
            <w:tcW w:w="331"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7</w:t>
            </w:r>
          </w:p>
        </w:tc>
        <w:tc>
          <w:tcPr>
            <w:tcW w:w="331"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8</w:t>
            </w:r>
          </w:p>
        </w:tc>
        <w:tc>
          <w:tcPr>
            <w:tcW w:w="331"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9</w:t>
            </w:r>
          </w:p>
        </w:tc>
        <w:tc>
          <w:tcPr>
            <w:tcW w:w="331"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10</w:t>
            </w:r>
          </w:p>
        </w:tc>
      </w:tr>
      <w:tr w:rsidR="0004564C" w:rsidRPr="00DB5979" w:rsidTr="00763413">
        <w:trPr>
          <w:trHeight w:val="630"/>
        </w:trPr>
        <w:tc>
          <w:tcPr>
            <w:tcW w:w="813" w:type="pct"/>
            <w:vMerge w:val="restart"/>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Подпрограмма №1</w:t>
            </w:r>
          </w:p>
        </w:tc>
        <w:tc>
          <w:tcPr>
            <w:tcW w:w="971" w:type="pct"/>
            <w:vMerge w:val="restart"/>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Развитие и модернизация защиты населения от угроз чрезвычайных ситуаций и пожаров</w:t>
            </w:r>
          </w:p>
        </w:tc>
        <w:tc>
          <w:tcPr>
            <w:tcW w:w="845"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Всего, в том числе:</w:t>
            </w:r>
          </w:p>
        </w:tc>
        <w:tc>
          <w:tcPr>
            <w:tcW w:w="383" w:type="pct"/>
            <w:tcBorders>
              <w:top w:val="single" w:sz="4" w:space="0" w:color="auto"/>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120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20,0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20,0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20,0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20,0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20,0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20,0</w:t>
            </w:r>
          </w:p>
        </w:tc>
      </w:tr>
      <w:tr w:rsidR="0004564C" w:rsidRPr="00DB5979" w:rsidTr="00763413">
        <w:trPr>
          <w:trHeight w:val="630"/>
        </w:trPr>
        <w:tc>
          <w:tcPr>
            <w:tcW w:w="813"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71"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84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Федеральный бюджет</w:t>
            </w:r>
          </w:p>
        </w:tc>
        <w:tc>
          <w:tcPr>
            <w:tcW w:w="38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630"/>
        </w:trPr>
        <w:tc>
          <w:tcPr>
            <w:tcW w:w="813"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71"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84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Областной бюджет</w:t>
            </w:r>
          </w:p>
        </w:tc>
        <w:tc>
          <w:tcPr>
            <w:tcW w:w="38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630"/>
        </w:trPr>
        <w:tc>
          <w:tcPr>
            <w:tcW w:w="813"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71"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84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Местный бюджет</w:t>
            </w:r>
          </w:p>
        </w:tc>
        <w:tc>
          <w:tcPr>
            <w:tcW w:w="38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120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20,0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20,0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20,0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20,0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20,0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20,0</w:t>
            </w:r>
          </w:p>
        </w:tc>
      </w:tr>
      <w:tr w:rsidR="0004564C" w:rsidRPr="00DB5979" w:rsidTr="00763413">
        <w:trPr>
          <w:trHeight w:val="645"/>
        </w:trPr>
        <w:tc>
          <w:tcPr>
            <w:tcW w:w="813"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71"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845"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Внебюджетные фонды</w:t>
            </w:r>
          </w:p>
        </w:tc>
        <w:tc>
          <w:tcPr>
            <w:tcW w:w="38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630"/>
        </w:trPr>
        <w:tc>
          <w:tcPr>
            <w:tcW w:w="813" w:type="pct"/>
            <w:vMerge w:val="restart"/>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Основное мероприятие 1</w:t>
            </w:r>
          </w:p>
        </w:tc>
        <w:tc>
          <w:tcPr>
            <w:tcW w:w="971" w:type="pct"/>
            <w:vMerge w:val="restart"/>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Профилактика терроризма и экстремизма</w:t>
            </w:r>
          </w:p>
        </w:tc>
        <w:tc>
          <w:tcPr>
            <w:tcW w:w="845"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Всего, в том числе:</w:t>
            </w:r>
          </w:p>
        </w:tc>
        <w:tc>
          <w:tcPr>
            <w:tcW w:w="38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60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r>
      <w:tr w:rsidR="0004564C" w:rsidRPr="00DB5979" w:rsidTr="00763413">
        <w:trPr>
          <w:trHeight w:val="630"/>
        </w:trPr>
        <w:tc>
          <w:tcPr>
            <w:tcW w:w="813"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71"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84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Федеральный бюджет</w:t>
            </w:r>
          </w:p>
        </w:tc>
        <w:tc>
          <w:tcPr>
            <w:tcW w:w="38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630"/>
        </w:trPr>
        <w:tc>
          <w:tcPr>
            <w:tcW w:w="813"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71"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84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Областной бюджет</w:t>
            </w:r>
          </w:p>
        </w:tc>
        <w:tc>
          <w:tcPr>
            <w:tcW w:w="38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510"/>
        </w:trPr>
        <w:tc>
          <w:tcPr>
            <w:tcW w:w="813"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71"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84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Местный бюджет</w:t>
            </w:r>
          </w:p>
        </w:tc>
        <w:tc>
          <w:tcPr>
            <w:tcW w:w="38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60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r>
      <w:tr w:rsidR="0004564C" w:rsidRPr="00DB5979" w:rsidTr="00763413">
        <w:trPr>
          <w:trHeight w:val="645"/>
        </w:trPr>
        <w:tc>
          <w:tcPr>
            <w:tcW w:w="813"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71"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845"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Внебюджетные фонды</w:t>
            </w:r>
          </w:p>
        </w:tc>
        <w:tc>
          <w:tcPr>
            <w:tcW w:w="38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630"/>
        </w:trPr>
        <w:tc>
          <w:tcPr>
            <w:tcW w:w="813" w:type="pct"/>
            <w:vMerge w:val="restart"/>
            <w:tcBorders>
              <w:top w:val="nil"/>
              <w:left w:val="single" w:sz="8"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Основное мероприятие 2</w:t>
            </w:r>
          </w:p>
        </w:tc>
        <w:tc>
          <w:tcPr>
            <w:tcW w:w="971" w:type="pct"/>
            <w:vMerge w:val="restart"/>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Повышение уровня информирования населения о возникновении ЧС и принятых мерах по их ликвидации</w:t>
            </w:r>
          </w:p>
        </w:tc>
        <w:tc>
          <w:tcPr>
            <w:tcW w:w="845"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Всего, в том числе:</w:t>
            </w:r>
          </w:p>
        </w:tc>
        <w:tc>
          <w:tcPr>
            <w:tcW w:w="38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60,0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r>
      <w:tr w:rsidR="0004564C" w:rsidRPr="00DB5979" w:rsidTr="00763413">
        <w:trPr>
          <w:trHeight w:val="705"/>
        </w:trPr>
        <w:tc>
          <w:tcPr>
            <w:tcW w:w="813" w:type="pct"/>
            <w:vMerge/>
            <w:tcBorders>
              <w:top w:val="nil"/>
              <w:left w:val="single" w:sz="8"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71"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84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Федеральный бюджет</w:t>
            </w:r>
          </w:p>
        </w:tc>
        <w:tc>
          <w:tcPr>
            <w:tcW w:w="38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750"/>
        </w:trPr>
        <w:tc>
          <w:tcPr>
            <w:tcW w:w="813" w:type="pct"/>
            <w:vMerge/>
            <w:tcBorders>
              <w:top w:val="nil"/>
              <w:left w:val="single" w:sz="8"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71"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84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Областной бюджет</w:t>
            </w:r>
          </w:p>
        </w:tc>
        <w:tc>
          <w:tcPr>
            <w:tcW w:w="38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495"/>
        </w:trPr>
        <w:tc>
          <w:tcPr>
            <w:tcW w:w="813" w:type="pct"/>
            <w:vMerge/>
            <w:tcBorders>
              <w:top w:val="nil"/>
              <w:left w:val="single" w:sz="8"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71"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84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Местный бюджет</w:t>
            </w:r>
          </w:p>
        </w:tc>
        <w:tc>
          <w:tcPr>
            <w:tcW w:w="38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60,0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w:t>
            </w:r>
          </w:p>
        </w:tc>
      </w:tr>
      <w:tr w:rsidR="0004564C" w:rsidRPr="00DB5979" w:rsidTr="00763413">
        <w:trPr>
          <w:trHeight w:val="795"/>
        </w:trPr>
        <w:tc>
          <w:tcPr>
            <w:tcW w:w="813" w:type="pct"/>
            <w:vMerge/>
            <w:tcBorders>
              <w:top w:val="nil"/>
              <w:left w:val="single" w:sz="8"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71"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845"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Внебюджетные фонды</w:t>
            </w:r>
          </w:p>
        </w:tc>
        <w:tc>
          <w:tcPr>
            <w:tcW w:w="38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31"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600"/>
        </w:trPr>
        <w:tc>
          <w:tcPr>
            <w:tcW w:w="813" w:type="pct"/>
            <w:vMerge w:val="restart"/>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 xml:space="preserve">Основное мероприятие </w:t>
            </w:r>
            <w:r w:rsidRPr="00DB5979">
              <w:lastRenderedPageBreak/>
              <w:t>3</w:t>
            </w:r>
          </w:p>
        </w:tc>
        <w:tc>
          <w:tcPr>
            <w:tcW w:w="971" w:type="pct"/>
            <w:vMerge w:val="restart"/>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lastRenderedPageBreak/>
              <w:t xml:space="preserve">Сокращение времени </w:t>
            </w:r>
            <w:r w:rsidRPr="00DB5979">
              <w:lastRenderedPageBreak/>
              <w:t>оповещения населения</w:t>
            </w:r>
          </w:p>
        </w:tc>
        <w:tc>
          <w:tcPr>
            <w:tcW w:w="845"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lastRenderedPageBreak/>
              <w:t>Всего, в том числе:</w:t>
            </w:r>
          </w:p>
        </w:tc>
        <w:tc>
          <w:tcPr>
            <w:tcW w:w="38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900"/>
        </w:trPr>
        <w:tc>
          <w:tcPr>
            <w:tcW w:w="813" w:type="pct"/>
            <w:vMerge/>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71"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84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Федеральный бюджет</w:t>
            </w:r>
          </w:p>
        </w:tc>
        <w:tc>
          <w:tcPr>
            <w:tcW w:w="38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900"/>
        </w:trPr>
        <w:tc>
          <w:tcPr>
            <w:tcW w:w="813" w:type="pct"/>
            <w:vMerge/>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71"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84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Областной бюджет</w:t>
            </w:r>
          </w:p>
        </w:tc>
        <w:tc>
          <w:tcPr>
            <w:tcW w:w="38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900"/>
        </w:trPr>
        <w:tc>
          <w:tcPr>
            <w:tcW w:w="813" w:type="pct"/>
            <w:vMerge/>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71"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84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Местный бюджет</w:t>
            </w:r>
          </w:p>
        </w:tc>
        <w:tc>
          <w:tcPr>
            <w:tcW w:w="38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915"/>
        </w:trPr>
        <w:tc>
          <w:tcPr>
            <w:tcW w:w="813" w:type="pct"/>
            <w:vMerge/>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71"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845"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Внебюджетные фонды</w:t>
            </w:r>
          </w:p>
        </w:tc>
        <w:tc>
          <w:tcPr>
            <w:tcW w:w="38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630"/>
        </w:trPr>
        <w:tc>
          <w:tcPr>
            <w:tcW w:w="813" w:type="pct"/>
            <w:vMerge w:val="restart"/>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Основное мероприятие 4</w:t>
            </w:r>
          </w:p>
        </w:tc>
        <w:tc>
          <w:tcPr>
            <w:tcW w:w="971"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845" w:type="pct"/>
            <w:tcBorders>
              <w:top w:val="single" w:sz="4" w:space="0" w:color="auto"/>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Всего, в том числе:</w:t>
            </w:r>
          </w:p>
        </w:tc>
        <w:tc>
          <w:tcPr>
            <w:tcW w:w="38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600"/>
        </w:trPr>
        <w:tc>
          <w:tcPr>
            <w:tcW w:w="813" w:type="pct"/>
            <w:vMerge/>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71"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84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Федеральный бюджет</w:t>
            </w:r>
          </w:p>
        </w:tc>
        <w:tc>
          <w:tcPr>
            <w:tcW w:w="38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315"/>
        </w:trPr>
        <w:tc>
          <w:tcPr>
            <w:tcW w:w="813" w:type="pct"/>
            <w:vMerge/>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71"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84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Областной бюджет</w:t>
            </w:r>
          </w:p>
        </w:tc>
        <w:tc>
          <w:tcPr>
            <w:tcW w:w="38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315"/>
        </w:trPr>
        <w:tc>
          <w:tcPr>
            <w:tcW w:w="813" w:type="pct"/>
            <w:vMerge/>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71"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84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Местный бюджет</w:t>
            </w:r>
          </w:p>
        </w:tc>
        <w:tc>
          <w:tcPr>
            <w:tcW w:w="38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615"/>
        </w:trPr>
        <w:tc>
          <w:tcPr>
            <w:tcW w:w="813" w:type="pct"/>
            <w:vMerge/>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71"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845"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Внебюджетные фонды</w:t>
            </w:r>
          </w:p>
        </w:tc>
        <w:tc>
          <w:tcPr>
            <w:tcW w:w="38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630"/>
        </w:trPr>
        <w:tc>
          <w:tcPr>
            <w:tcW w:w="813" w:type="pct"/>
            <w:vMerge w:val="restart"/>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Основное мероприятие 5</w:t>
            </w:r>
          </w:p>
        </w:tc>
        <w:tc>
          <w:tcPr>
            <w:tcW w:w="971"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Проведение различных мероприятий связанных с предупреждением в области ГО и ЧС.</w:t>
            </w:r>
          </w:p>
        </w:tc>
        <w:tc>
          <w:tcPr>
            <w:tcW w:w="845" w:type="pct"/>
            <w:tcBorders>
              <w:top w:val="single" w:sz="4" w:space="0" w:color="auto"/>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Всего, в том числе:</w:t>
            </w:r>
          </w:p>
        </w:tc>
        <w:tc>
          <w:tcPr>
            <w:tcW w:w="38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600"/>
        </w:trPr>
        <w:tc>
          <w:tcPr>
            <w:tcW w:w="813" w:type="pct"/>
            <w:vMerge/>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71"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84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Федеральный бюджет</w:t>
            </w:r>
          </w:p>
        </w:tc>
        <w:tc>
          <w:tcPr>
            <w:tcW w:w="38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315"/>
        </w:trPr>
        <w:tc>
          <w:tcPr>
            <w:tcW w:w="813" w:type="pct"/>
            <w:vMerge/>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71"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84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Областной бюджет</w:t>
            </w:r>
          </w:p>
        </w:tc>
        <w:tc>
          <w:tcPr>
            <w:tcW w:w="38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315"/>
        </w:trPr>
        <w:tc>
          <w:tcPr>
            <w:tcW w:w="813" w:type="pct"/>
            <w:vMerge/>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71"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84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Местный бюджет</w:t>
            </w:r>
          </w:p>
        </w:tc>
        <w:tc>
          <w:tcPr>
            <w:tcW w:w="38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r w:rsidR="0004564C" w:rsidRPr="00DB5979" w:rsidTr="00763413">
        <w:trPr>
          <w:trHeight w:val="615"/>
        </w:trPr>
        <w:tc>
          <w:tcPr>
            <w:tcW w:w="813" w:type="pct"/>
            <w:vMerge/>
            <w:tcBorders>
              <w:top w:val="nil"/>
              <w:left w:val="nil"/>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971"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845"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Внебюджетные фонды</w:t>
            </w:r>
          </w:p>
        </w:tc>
        <w:tc>
          <w:tcPr>
            <w:tcW w:w="38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c>
          <w:tcPr>
            <w:tcW w:w="33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w:t>
            </w:r>
          </w:p>
        </w:tc>
      </w:tr>
    </w:tbl>
    <w:p w:rsidR="0004564C" w:rsidRPr="00DB5979" w:rsidRDefault="0004564C" w:rsidP="0004564C">
      <w:pPr>
        <w:ind w:firstLine="709"/>
        <w:jc w:val="both"/>
      </w:pPr>
    </w:p>
    <w:tbl>
      <w:tblPr>
        <w:tblW w:w="5000" w:type="pct"/>
        <w:tblLook w:val="04A0"/>
      </w:tblPr>
      <w:tblGrid>
        <w:gridCol w:w="1378"/>
        <w:gridCol w:w="1812"/>
        <w:gridCol w:w="1432"/>
        <w:gridCol w:w="720"/>
        <w:gridCol w:w="629"/>
        <w:gridCol w:w="720"/>
        <w:gridCol w:w="720"/>
        <w:gridCol w:w="720"/>
        <w:gridCol w:w="720"/>
        <w:gridCol w:w="720"/>
      </w:tblGrid>
      <w:tr w:rsidR="0004564C" w:rsidRPr="00DB5979" w:rsidTr="00763413">
        <w:trPr>
          <w:trHeight w:val="300"/>
        </w:trPr>
        <w:tc>
          <w:tcPr>
            <w:tcW w:w="5000" w:type="pct"/>
            <w:gridSpan w:val="10"/>
            <w:shd w:val="clear" w:color="auto" w:fill="auto"/>
            <w:noWrap/>
            <w:vAlign w:val="bottom"/>
            <w:hideMark/>
          </w:tcPr>
          <w:p w:rsidR="0004564C" w:rsidRDefault="0004564C" w:rsidP="00763413">
            <w:pPr>
              <w:jc w:val="right"/>
            </w:pPr>
            <w:r w:rsidRPr="00DB5979">
              <w:t>Приложение № 1.2</w:t>
            </w:r>
          </w:p>
          <w:p w:rsidR="0004564C" w:rsidRPr="00DB5979" w:rsidRDefault="0004564C" w:rsidP="00763413">
            <w:pPr>
              <w:jc w:val="right"/>
            </w:pPr>
          </w:p>
        </w:tc>
      </w:tr>
      <w:tr w:rsidR="0004564C" w:rsidRPr="00DB5979" w:rsidTr="00763413">
        <w:trPr>
          <w:trHeight w:val="1215"/>
        </w:trPr>
        <w:tc>
          <w:tcPr>
            <w:tcW w:w="5000" w:type="pct"/>
            <w:gridSpan w:val="10"/>
            <w:shd w:val="clear" w:color="auto" w:fill="auto"/>
            <w:vAlign w:val="bottom"/>
            <w:hideMark/>
          </w:tcPr>
          <w:p w:rsidR="0004564C" w:rsidRPr="00DB5979" w:rsidRDefault="0004564C" w:rsidP="00763413">
            <w:pPr>
              <w:jc w:val="both"/>
            </w:pPr>
            <w:r w:rsidRPr="00DB5979">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Совершенствование работы единой дежурно-диспетчерской службы Панинского муниципального района» муниципальной программы "Защита населения и территории Панинского муниципального района Воронежской области от чрезвычайных ситуаций"</w:t>
            </w:r>
          </w:p>
        </w:tc>
      </w:tr>
      <w:tr w:rsidR="0004564C" w:rsidRPr="00DB5979" w:rsidTr="00763413">
        <w:trPr>
          <w:trHeight w:val="315"/>
        </w:trPr>
        <w:tc>
          <w:tcPr>
            <w:tcW w:w="785" w:type="pct"/>
            <w:vMerge w:val="restart"/>
            <w:tcBorders>
              <w:left w:val="single" w:sz="4" w:space="0" w:color="auto"/>
              <w:bottom w:val="single" w:sz="8" w:space="0" w:color="000000"/>
              <w:right w:val="single" w:sz="4" w:space="0" w:color="auto"/>
            </w:tcBorders>
            <w:shd w:val="clear" w:color="auto" w:fill="auto"/>
            <w:noWrap/>
            <w:vAlign w:val="center"/>
            <w:hideMark/>
          </w:tcPr>
          <w:p w:rsidR="0004564C" w:rsidRPr="00DB5979" w:rsidRDefault="0004564C" w:rsidP="00763413">
            <w:pPr>
              <w:jc w:val="both"/>
            </w:pPr>
            <w:r w:rsidRPr="00DB5979">
              <w:t>Статус</w:t>
            </w:r>
          </w:p>
        </w:tc>
        <w:tc>
          <w:tcPr>
            <w:tcW w:w="893" w:type="pct"/>
            <w:vMerge w:val="restart"/>
            <w:tcBorders>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Наименование муниципальной программы, подпрограммы, основного мероприятия, мероприятия</w:t>
            </w:r>
          </w:p>
        </w:tc>
        <w:tc>
          <w:tcPr>
            <w:tcW w:w="689" w:type="pct"/>
            <w:vMerge w:val="restart"/>
            <w:tcBorders>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Источники ресурсного обеспечения</w:t>
            </w:r>
          </w:p>
        </w:tc>
        <w:tc>
          <w:tcPr>
            <w:tcW w:w="2633" w:type="pct"/>
            <w:gridSpan w:val="7"/>
            <w:tcBorders>
              <w:left w:val="nil"/>
              <w:bottom w:val="single" w:sz="4" w:space="0" w:color="auto"/>
              <w:right w:val="single" w:sz="4" w:space="0" w:color="000000"/>
            </w:tcBorders>
            <w:shd w:val="clear" w:color="auto" w:fill="auto"/>
            <w:vAlign w:val="bottom"/>
            <w:hideMark/>
          </w:tcPr>
          <w:p w:rsidR="0004564C" w:rsidRPr="00DB5979" w:rsidRDefault="0004564C" w:rsidP="00763413">
            <w:pPr>
              <w:jc w:val="both"/>
            </w:pPr>
            <w:r w:rsidRPr="00DB5979">
              <w:t>Оценка расходов всего, в том числе по годам реализации муниципальной программы, тыс.рублей.</w:t>
            </w:r>
          </w:p>
        </w:tc>
      </w:tr>
      <w:tr w:rsidR="0004564C" w:rsidRPr="00DB5979" w:rsidTr="00763413">
        <w:trPr>
          <w:trHeight w:val="330"/>
        </w:trPr>
        <w:tc>
          <w:tcPr>
            <w:tcW w:w="785"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893"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408"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Всего</w:t>
            </w:r>
          </w:p>
        </w:tc>
        <w:tc>
          <w:tcPr>
            <w:tcW w:w="345"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2020</w:t>
            </w:r>
          </w:p>
        </w:tc>
        <w:tc>
          <w:tcPr>
            <w:tcW w:w="388"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2021</w:t>
            </w:r>
          </w:p>
        </w:tc>
        <w:tc>
          <w:tcPr>
            <w:tcW w:w="381"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2022</w:t>
            </w:r>
          </w:p>
        </w:tc>
        <w:tc>
          <w:tcPr>
            <w:tcW w:w="375"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2023</w:t>
            </w:r>
          </w:p>
        </w:tc>
        <w:tc>
          <w:tcPr>
            <w:tcW w:w="370"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2024</w:t>
            </w:r>
          </w:p>
        </w:tc>
        <w:tc>
          <w:tcPr>
            <w:tcW w:w="366"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2025</w:t>
            </w:r>
          </w:p>
        </w:tc>
      </w:tr>
      <w:tr w:rsidR="0004564C" w:rsidRPr="00DB5979" w:rsidTr="00763413">
        <w:trPr>
          <w:trHeight w:val="330"/>
        </w:trPr>
        <w:tc>
          <w:tcPr>
            <w:tcW w:w="785" w:type="pct"/>
            <w:tcBorders>
              <w:top w:val="nil"/>
              <w:left w:val="nil"/>
              <w:bottom w:val="single" w:sz="8" w:space="0" w:color="auto"/>
              <w:right w:val="nil"/>
            </w:tcBorders>
            <w:shd w:val="clear" w:color="auto" w:fill="auto"/>
            <w:noWrap/>
            <w:vAlign w:val="bottom"/>
            <w:hideMark/>
          </w:tcPr>
          <w:p w:rsidR="0004564C" w:rsidRPr="00DB5979" w:rsidRDefault="0004564C" w:rsidP="00763413">
            <w:pPr>
              <w:jc w:val="both"/>
            </w:pPr>
            <w:r w:rsidRPr="00DB5979">
              <w:lastRenderedPageBreak/>
              <w:t>1</w:t>
            </w:r>
          </w:p>
        </w:tc>
        <w:tc>
          <w:tcPr>
            <w:tcW w:w="893" w:type="pct"/>
            <w:tcBorders>
              <w:top w:val="nil"/>
              <w:left w:val="single" w:sz="4" w:space="0" w:color="auto"/>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2</w:t>
            </w:r>
          </w:p>
        </w:tc>
        <w:tc>
          <w:tcPr>
            <w:tcW w:w="689"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3</w:t>
            </w:r>
          </w:p>
        </w:tc>
        <w:tc>
          <w:tcPr>
            <w:tcW w:w="408"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4</w:t>
            </w:r>
          </w:p>
        </w:tc>
        <w:tc>
          <w:tcPr>
            <w:tcW w:w="345"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5</w:t>
            </w:r>
          </w:p>
        </w:tc>
        <w:tc>
          <w:tcPr>
            <w:tcW w:w="388"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6</w:t>
            </w:r>
          </w:p>
        </w:tc>
        <w:tc>
          <w:tcPr>
            <w:tcW w:w="381"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7</w:t>
            </w:r>
          </w:p>
        </w:tc>
        <w:tc>
          <w:tcPr>
            <w:tcW w:w="375"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8</w:t>
            </w:r>
          </w:p>
        </w:tc>
        <w:tc>
          <w:tcPr>
            <w:tcW w:w="370"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9</w:t>
            </w:r>
          </w:p>
        </w:tc>
        <w:tc>
          <w:tcPr>
            <w:tcW w:w="366" w:type="pct"/>
            <w:tcBorders>
              <w:top w:val="nil"/>
              <w:left w:val="nil"/>
              <w:bottom w:val="single" w:sz="8" w:space="0" w:color="auto"/>
              <w:right w:val="single" w:sz="4" w:space="0" w:color="auto"/>
            </w:tcBorders>
            <w:shd w:val="clear" w:color="auto" w:fill="auto"/>
            <w:vAlign w:val="bottom"/>
            <w:hideMark/>
          </w:tcPr>
          <w:p w:rsidR="0004564C" w:rsidRPr="00DB5979" w:rsidRDefault="0004564C" w:rsidP="00763413">
            <w:pPr>
              <w:jc w:val="both"/>
            </w:pPr>
            <w:r w:rsidRPr="00DB5979">
              <w:t>10</w:t>
            </w:r>
          </w:p>
        </w:tc>
      </w:tr>
      <w:tr w:rsidR="0004564C" w:rsidRPr="00DB5979" w:rsidTr="00763413">
        <w:trPr>
          <w:trHeight w:val="630"/>
        </w:trPr>
        <w:tc>
          <w:tcPr>
            <w:tcW w:w="785" w:type="pct"/>
            <w:vMerge w:val="restart"/>
            <w:tcBorders>
              <w:top w:val="nil"/>
              <w:left w:val="single" w:sz="8" w:space="0" w:color="auto"/>
              <w:bottom w:val="nil"/>
              <w:right w:val="single" w:sz="4" w:space="0" w:color="auto"/>
            </w:tcBorders>
            <w:shd w:val="clear" w:color="auto" w:fill="auto"/>
            <w:vAlign w:val="center"/>
            <w:hideMark/>
          </w:tcPr>
          <w:p w:rsidR="0004564C" w:rsidRPr="00DB5979" w:rsidRDefault="0004564C" w:rsidP="00763413">
            <w:pPr>
              <w:jc w:val="both"/>
            </w:pPr>
            <w:r w:rsidRPr="00DB5979">
              <w:t>Подпрограмма №2</w:t>
            </w:r>
          </w:p>
        </w:tc>
        <w:tc>
          <w:tcPr>
            <w:tcW w:w="893" w:type="pct"/>
            <w:vMerge w:val="restart"/>
            <w:tcBorders>
              <w:top w:val="nil"/>
              <w:left w:val="single" w:sz="4" w:space="0" w:color="auto"/>
              <w:bottom w:val="nil"/>
              <w:right w:val="single" w:sz="4" w:space="0" w:color="auto"/>
            </w:tcBorders>
            <w:shd w:val="clear" w:color="auto" w:fill="auto"/>
            <w:vAlign w:val="center"/>
            <w:hideMark/>
          </w:tcPr>
          <w:p w:rsidR="0004564C" w:rsidRPr="00DB5979" w:rsidRDefault="0004564C" w:rsidP="00763413">
            <w:pPr>
              <w:jc w:val="both"/>
            </w:pPr>
            <w:r w:rsidRPr="00DB5979">
              <w:t xml:space="preserve"> Совершенствование работы единой дежурно-диспетчерской службы Панинского муниципального района </w:t>
            </w:r>
          </w:p>
        </w:tc>
        <w:tc>
          <w:tcPr>
            <w:tcW w:w="689"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Всего, в том числе:</w:t>
            </w:r>
          </w:p>
        </w:tc>
        <w:tc>
          <w:tcPr>
            <w:tcW w:w="40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6934,0</w:t>
            </w:r>
          </w:p>
        </w:tc>
        <w:tc>
          <w:tcPr>
            <w:tcW w:w="345"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984,0</w:t>
            </w:r>
          </w:p>
        </w:tc>
        <w:tc>
          <w:tcPr>
            <w:tcW w:w="38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c>
          <w:tcPr>
            <w:tcW w:w="38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c>
          <w:tcPr>
            <w:tcW w:w="375"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c>
          <w:tcPr>
            <w:tcW w:w="37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c>
          <w:tcPr>
            <w:tcW w:w="36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r>
      <w:tr w:rsidR="0004564C" w:rsidRPr="00DB5979" w:rsidTr="00763413">
        <w:trPr>
          <w:trHeight w:val="630"/>
        </w:trPr>
        <w:tc>
          <w:tcPr>
            <w:tcW w:w="785" w:type="pct"/>
            <w:vMerge/>
            <w:tcBorders>
              <w:top w:val="nil"/>
              <w:left w:val="single" w:sz="8" w:space="0" w:color="auto"/>
              <w:bottom w:val="nil"/>
              <w:right w:val="single" w:sz="4" w:space="0" w:color="auto"/>
            </w:tcBorders>
            <w:shd w:val="clear" w:color="auto" w:fill="auto"/>
            <w:vAlign w:val="center"/>
            <w:hideMark/>
          </w:tcPr>
          <w:p w:rsidR="0004564C" w:rsidRPr="00DB5979" w:rsidRDefault="0004564C" w:rsidP="00763413">
            <w:pPr>
              <w:jc w:val="both"/>
            </w:pPr>
          </w:p>
        </w:tc>
        <w:tc>
          <w:tcPr>
            <w:tcW w:w="893" w:type="pct"/>
            <w:vMerge/>
            <w:tcBorders>
              <w:top w:val="nil"/>
              <w:left w:val="single" w:sz="4" w:space="0" w:color="auto"/>
              <w:bottom w:val="nil"/>
              <w:right w:val="single" w:sz="4" w:space="0" w:color="auto"/>
            </w:tcBorders>
            <w:shd w:val="clear" w:color="auto" w:fill="auto"/>
            <w:vAlign w:val="center"/>
            <w:hideMark/>
          </w:tcPr>
          <w:p w:rsidR="0004564C" w:rsidRPr="00DB5979" w:rsidRDefault="0004564C" w:rsidP="00763413">
            <w:pPr>
              <w:jc w:val="both"/>
            </w:pPr>
          </w:p>
        </w:tc>
        <w:tc>
          <w:tcPr>
            <w:tcW w:w="68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Федеральный бюджет</w:t>
            </w:r>
          </w:p>
        </w:tc>
        <w:tc>
          <w:tcPr>
            <w:tcW w:w="408"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4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88"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81"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7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66"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r>
      <w:tr w:rsidR="0004564C" w:rsidRPr="00DB5979" w:rsidTr="00763413">
        <w:trPr>
          <w:trHeight w:val="630"/>
        </w:trPr>
        <w:tc>
          <w:tcPr>
            <w:tcW w:w="785" w:type="pct"/>
            <w:vMerge/>
            <w:tcBorders>
              <w:top w:val="nil"/>
              <w:left w:val="single" w:sz="8" w:space="0" w:color="auto"/>
              <w:bottom w:val="nil"/>
              <w:right w:val="single" w:sz="4" w:space="0" w:color="auto"/>
            </w:tcBorders>
            <w:shd w:val="clear" w:color="auto" w:fill="auto"/>
            <w:vAlign w:val="center"/>
            <w:hideMark/>
          </w:tcPr>
          <w:p w:rsidR="0004564C" w:rsidRPr="00DB5979" w:rsidRDefault="0004564C" w:rsidP="00763413">
            <w:pPr>
              <w:jc w:val="both"/>
            </w:pPr>
          </w:p>
        </w:tc>
        <w:tc>
          <w:tcPr>
            <w:tcW w:w="893" w:type="pct"/>
            <w:vMerge/>
            <w:tcBorders>
              <w:top w:val="nil"/>
              <w:left w:val="single" w:sz="4" w:space="0" w:color="auto"/>
              <w:bottom w:val="nil"/>
              <w:right w:val="single" w:sz="4" w:space="0" w:color="auto"/>
            </w:tcBorders>
            <w:shd w:val="clear" w:color="auto" w:fill="auto"/>
            <w:vAlign w:val="center"/>
            <w:hideMark/>
          </w:tcPr>
          <w:p w:rsidR="0004564C" w:rsidRPr="00DB5979" w:rsidRDefault="0004564C" w:rsidP="00763413">
            <w:pPr>
              <w:jc w:val="both"/>
            </w:pPr>
          </w:p>
        </w:tc>
        <w:tc>
          <w:tcPr>
            <w:tcW w:w="68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Областной бюджет</w:t>
            </w:r>
          </w:p>
        </w:tc>
        <w:tc>
          <w:tcPr>
            <w:tcW w:w="408"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4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88"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81"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7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66"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r>
      <w:tr w:rsidR="0004564C" w:rsidRPr="00DB5979" w:rsidTr="00763413">
        <w:trPr>
          <w:trHeight w:val="630"/>
        </w:trPr>
        <w:tc>
          <w:tcPr>
            <w:tcW w:w="785" w:type="pct"/>
            <w:vMerge/>
            <w:tcBorders>
              <w:top w:val="nil"/>
              <w:left w:val="single" w:sz="8" w:space="0" w:color="auto"/>
              <w:bottom w:val="nil"/>
              <w:right w:val="single" w:sz="4" w:space="0" w:color="auto"/>
            </w:tcBorders>
            <w:shd w:val="clear" w:color="auto" w:fill="auto"/>
            <w:vAlign w:val="center"/>
            <w:hideMark/>
          </w:tcPr>
          <w:p w:rsidR="0004564C" w:rsidRPr="00DB5979" w:rsidRDefault="0004564C" w:rsidP="00763413">
            <w:pPr>
              <w:jc w:val="both"/>
            </w:pPr>
          </w:p>
        </w:tc>
        <w:tc>
          <w:tcPr>
            <w:tcW w:w="893" w:type="pct"/>
            <w:vMerge/>
            <w:tcBorders>
              <w:top w:val="nil"/>
              <w:left w:val="single" w:sz="4" w:space="0" w:color="auto"/>
              <w:bottom w:val="nil"/>
              <w:right w:val="single" w:sz="4" w:space="0" w:color="auto"/>
            </w:tcBorders>
            <w:shd w:val="clear" w:color="auto" w:fill="auto"/>
            <w:vAlign w:val="center"/>
            <w:hideMark/>
          </w:tcPr>
          <w:p w:rsidR="0004564C" w:rsidRPr="00DB5979" w:rsidRDefault="0004564C" w:rsidP="00763413">
            <w:pPr>
              <w:jc w:val="both"/>
            </w:pPr>
          </w:p>
        </w:tc>
        <w:tc>
          <w:tcPr>
            <w:tcW w:w="68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Местный бюджет</w:t>
            </w:r>
          </w:p>
        </w:tc>
        <w:tc>
          <w:tcPr>
            <w:tcW w:w="408"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6934,0</w:t>
            </w:r>
          </w:p>
        </w:tc>
        <w:tc>
          <w:tcPr>
            <w:tcW w:w="34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984,0</w:t>
            </w:r>
          </w:p>
        </w:tc>
        <w:tc>
          <w:tcPr>
            <w:tcW w:w="388"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1190,0</w:t>
            </w:r>
          </w:p>
        </w:tc>
        <w:tc>
          <w:tcPr>
            <w:tcW w:w="381"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1190,0</w:t>
            </w:r>
          </w:p>
        </w:tc>
        <w:tc>
          <w:tcPr>
            <w:tcW w:w="37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1190,0</w:t>
            </w:r>
          </w:p>
        </w:tc>
        <w:tc>
          <w:tcPr>
            <w:tcW w:w="37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1190,0</w:t>
            </w:r>
          </w:p>
        </w:tc>
        <w:tc>
          <w:tcPr>
            <w:tcW w:w="366"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1190,0</w:t>
            </w:r>
          </w:p>
        </w:tc>
      </w:tr>
      <w:tr w:rsidR="0004564C" w:rsidRPr="00DB5979" w:rsidTr="00763413">
        <w:trPr>
          <w:trHeight w:val="645"/>
        </w:trPr>
        <w:tc>
          <w:tcPr>
            <w:tcW w:w="785" w:type="pct"/>
            <w:vMerge/>
            <w:tcBorders>
              <w:top w:val="nil"/>
              <w:left w:val="single" w:sz="8" w:space="0" w:color="auto"/>
              <w:bottom w:val="nil"/>
              <w:right w:val="single" w:sz="4" w:space="0" w:color="auto"/>
            </w:tcBorders>
            <w:shd w:val="clear" w:color="auto" w:fill="auto"/>
            <w:vAlign w:val="center"/>
            <w:hideMark/>
          </w:tcPr>
          <w:p w:rsidR="0004564C" w:rsidRPr="00DB5979" w:rsidRDefault="0004564C" w:rsidP="00763413">
            <w:pPr>
              <w:jc w:val="both"/>
            </w:pPr>
          </w:p>
        </w:tc>
        <w:tc>
          <w:tcPr>
            <w:tcW w:w="893" w:type="pct"/>
            <w:vMerge/>
            <w:tcBorders>
              <w:top w:val="nil"/>
              <w:left w:val="single" w:sz="4" w:space="0" w:color="auto"/>
              <w:bottom w:val="nil"/>
              <w:right w:val="single" w:sz="4" w:space="0" w:color="auto"/>
            </w:tcBorders>
            <w:shd w:val="clear" w:color="auto" w:fill="auto"/>
            <w:vAlign w:val="center"/>
            <w:hideMark/>
          </w:tcPr>
          <w:p w:rsidR="0004564C" w:rsidRPr="00DB5979" w:rsidRDefault="0004564C" w:rsidP="00763413">
            <w:pPr>
              <w:jc w:val="both"/>
            </w:pPr>
          </w:p>
        </w:tc>
        <w:tc>
          <w:tcPr>
            <w:tcW w:w="689"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Внебюджетные фонды</w:t>
            </w:r>
          </w:p>
        </w:tc>
        <w:tc>
          <w:tcPr>
            <w:tcW w:w="408"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45"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88"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81"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75"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70"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66"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0,0</w:t>
            </w:r>
          </w:p>
        </w:tc>
      </w:tr>
      <w:tr w:rsidR="0004564C" w:rsidRPr="00DB5979" w:rsidTr="00763413">
        <w:trPr>
          <w:trHeight w:val="630"/>
        </w:trPr>
        <w:tc>
          <w:tcPr>
            <w:tcW w:w="785"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Основное мероприятие 1</w:t>
            </w:r>
          </w:p>
        </w:tc>
        <w:tc>
          <w:tcPr>
            <w:tcW w:w="89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r w:rsidRPr="00DB5979">
              <w:t>Обеспечение деятельности ЕДДС муниципального района по совершенствованию мониторинга и прогнозирования ЧС</w:t>
            </w:r>
          </w:p>
        </w:tc>
        <w:tc>
          <w:tcPr>
            <w:tcW w:w="689"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Всего, в том числе:</w:t>
            </w:r>
          </w:p>
        </w:tc>
        <w:tc>
          <w:tcPr>
            <w:tcW w:w="40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6934,0</w:t>
            </w:r>
          </w:p>
        </w:tc>
        <w:tc>
          <w:tcPr>
            <w:tcW w:w="345"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984,0</w:t>
            </w:r>
          </w:p>
        </w:tc>
        <w:tc>
          <w:tcPr>
            <w:tcW w:w="38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c>
          <w:tcPr>
            <w:tcW w:w="38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c>
          <w:tcPr>
            <w:tcW w:w="375"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c>
          <w:tcPr>
            <w:tcW w:w="37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c>
          <w:tcPr>
            <w:tcW w:w="36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r>
      <w:tr w:rsidR="0004564C" w:rsidRPr="00DB5979" w:rsidTr="00763413">
        <w:trPr>
          <w:trHeight w:val="630"/>
        </w:trPr>
        <w:tc>
          <w:tcPr>
            <w:tcW w:w="785"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89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68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Федеральный бюджет</w:t>
            </w:r>
          </w:p>
        </w:tc>
        <w:tc>
          <w:tcPr>
            <w:tcW w:w="408"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4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88"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81"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7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66"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r>
      <w:tr w:rsidR="0004564C" w:rsidRPr="00DB5979" w:rsidTr="00763413">
        <w:trPr>
          <w:trHeight w:val="630"/>
        </w:trPr>
        <w:tc>
          <w:tcPr>
            <w:tcW w:w="785"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89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68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Областной бюджет</w:t>
            </w:r>
          </w:p>
        </w:tc>
        <w:tc>
          <w:tcPr>
            <w:tcW w:w="408"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4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88"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81"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7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66"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r>
      <w:tr w:rsidR="0004564C" w:rsidRPr="00DB5979" w:rsidTr="00763413">
        <w:trPr>
          <w:trHeight w:val="630"/>
        </w:trPr>
        <w:tc>
          <w:tcPr>
            <w:tcW w:w="785"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89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68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Местный бюджет</w:t>
            </w:r>
          </w:p>
        </w:tc>
        <w:tc>
          <w:tcPr>
            <w:tcW w:w="408"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6934,0</w:t>
            </w:r>
          </w:p>
        </w:tc>
        <w:tc>
          <w:tcPr>
            <w:tcW w:w="34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984,0</w:t>
            </w:r>
          </w:p>
        </w:tc>
        <w:tc>
          <w:tcPr>
            <w:tcW w:w="388"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1190,0</w:t>
            </w:r>
          </w:p>
        </w:tc>
        <w:tc>
          <w:tcPr>
            <w:tcW w:w="381"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1190,0</w:t>
            </w:r>
          </w:p>
        </w:tc>
        <w:tc>
          <w:tcPr>
            <w:tcW w:w="37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1190,0</w:t>
            </w:r>
          </w:p>
        </w:tc>
        <w:tc>
          <w:tcPr>
            <w:tcW w:w="37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1190,0</w:t>
            </w:r>
          </w:p>
        </w:tc>
        <w:tc>
          <w:tcPr>
            <w:tcW w:w="366"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1190,0</w:t>
            </w:r>
          </w:p>
        </w:tc>
      </w:tr>
      <w:tr w:rsidR="0004564C" w:rsidRPr="00DB5979" w:rsidTr="00763413">
        <w:trPr>
          <w:trHeight w:val="645"/>
        </w:trPr>
        <w:tc>
          <w:tcPr>
            <w:tcW w:w="785"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89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4564C" w:rsidRPr="00DB5979" w:rsidRDefault="0004564C" w:rsidP="00763413">
            <w:pPr>
              <w:jc w:val="both"/>
            </w:pPr>
          </w:p>
        </w:tc>
        <w:tc>
          <w:tcPr>
            <w:tcW w:w="689"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Внебюджетные фонды</w:t>
            </w:r>
          </w:p>
        </w:tc>
        <w:tc>
          <w:tcPr>
            <w:tcW w:w="408" w:type="pct"/>
            <w:tcBorders>
              <w:top w:val="nil"/>
              <w:left w:val="nil"/>
              <w:bottom w:val="single" w:sz="8"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4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88"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81"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7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7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c>
          <w:tcPr>
            <w:tcW w:w="366"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0,0</w:t>
            </w:r>
          </w:p>
        </w:tc>
      </w:tr>
    </w:tbl>
    <w:p w:rsidR="0004564C" w:rsidRDefault="0004564C" w:rsidP="0004564C">
      <w:pPr>
        <w:ind w:firstLine="709"/>
        <w:jc w:val="both"/>
        <w:sectPr w:rsidR="0004564C" w:rsidSect="00485543">
          <w:headerReference w:type="first" r:id="rId15"/>
          <w:pgSz w:w="11906" w:h="16838"/>
          <w:pgMar w:top="1134" w:right="850" w:bottom="1134" w:left="1701" w:header="709" w:footer="709" w:gutter="0"/>
          <w:cols w:space="708"/>
          <w:docGrid w:linePitch="360"/>
        </w:sectPr>
      </w:pPr>
    </w:p>
    <w:p w:rsidR="0004564C" w:rsidRPr="00DB5979" w:rsidRDefault="0004564C" w:rsidP="0004564C">
      <w:pPr>
        <w:ind w:firstLine="709"/>
        <w:jc w:val="both"/>
      </w:pPr>
    </w:p>
    <w:tbl>
      <w:tblPr>
        <w:tblW w:w="5000" w:type="pct"/>
        <w:tblLayout w:type="fixed"/>
        <w:tblLook w:val="04A0"/>
      </w:tblPr>
      <w:tblGrid>
        <w:gridCol w:w="1589"/>
        <w:gridCol w:w="2209"/>
        <w:gridCol w:w="4249"/>
        <w:gridCol w:w="1961"/>
        <w:gridCol w:w="955"/>
        <w:gridCol w:w="955"/>
        <w:gridCol w:w="955"/>
        <w:gridCol w:w="955"/>
        <w:gridCol w:w="958"/>
      </w:tblGrid>
      <w:tr w:rsidR="0004564C" w:rsidRPr="00DB5979" w:rsidTr="00763413">
        <w:trPr>
          <w:trHeight w:val="525"/>
        </w:trPr>
        <w:tc>
          <w:tcPr>
            <w:tcW w:w="5000" w:type="pct"/>
            <w:gridSpan w:val="9"/>
            <w:shd w:val="clear" w:color="auto" w:fill="auto"/>
            <w:vAlign w:val="center"/>
            <w:hideMark/>
          </w:tcPr>
          <w:p w:rsidR="0004564C" w:rsidRPr="00DB5979" w:rsidRDefault="0004564C" w:rsidP="00763413">
            <w:pPr>
              <w:jc w:val="right"/>
            </w:pPr>
            <w:r w:rsidRPr="00DB5979">
              <w:t>Приложение № 2</w:t>
            </w:r>
          </w:p>
        </w:tc>
      </w:tr>
      <w:tr w:rsidR="0004564C" w:rsidRPr="00DB5979" w:rsidTr="00763413">
        <w:trPr>
          <w:trHeight w:val="1099"/>
        </w:trPr>
        <w:tc>
          <w:tcPr>
            <w:tcW w:w="5000" w:type="pct"/>
            <w:gridSpan w:val="9"/>
            <w:tcBorders>
              <w:left w:val="nil"/>
              <w:bottom w:val="single" w:sz="4" w:space="0" w:color="auto"/>
              <w:right w:val="single" w:sz="4" w:space="0" w:color="000000"/>
            </w:tcBorders>
            <w:shd w:val="clear" w:color="auto" w:fill="auto"/>
            <w:vAlign w:val="center"/>
            <w:hideMark/>
          </w:tcPr>
          <w:p w:rsidR="0004564C" w:rsidRPr="00DB5979" w:rsidRDefault="0004564C" w:rsidP="00763413">
            <w:pPr>
              <w:jc w:val="both"/>
            </w:pPr>
            <w:r w:rsidRPr="00DB5979">
              <w:t xml:space="preserve">Расходы местного бюджета на реализацию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w:t>
            </w:r>
          </w:p>
        </w:tc>
      </w:tr>
      <w:tr w:rsidR="0004564C" w:rsidRPr="00DB5979" w:rsidTr="00763413">
        <w:trPr>
          <w:trHeight w:val="630"/>
        </w:trPr>
        <w:tc>
          <w:tcPr>
            <w:tcW w:w="5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4564C" w:rsidRPr="00DB5979" w:rsidRDefault="0004564C" w:rsidP="00763413">
            <w:pPr>
              <w:jc w:val="both"/>
            </w:pPr>
            <w:r w:rsidRPr="00DB5979">
              <w:t>Статус</w:t>
            </w:r>
          </w:p>
        </w:tc>
        <w:tc>
          <w:tcPr>
            <w:tcW w:w="747" w:type="pct"/>
            <w:vMerge w:val="restart"/>
            <w:tcBorders>
              <w:top w:val="nil"/>
              <w:left w:val="single" w:sz="4" w:space="0" w:color="auto"/>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 xml:space="preserve">Наименование муниципальной программы, подпрограммы, основного мероприятия </w:t>
            </w:r>
          </w:p>
        </w:tc>
        <w:tc>
          <w:tcPr>
            <w:tcW w:w="1437" w:type="pct"/>
            <w:vMerge w:val="restart"/>
            <w:tcBorders>
              <w:top w:val="nil"/>
              <w:left w:val="single" w:sz="4" w:space="0" w:color="auto"/>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Наименование ответственного исполнителя, исполнителя - главного распорядителя средств местного бюджета (далее - ГРБС)</w:t>
            </w:r>
          </w:p>
        </w:tc>
        <w:tc>
          <w:tcPr>
            <w:tcW w:w="663"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Расходы местного бюджета по годам реализации муниципальной программы, тыс. руб.</w:t>
            </w:r>
          </w:p>
        </w:tc>
        <w:tc>
          <w:tcPr>
            <w:tcW w:w="323"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 xml:space="preserve"> </w:t>
            </w:r>
          </w:p>
        </w:tc>
        <w:tc>
          <w:tcPr>
            <w:tcW w:w="324"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 xml:space="preserve"> </w:t>
            </w:r>
          </w:p>
        </w:tc>
      </w:tr>
      <w:tr w:rsidR="0004564C" w:rsidRPr="00DB5979" w:rsidTr="00763413">
        <w:trPr>
          <w:trHeight w:val="630"/>
        </w:trPr>
        <w:tc>
          <w:tcPr>
            <w:tcW w:w="537" w:type="pct"/>
            <w:vMerge/>
            <w:tcBorders>
              <w:top w:val="nil"/>
              <w:left w:val="single" w:sz="4" w:space="0" w:color="auto"/>
              <w:bottom w:val="single" w:sz="4" w:space="0" w:color="auto"/>
              <w:right w:val="single" w:sz="4" w:space="0" w:color="auto"/>
            </w:tcBorders>
            <w:shd w:val="clear" w:color="auto" w:fill="auto"/>
            <w:vAlign w:val="center"/>
            <w:hideMark/>
          </w:tcPr>
          <w:p w:rsidR="0004564C" w:rsidRPr="00DB5979" w:rsidRDefault="0004564C" w:rsidP="00763413">
            <w:pPr>
              <w:jc w:val="both"/>
            </w:pPr>
          </w:p>
        </w:tc>
        <w:tc>
          <w:tcPr>
            <w:tcW w:w="747" w:type="pct"/>
            <w:vMerge/>
            <w:tcBorders>
              <w:top w:val="nil"/>
              <w:left w:val="single" w:sz="4" w:space="0" w:color="auto"/>
              <w:bottom w:val="single" w:sz="4" w:space="0" w:color="auto"/>
              <w:right w:val="single" w:sz="4" w:space="0" w:color="auto"/>
            </w:tcBorders>
            <w:shd w:val="clear" w:color="auto" w:fill="auto"/>
            <w:vAlign w:val="center"/>
            <w:hideMark/>
          </w:tcPr>
          <w:p w:rsidR="0004564C" w:rsidRPr="00DB5979" w:rsidRDefault="0004564C" w:rsidP="00763413">
            <w:pPr>
              <w:jc w:val="both"/>
            </w:pPr>
          </w:p>
        </w:tc>
        <w:tc>
          <w:tcPr>
            <w:tcW w:w="1437" w:type="pct"/>
            <w:vMerge/>
            <w:tcBorders>
              <w:top w:val="nil"/>
              <w:left w:val="single" w:sz="4" w:space="0" w:color="auto"/>
              <w:bottom w:val="single" w:sz="4" w:space="0" w:color="auto"/>
              <w:right w:val="single" w:sz="4" w:space="0" w:color="auto"/>
            </w:tcBorders>
            <w:shd w:val="clear" w:color="auto" w:fill="auto"/>
            <w:vAlign w:val="center"/>
            <w:hideMark/>
          </w:tcPr>
          <w:p w:rsidR="0004564C" w:rsidRPr="00DB5979" w:rsidRDefault="0004564C" w:rsidP="00763413">
            <w:pPr>
              <w:jc w:val="both"/>
            </w:pPr>
          </w:p>
        </w:tc>
        <w:tc>
          <w:tcPr>
            <w:tcW w:w="663" w:type="pct"/>
            <w:tcBorders>
              <w:top w:val="nil"/>
              <w:left w:val="nil"/>
              <w:bottom w:val="nil"/>
              <w:right w:val="nil"/>
            </w:tcBorders>
            <w:shd w:val="clear" w:color="auto" w:fill="auto"/>
            <w:vAlign w:val="center"/>
            <w:hideMark/>
          </w:tcPr>
          <w:p w:rsidR="0004564C" w:rsidRPr="00DB5979" w:rsidRDefault="0004564C" w:rsidP="00763413">
            <w:pPr>
              <w:jc w:val="both"/>
            </w:pPr>
            <w:r w:rsidRPr="00DB5979">
              <w:t xml:space="preserve"> 2020</w:t>
            </w:r>
          </w:p>
        </w:tc>
        <w:tc>
          <w:tcPr>
            <w:tcW w:w="323" w:type="pct"/>
            <w:tcBorders>
              <w:top w:val="nil"/>
              <w:left w:val="single" w:sz="4" w:space="0" w:color="auto"/>
              <w:bottom w:val="nil"/>
              <w:right w:val="nil"/>
            </w:tcBorders>
            <w:shd w:val="clear" w:color="auto" w:fill="auto"/>
            <w:vAlign w:val="center"/>
            <w:hideMark/>
          </w:tcPr>
          <w:p w:rsidR="0004564C" w:rsidRPr="00DB5979" w:rsidRDefault="0004564C" w:rsidP="00763413">
            <w:pPr>
              <w:jc w:val="both"/>
            </w:pPr>
            <w:r w:rsidRPr="00DB5979">
              <w:t>2021</w:t>
            </w:r>
          </w:p>
        </w:tc>
        <w:tc>
          <w:tcPr>
            <w:tcW w:w="323" w:type="pct"/>
            <w:tcBorders>
              <w:top w:val="nil"/>
              <w:left w:val="single" w:sz="4" w:space="0" w:color="auto"/>
              <w:bottom w:val="nil"/>
              <w:right w:val="nil"/>
            </w:tcBorders>
            <w:shd w:val="clear" w:color="auto" w:fill="auto"/>
            <w:vAlign w:val="center"/>
            <w:hideMark/>
          </w:tcPr>
          <w:p w:rsidR="0004564C" w:rsidRPr="00DB5979" w:rsidRDefault="0004564C" w:rsidP="00763413">
            <w:pPr>
              <w:jc w:val="both"/>
            </w:pPr>
            <w:r w:rsidRPr="00DB5979">
              <w:t>2022</w:t>
            </w:r>
          </w:p>
        </w:tc>
        <w:tc>
          <w:tcPr>
            <w:tcW w:w="323" w:type="pct"/>
            <w:tcBorders>
              <w:top w:val="nil"/>
              <w:left w:val="single" w:sz="4" w:space="0" w:color="auto"/>
              <w:bottom w:val="nil"/>
              <w:right w:val="nil"/>
            </w:tcBorders>
            <w:shd w:val="clear" w:color="auto" w:fill="auto"/>
            <w:vAlign w:val="center"/>
            <w:hideMark/>
          </w:tcPr>
          <w:p w:rsidR="0004564C" w:rsidRPr="00DB5979" w:rsidRDefault="0004564C" w:rsidP="00763413">
            <w:pPr>
              <w:jc w:val="both"/>
            </w:pPr>
            <w:r w:rsidRPr="00DB5979">
              <w:t>2023</w:t>
            </w:r>
          </w:p>
        </w:tc>
        <w:tc>
          <w:tcPr>
            <w:tcW w:w="323" w:type="pct"/>
            <w:tcBorders>
              <w:top w:val="nil"/>
              <w:left w:val="single" w:sz="4" w:space="0" w:color="auto"/>
              <w:bottom w:val="nil"/>
              <w:right w:val="nil"/>
            </w:tcBorders>
            <w:shd w:val="clear" w:color="auto" w:fill="auto"/>
            <w:vAlign w:val="center"/>
            <w:hideMark/>
          </w:tcPr>
          <w:p w:rsidR="0004564C" w:rsidRPr="00DB5979" w:rsidRDefault="0004564C" w:rsidP="00763413">
            <w:pPr>
              <w:jc w:val="both"/>
            </w:pPr>
            <w:r w:rsidRPr="00DB5979">
              <w:t>2024</w:t>
            </w:r>
          </w:p>
        </w:tc>
        <w:tc>
          <w:tcPr>
            <w:tcW w:w="324" w:type="pct"/>
            <w:tcBorders>
              <w:top w:val="nil"/>
              <w:left w:val="single" w:sz="4" w:space="0" w:color="auto"/>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2025</w:t>
            </w:r>
          </w:p>
        </w:tc>
      </w:tr>
      <w:tr w:rsidR="0004564C" w:rsidRPr="00DB5979" w:rsidTr="00763413">
        <w:trPr>
          <w:trHeight w:val="315"/>
        </w:trPr>
        <w:tc>
          <w:tcPr>
            <w:tcW w:w="537" w:type="pct"/>
            <w:tcBorders>
              <w:top w:val="nil"/>
              <w:left w:val="single" w:sz="4" w:space="0" w:color="auto"/>
              <w:bottom w:val="single" w:sz="4" w:space="0" w:color="auto"/>
              <w:right w:val="single" w:sz="4" w:space="0" w:color="auto"/>
            </w:tcBorders>
            <w:shd w:val="clear" w:color="auto" w:fill="auto"/>
            <w:noWrap/>
            <w:vAlign w:val="center"/>
            <w:hideMark/>
          </w:tcPr>
          <w:p w:rsidR="0004564C" w:rsidRPr="00DB5979" w:rsidRDefault="0004564C" w:rsidP="00763413">
            <w:pPr>
              <w:jc w:val="both"/>
            </w:pPr>
            <w:r w:rsidRPr="00DB5979">
              <w:t>1</w:t>
            </w:r>
          </w:p>
        </w:tc>
        <w:tc>
          <w:tcPr>
            <w:tcW w:w="747" w:type="pct"/>
            <w:tcBorders>
              <w:top w:val="nil"/>
              <w:left w:val="nil"/>
              <w:bottom w:val="single" w:sz="4" w:space="0" w:color="auto"/>
              <w:right w:val="single" w:sz="4" w:space="0" w:color="auto"/>
            </w:tcBorders>
            <w:shd w:val="clear" w:color="auto" w:fill="auto"/>
            <w:noWrap/>
            <w:vAlign w:val="center"/>
            <w:hideMark/>
          </w:tcPr>
          <w:p w:rsidR="0004564C" w:rsidRPr="00DB5979" w:rsidRDefault="0004564C" w:rsidP="00763413">
            <w:pPr>
              <w:jc w:val="both"/>
            </w:pPr>
            <w:r w:rsidRPr="00DB5979">
              <w:t>2</w:t>
            </w:r>
          </w:p>
        </w:tc>
        <w:tc>
          <w:tcPr>
            <w:tcW w:w="1437" w:type="pct"/>
            <w:tcBorders>
              <w:top w:val="nil"/>
              <w:left w:val="nil"/>
              <w:bottom w:val="single" w:sz="4" w:space="0" w:color="auto"/>
              <w:right w:val="single" w:sz="4" w:space="0" w:color="auto"/>
            </w:tcBorders>
            <w:shd w:val="clear" w:color="auto" w:fill="auto"/>
            <w:noWrap/>
            <w:vAlign w:val="center"/>
            <w:hideMark/>
          </w:tcPr>
          <w:p w:rsidR="0004564C" w:rsidRPr="00DB5979" w:rsidRDefault="0004564C" w:rsidP="00763413">
            <w:pPr>
              <w:jc w:val="both"/>
            </w:pPr>
            <w:r w:rsidRPr="00DB5979">
              <w:t>3</w:t>
            </w:r>
          </w:p>
        </w:tc>
        <w:tc>
          <w:tcPr>
            <w:tcW w:w="663" w:type="pct"/>
            <w:tcBorders>
              <w:top w:val="single" w:sz="4" w:space="0" w:color="auto"/>
              <w:left w:val="nil"/>
              <w:bottom w:val="single" w:sz="4" w:space="0" w:color="auto"/>
              <w:right w:val="single" w:sz="4" w:space="0" w:color="auto"/>
            </w:tcBorders>
            <w:shd w:val="clear" w:color="auto" w:fill="auto"/>
            <w:noWrap/>
            <w:vAlign w:val="center"/>
            <w:hideMark/>
          </w:tcPr>
          <w:p w:rsidR="0004564C" w:rsidRPr="00DB5979" w:rsidRDefault="0004564C" w:rsidP="00763413">
            <w:pPr>
              <w:jc w:val="both"/>
            </w:pPr>
            <w:r w:rsidRPr="00DB5979">
              <w:t>4</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04564C" w:rsidRPr="00DB5979" w:rsidRDefault="0004564C" w:rsidP="00763413">
            <w:pPr>
              <w:jc w:val="both"/>
            </w:pPr>
            <w:r w:rsidRPr="00DB5979">
              <w:t>5</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04564C" w:rsidRPr="00DB5979" w:rsidRDefault="0004564C" w:rsidP="00763413">
            <w:pPr>
              <w:jc w:val="both"/>
            </w:pPr>
            <w:r w:rsidRPr="00DB5979">
              <w:t>6</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04564C" w:rsidRPr="00DB5979" w:rsidRDefault="0004564C" w:rsidP="00763413">
            <w:pPr>
              <w:jc w:val="both"/>
            </w:pPr>
            <w:r w:rsidRPr="00DB5979">
              <w:t>7</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04564C" w:rsidRPr="00DB5979" w:rsidRDefault="0004564C" w:rsidP="00763413">
            <w:pPr>
              <w:jc w:val="both"/>
            </w:pPr>
            <w:r w:rsidRPr="00DB5979">
              <w:t>8</w:t>
            </w:r>
          </w:p>
        </w:tc>
        <w:tc>
          <w:tcPr>
            <w:tcW w:w="324" w:type="pct"/>
            <w:tcBorders>
              <w:top w:val="nil"/>
              <w:left w:val="nil"/>
              <w:bottom w:val="single" w:sz="4" w:space="0" w:color="auto"/>
              <w:right w:val="single" w:sz="4" w:space="0" w:color="auto"/>
            </w:tcBorders>
            <w:shd w:val="clear" w:color="auto" w:fill="auto"/>
            <w:noWrap/>
            <w:vAlign w:val="center"/>
            <w:hideMark/>
          </w:tcPr>
          <w:p w:rsidR="0004564C" w:rsidRPr="00DB5979" w:rsidRDefault="0004564C" w:rsidP="00763413">
            <w:pPr>
              <w:jc w:val="both"/>
            </w:pPr>
            <w:r w:rsidRPr="00DB5979">
              <w:t>9</w:t>
            </w:r>
          </w:p>
        </w:tc>
      </w:tr>
      <w:tr w:rsidR="0004564C" w:rsidRPr="00DB5979" w:rsidTr="00763413">
        <w:trPr>
          <w:trHeight w:val="2145"/>
        </w:trPr>
        <w:tc>
          <w:tcPr>
            <w:tcW w:w="537" w:type="pct"/>
            <w:vMerge w:val="restart"/>
            <w:tcBorders>
              <w:top w:val="nil"/>
              <w:left w:val="single" w:sz="4" w:space="0" w:color="auto"/>
              <w:bottom w:val="single" w:sz="4" w:space="0" w:color="auto"/>
              <w:right w:val="single" w:sz="4" w:space="0" w:color="auto"/>
            </w:tcBorders>
            <w:shd w:val="clear" w:color="auto" w:fill="auto"/>
            <w:hideMark/>
          </w:tcPr>
          <w:p w:rsidR="0004564C" w:rsidRPr="00DB5979" w:rsidRDefault="0004564C" w:rsidP="00763413">
            <w:pPr>
              <w:jc w:val="both"/>
            </w:pPr>
            <w:r w:rsidRPr="00DB5979">
              <w:t>МУНИЦИПАЛЬНАЯ ПРОГРАММА</w:t>
            </w:r>
          </w:p>
        </w:tc>
        <w:tc>
          <w:tcPr>
            <w:tcW w:w="747" w:type="pct"/>
            <w:vMerge w:val="restart"/>
            <w:tcBorders>
              <w:top w:val="nil"/>
              <w:left w:val="single" w:sz="4" w:space="0" w:color="auto"/>
              <w:bottom w:val="single" w:sz="4" w:space="0" w:color="auto"/>
              <w:right w:val="single" w:sz="4" w:space="0" w:color="auto"/>
            </w:tcBorders>
            <w:shd w:val="clear" w:color="auto" w:fill="auto"/>
            <w:hideMark/>
          </w:tcPr>
          <w:p w:rsidR="0004564C" w:rsidRPr="00DB5979" w:rsidRDefault="0004564C" w:rsidP="00763413">
            <w:pPr>
              <w:jc w:val="both"/>
            </w:pPr>
            <w:r w:rsidRPr="00DB5979">
              <w:t>«Защита населения и территории Панинского муниципального района Воронежской области от чрезвычайных ситуаций»</w:t>
            </w:r>
          </w:p>
        </w:tc>
        <w:tc>
          <w:tcPr>
            <w:tcW w:w="143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 xml:space="preserve"> 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МКУ "Центр организационного обеспечения деятельности органов местного самоуправлении", помощник главы администрации по ГО и ЧС </w:t>
            </w:r>
          </w:p>
        </w:tc>
        <w:tc>
          <w:tcPr>
            <w:tcW w:w="66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 xml:space="preserve"> </w:t>
            </w:r>
          </w:p>
        </w:tc>
        <w:tc>
          <w:tcPr>
            <w:tcW w:w="32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 xml:space="preserve"> </w:t>
            </w:r>
          </w:p>
        </w:tc>
        <w:tc>
          <w:tcPr>
            <w:tcW w:w="32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 xml:space="preserve"> </w:t>
            </w:r>
          </w:p>
        </w:tc>
        <w:tc>
          <w:tcPr>
            <w:tcW w:w="32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 xml:space="preserve"> </w:t>
            </w:r>
          </w:p>
        </w:tc>
        <w:tc>
          <w:tcPr>
            <w:tcW w:w="32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 xml:space="preserve"> </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 xml:space="preserve"> </w:t>
            </w:r>
          </w:p>
        </w:tc>
      </w:tr>
      <w:tr w:rsidR="0004564C" w:rsidRPr="00DB5979" w:rsidTr="00763413">
        <w:trPr>
          <w:trHeight w:val="363"/>
        </w:trPr>
        <w:tc>
          <w:tcPr>
            <w:tcW w:w="537" w:type="pct"/>
            <w:vMerge/>
            <w:tcBorders>
              <w:top w:val="nil"/>
              <w:left w:val="single" w:sz="4" w:space="0" w:color="auto"/>
              <w:bottom w:val="single" w:sz="4" w:space="0" w:color="auto"/>
              <w:right w:val="single" w:sz="4" w:space="0" w:color="auto"/>
            </w:tcBorders>
            <w:shd w:val="clear" w:color="auto" w:fill="auto"/>
            <w:vAlign w:val="center"/>
            <w:hideMark/>
          </w:tcPr>
          <w:p w:rsidR="0004564C" w:rsidRPr="00DB5979" w:rsidRDefault="0004564C" w:rsidP="00763413">
            <w:pPr>
              <w:jc w:val="both"/>
            </w:pPr>
          </w:p>
        </w:tc>
        <w:tc>
          <w:tcPr>
            <w:tcW w:w="747" w:type="pct"/>
            <w:vMerge/>
            <w:tcBorders>
              <w:top w:val="nil"/>
              <w:left w:val="single" w:sz="4" w:space="0" w:color="auto"/>
              <w:bottom w:val="single" w:sz="4" w:space="0" w:color="auto"/>
              <w:right w:val="single" w:sz="4" w:space="0" w:color="auto"/>
            </w:tcBorders>
            <w:shd w:val="clear" w:color="auto" w:fill="auto"/>
            <w:vAlign w:val="center"/>
            <w:hideMark/>
          </w:tcPr>
          <w:p w:rsidR="0004564C" w:rsidRPr="00DB5979" w:rsidRDefault="0004564C" w:rsidP="00763413">
            <w:pPr>
              <w:jc w:val="both"/>
            </w:pPr>
          </w:p>
        </w:tc>
        <w:tc>
          <w:tcPr>
            <w:tcW w:w="1437"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Всего по программе</w:t>
            </w:r>
          </w:p>
        </w:tc>
        <w:tc>
          <w:tcPr>
            <w:tcW w:w="663"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1004,0</w:t>
            </w:r>
          </w:p>
        </w:tc>
        <w:tc>
          <w:tcPr>
            <w:tcW w:w="323"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1210,0</w:t>
            </w:r>
          </w:p>
        </w:tc>
        <w:tc>
          <w:tcPr>
            <w:tcW w:w="323"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1210,0</w:t>
            </w:r>
          </w:p>
        </w:tc>
        <w:tc>
          <w:tcPr>
            <w:tcW w:w="323"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1210,0</w:t>
            </w:r>
          </w:p>
        </w:tc>
        <w:tc>
          <w:tcPr>
            <w:tcW w:w="323"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1210,0</w:t>
            </w:r>
          </w:p>
        </w:tc>
        <w:tc>
          <w:tcPr>
            <w:tcW w:w="324"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1210,0</w:t>
            </w:r>
          </w:p>
        </w:tc>
      </w:tr>
      <w:tr w:rsidR="0004564C" w:rsidRPr="00DB5979" w:rsidTr="00763413">
        <w:trPr>
          <w:trHeight w:val="70"/>
        </w:trPr>
        <w:tc>
          <w:tcPr>
            <w:tcW w:w="537" w:type="pct"/>
            <w:tcBorders>
              <w:top w:val="nil"/>
              <w:left w:val="single" w:sz="4" w:space="0" w:color="auto"/>
              <w:bottom w:val="single" w:sz="4" w:space="0" w:color="auto"/>
              <w:right w:val="single" w:sz="4" w:space="0" w:color="auto"/>
            </w:tcBorders>
            <w:shd w:val="clear" w:color="auto" w:fill="auto"/>
            <w:hideMark/>
          </w:tcPr>
          <w:p w:rsidR="0004564C" w:rsidRPr="00DB5979" w:rsidRDefault="0004564C" w:rsidP="00763413">
            <w:pPr>
              <w:jc w:val="both"/>
            </w:pPr>
            <w:r w:rsidRPr="00DB5979">
              <w:t>ПОДПРОГРАММА 1</w:t>
            </w:r>
          </w:p>
        </w:tc>
        <w:tc>
          <w:tcPr>
            <w:tcW w:w="747"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 xml:space="preserve">"Развитие и модернизация защиты населения от угроз </w:t>
            </w:r>
            <w:r w:rsidRPr="00DB5979">
              <w:lastRenderedPageBreak/>
              <w:t>чрезвычайных ситуаций и пожаров"</w:t>
            </w:r>
          </w:p>
        </w:tc>
        <w:tc>
          <w:tcPr>
            <w:tcW w:w="1437"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lastRenderedPageBreak/>
              <w:t>Всего по подпрограмме</w:t>
            </w:r>
          </w:p>
        </w:tc>
        <w:tc>
          <w:tcPr>
            <w:tcW w:w="66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20,00</w:t>
            </w:r>
          </w:p>
        </w:tc>
        <w:tc>
          <w:tcPr>
            <w:tcW w:w="32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20,00</w:t>
            </w:r>
          </w:p>
        </w:tc>
        <w:tc>
          <w:tcPr>
            <w:tcW w:w="32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20,00</w:t>
            </w:r>
          </w:p>
        </w:tc>
        <w:tc>
          <w:tcPr>
            <w:tcW w:w="32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20,00</w:t>
            </w:r>
          </w:p>
        </w:tc>
        <w:tc>
          <w:tcPr>
            <w:tcW w:w="32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20,00</w:t>
            </w:r>
          </w:p>
        </w:tc>
        <w:tc>
          <w:tcPr>
            <w:tcW w:w="324"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20,00</w:t>
            </w:r>
          </w:p>
        </w:tc>
      </w:tr>
      <w:tr w:rsidR="0004564C" w:rsidRPr="00DB5979" w:rsidTr="00763413">
        <w:trPr>
          <w:trHeight w:val="591"/>
        </w:trPr>
        <w:tc>
          <w:tcPr>
            <w:tcW w:w="537" w:type="pct"/>
            <w:tcBorders>
              <w:top w:val="nil"/>
              <w:left w:val="single" w:sz="4" w:space="0" w:color="auto"/>
              <w:bottom w:val="single" w:sz="4" w:space="0" w:color="auto"/>
              <w:right w:val="single" w:sz="4" w:space="0" w:color="auto"/>
            </w:tcBorders>
            <w:shd w:val="clear" w:color="auto" w:fill="auto"/>
            <w:hideMark/>
          </w:tcPr>
          <w:p w:rsidR="0004564C" w:rsidRPr="00DB5979" w:rsidRDefault="0004564C" w:rsidP="00763413">
            <w:pPr>
              <w:jc w:val="both"/>
            </w:pPr>
            <w:r w:rsidRPr="00DB5979">
              <w:lastRenderedPageBreak/>
              <w:t xml:space="preserve">Основное мероприятие 1. </w:t>
            </w:r>
          </w:p>
        </w:tc>
        <w:tc>
          <w:tcPr>
            <w:tcW w:w="747"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Профилактика терроризма и экстремизма</w:t>
            </w:r>
          </w:p>
        </w:tc>
        <w:tc>
          <w:tcPr>
            <w:tcW w:w="143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всего</w:t>
            </w:r>
          </w:p>
        </w:tc>
        <w:tc>
          <w:tcPr>
            <w:tcW w:w="66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10,00</w:t>
            </w:r>
          </w:p>
        </w:tc>
        <w:tc>
          <w:tcPr>
            <w:tcW w:w="32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10,00</w:t>
            </w:r>
          </w:p>
        </w:tc>
        <w:tc>
          <w:tcPr>
            <w:tcW w:w="32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10,00</w:t>
            </w:r>
          </w:p>
        </w:tc>
        <w:tc>
          <w:tcPr>
            <w:tcW w:w="32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10,00</w:t>
            </w:r>
          </w:p>
        </w:tc>
        <w:tc>
          <w:tcPr>
            <w:tcW w:w="32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10,00</w:t>
            </w:r>
          </w:p>
        </w:tc>
        <w:tc>
          <w:tcPr>
            <w:tcW w:w="324"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10,00</w:t>
            </w:r>
          </w:p>
        </w:tc>
      </w:tr>
      <w:tr w:rsidR="0004564C" w:rsidRPr="00DB5979" w:rsidTr="00763413">
        <w:trPr>
          <w:trHeight w:val="1099"/>
        </w:trPr>
        <w:tc>
          <w:tcPr>
            <w:tcW w:w="537" w:type="pct"/>
            <w:tcBorders>
              <w:top w:val="nil"/>
              <w:left w:val="single" w:sz="4" w:space="0" w:color="auto"/>
              <w:bottom w:val="single" w:sz="4" w:space="0" w:color="auto"/>
              <w:right w:val="single" w:sz="4" w:space="0" w:color="auto"/>
            </w:tcBorders>
            <w:shd w:val="clear" w:color="auto" w:fill="auto"/>
            <w:hideMark/>
          </w:tcPr>
          <w:p w:rsidR="0004564C" w:rsidRPr="00DB5979" w:rsidRDefault="0004564C" w:rsidP="00763413">
            <w:pPr>
              <w:jc w:val="both"/>
            </w:pPr>
            <w:r w:rsidRPr="00DB5979">
              <w:t xml:space="preserve">Основное мероприятие 2. </w:t>
            </w:r>
          </w:p>
        </w:tc>
        <w:tc>
          <w:tcPr>
            <w:tcW w:w="747"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Повышение уровня информирования населения о возникновении ЧС и принятых мерах по их ликвидации</w:t>
            </w:r>
          </w:p>
        </w:tc>
        <w:tc>
          <w:tcPr>
            <w:tcW w:w="143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всего</w:t>
            </w:r>
          </w:p>
        </w:tc>
        <w:tc>
          <w:tcPr>
            <w:tcW w:w="66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10,00</w:t>
            </w:r>
          </w:p>
        </w:tc>
        <w:tc>
          <w:tcPr>
            <w:tcW w:w="32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10,00</w:t>
            </w:r>
          </w:p>
        </w:tc>
        <w:tc>
          <w:tcPr>
            <w:tcW w:w="32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10,00</w:t>
            </w:r>
          </w:p>
        </w:tc>
        <w:tc>
          <w:tcPr>
            <w:tcW w:w="32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10,00</w:t>
            </w:r>
          </w:p>
        </w:tc>
        <w:tc>
          <w:tcPr>
            <w:tcW w:w="32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10,00</w:t>
            </w:r>
          </w:p>
        </w:tc>
        <w:tc>
          <w:tcPr>
            <w:tcW w:w="324"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10,00</w:t>
            </w:r>
          </w:p>
        </w:tc>
      </w:tr>
      <w:tr w:rsidR="0004564C" w:rsidRPr="00DB5979" w:rsidTr="00763413">
        <w:trPr>
          <w:trHeight w:val="750"/>
        </w:trPr>
        <w:tc>
          <w:tcPr>
            <w:tcW w:w="537" w:type="pct"/>
            <w:tcBorders>
              <w:top w:val="nil"/>
              <w:left w:val="single" w:sz="4" w:space="0" w:color="auto"/>
              <w:bottom w:val="single" w:sz="4" w:space="0" w:color="auto"/>
              <w:right w:val="single" w:sz="4" w:space="0" w:color="auto"/>
            </w:tcBorders>
            <w:shd w:val="clear" w:color="auto" w:fill="auto"/>
            <w:hideMark/>
          </w:tcPr>
          <w:p w:rsidR="0004564C" w:rsidRPr="00DB5979" w:rsidRDefault="0004564C" w:rsidP="00763413">
            <w:pPr>
              <w:jc w:val="both"/>
            </w:pPr>
            <w:r w:rsidRPr="00DB5979">
              <w:t xml:space="preserve">Основное мероприятие 3. </w:t>
            </w:r>
          </w:p>
        </w:tc>
        <w:tc>
          <w:tcPr>
            <w:tcW w:w="747"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Сокращение времени оповещения населения</w:t>
            </w:r>
          </w:p>
        </w:tc>
        <w:tc>
          <w:tcPr>
            <w:tcW w:w="143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всего</w:t>
            </w:r>
          </w:p>
        </w:tc>
        <w:tc>
          <w:tcPr>
            <w:tcW w:w="66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0,00</w:t>
            </w:r>
          </w:p>
        </w:tc>
        <w:tc>
          <w:tcPr>
            <w:tcW w:w="324"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0,00</w:t>
            </w:r>
          </w:p>
        </w:tc>
      </w:tr>
      <w:tr w:rsidR="0004564C" w:rsidRPr="00DB5979" w:rsidTr="00763413">
        <w:trPr>
          <w:trHeight w:val="1941"/>
        </w:trPr>
        <w:tc>
          <w:tcPr>
            <w:tcW w:w="537" w:type="pct"/>
            <w:tcBorders>
              <w:top w:val="nil"/>
              <w:left w:val="single" w:sz="4" w:space="0" w:color="auto"/>
              <w:bottom w:val="nil"/>
              <w:right w:val="single" w:sz="4" w:space="0" w:color="auto"/>
            </w:tcBorders>
            <w:shd w:val="clear" w:color="auto" w:fill="auto"/>
            <w:hideMark/>
          </w:tcPr>
          <w:p w:rsidR="0004564C" w:rsidRPr="00DB5979" w:rsidRDefault="0004564C" w:rsidP="00763413">
            <w:pPr>
              <w:jc w:val="both"/>
            </w:pPr>
            <w:r w:rsidRPr="00DB5979">
              <w:t xml:space="preserve">Основное мероприятие 4. </w:t>
            </w:r>
          </w:p>
        </w:tc>
        <w:tc>
          <w:tcPr>
            <w:tcW w:w="747"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143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всего</w:t>
            </w:r>
          </w:p>
        </w:tc>
        <w:tc>
          <w:tcPr>
            <w:tcW w:w="66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0,00</w:t>
            </w:r>
          </w:p>
        </w:tc>
        <w:tc>
          <w:tcPr>
            <w:tcW w:w="324"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0,00</w:t>
            </w:r>
          </w:p>
        </w:tc>
      </w:tr>
      <w:tr w:rsidR="0004564C" w:rsidRPr="00DB5979" w:rsidTr="00763413">
        <w:trPr>
          <w:trHeight w:val="414"/>
        </w:trPr>
        <w:tc>
          <w:tcPr>
            <w:tcW w:w="537" w:type="pct"/>
            <w:tcBorders>
              <w:top w:val="single" w:sz="4" w:space="0" w:color="auto"/>
              <w:left w:val="single" w:sz="4" w:space="0" w:color="auto"/>
              <w:bottom w:val="nil"/>
              <w:right w:val="single" w:sz="4" w:space="0" w:color="auto"/>
            </w:tcBorders>
            <w:shd w:val="clear" w:color="auto" w:fill="auto"/>
            <w:hideMark/>
          </w:tcPr>
          <w:p w:rsidR="0004564C" w:rsidRPr="00DB5979" w:rsidRDefault="0004564C" w:rsidP="00763413">
            <w:pPr>
              <w:jc w:val="both"/>
            </w:pPr>
            <w:r w:rsidRPr="00DB5979">
              <w:t>Основное мероприятие 5</w:t>
            </w:r>
          </w:p>
        </w:tc>
        <w:tc>
          <w:tcPr>
            <w:tcW w:w="747"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 xml:space="preserve">Проведение различных мероприятий связанных с предупреждением </w:t>
            </w:r>
            <w:r w:rsidRPr="00DB5979">
              <w:lastRenderedPageBreak/>
              <w:t>в области ГО и ЧС.</w:t>
            </w:r>
          </w:p>
        </w:tc>
        <w:tc>
          <w:tcPr>
            <w:tcW w:w="143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lastRenderedPageBreak/>
              <w:t>всего</w:t>
            </w:r>
          </w:p>
        </w:tc>
        <w:tc>
          <w:tcPr>
            <w:tcW w:w="66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0,00</w:t>
            </w:r>
          </w:p>
        </w:tc>
        <w:tc>
          <w:tcPr>
            <w:tcW w:w="323"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0,00</w:t>
            </w:r>
          </w:p>
        </w:tc>
        <w:tc>
          <w:tcPr>
            <w:tcW w:w="324"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0,00</w:t>
            </w:r>
          </w:p>
        </w:tc>
      </w:tr>
      <w:tr w:rsidR="0004564C" w:rsidRPr="00DB5979" w:rsidTr="00763413">
        <w:trPr>
          <w:trHeight w:val="1035"/>
        </w:trPr>
        <w:tc>
          <w:tcPr>
            <w:tcW w:w="537" w:type="pct"/>
            <w:tcBorders>
              <w:top w:val="single" w:sz="4" w:space="0" w:color="auto"/>
              <w:left w:val="single" w:sz="4" w:space="0" w:color="auto"/>
              <w:bottom w:val="single" w:sz="4" w:space="0" w:color="auto"/>
              <w:right w:val="single" w:sz="4" w:space="0" w:color="auto"/>
            </w:tcBorders>
            <w:shd w:val="clear" w:color="auto" w:fill="auto"/>
            <w:hideMark/>
          </w:tcPr>
          <w:p w:rsidR="0004564C" w:rsidRPr="00DB5979" w:rsidRDefault="0004564C" w:rsidP="00763413">
            <w:pPr>
              <w:jc w:val="both"/>
            </w:pPr>
            <w:r w:rsidRPr="00DB5979">
              <w:lastRenderedPageBreak/>
              <w:t>ПОДПРОГРАММА 2</w:t>
            </w:r>
          </w:p>
        </w:tc>
        <w:tc>
          <w:tcPr>
            <w:tcW w:w="747"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«Совершенствование работы единой дежурно-диспетчерской службы Панинского муниципального района»</w:t>
            </w:r>
          </w:p>
        </w:tc>
        <w:tc>
          <w:tcPr>
            <w:tcW w:w="1437"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Всего по подпрограмме</w:t>
            </w:r>
          </w:p>
        </w:tc>
        <w:tc>
          <w:tcPr>
            <w:tcW w:w="66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984,0</w:t>
            </w:r>
          </w:p>
        </w:tc>
        <w:tc>
          <w:tcPr>
            <w:tcW w:w="32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c>
          <w:tcPr>
            <w:tcW w:w="32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c>
          <w:tcPr>
            <w:tcW w:w="32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c>
          <w:tcPr>
            <w:tcW w:w="32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r>
      <w:tr w:rsidR="0004564C" w:rsidRPr="00DB5979" w:rsidTr="00763413">
        <w:trPr>
          <w:trHeight w:val="1200"/>
        </w:trPr>
        <w:tc>
          <w:tcPr>
            <w:tcW w:w="537" w:type="pct"/>
            <w:tcBorders>
              <w:top w:val="nil"/>
              <w:left w:val="single" w:sz="4" w:space="0" w:color="auto"/>
              <w:bottom w:val="single" w:sz="4" w:space="0" w:color="auto"/>
              <w:right w:val="single" w:sz="4" w:space="0" w:color="auto"/>
            </w:tcBorders>
            <w:shd w:val="clear" w:color="auto" w:fill="auto"/>
            <w:hideMark/>
          </w:tcPr>
          <w:p w:rsidR="0004564C" w:rsidRPr="00DB5979" w:rsidRDefault="0004564C" w:rsidP="00763413">
            <w:pPr>
              <w:jc w:val="both"/>
            </w:pPr>
            <w:r w:rsidRPr="00DB5979">
              <w:t xml:space="preserve">Основное мероприятие 1. </w:t>
            </w:r>
          </w:p>
        </w:tc>
        <w:tc>
          <w:tcPr>
            <w:tcW w:w="747"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Обеспечение деятельности ЕДДС муниципального района по совершенствованию мониторинга и прогнозирования ЧС</w:t>
            </w:r>
          </w:p>
        </w:tc>
        <w:tc>
          <w:tcPr>
            <w:tcW w:w="1437"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всего</w:t>
            </w:r>
          </w:p>
        </w:tc>
        <w:tc>
          <w:tcPr>
            <w:tcW w:w="66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984,0</w:t>
            </w:r>
          </w:p>
        </w:tc>
        <w:tc>
          <w:tcPr>
            <w:tcW w:w="32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c>
          <w:tcPr>
            <w:tcW w:w="32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c>
          <w:tcPr>
            <w:tcW w:w="32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c>
          <w:tcPr>
            <w:tcW w:w="32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c>
          <w:tcPr>
            <w:tcW w:w="324"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r>
      <w:tr w:rsidR="0004564C" w:rsidRPr="00DB5979" w:rsidTr="00763413">
        <w:trPr>
          <w:trHeight w:val="300"/>
        </w:trPr>
        <w:tc>
          <w:tcPr>
            <w:tcW w:w="537" w:type="pct"/>
            <w:tcBorders>
              <w:top w:val="nil"/>
              <w:left w:val="single" w:sz="4" w:space="0" w:color="auto"/>
              <w:bottom w:val="single" w:sz="4" w:space="0" w:color="auto"/>
              <w:right w:val="single" w:sz="4" w:space="0" w:color="auto"/>
            </w:tcBorders>
            <w:shd w:val="clear" w:color="auto" w:fill="auto"/>
            <w:noWrap/>
            <w:vAlign w:val="bottom"/>
            <w:hideMark/>
          </w:tcPr>
          <w:p w:rsidR="0004564C" w:rsidRPr="00DB5979" w:rsidRDefault="0004564C" w:rsidP="00763413">
            <w:pPr>
              <w:jc w:val="both"/>
            </w:pPr>
            <w:r w:rsidRPr="00DB5979">
              <w:t xml:space="preserve"> </w:t>
            </w:r>
          </w:p>
        </w:tc>
        <w:tc>
          <w:tcPr>
            <w:tcW w:w="747" w:type="pct"/>
            <w:tcBorders>
              <w:top w:val="nil"/>
              <w:left w:val="nil"/>
              <w:bottom w:val="single" w:sz="4" w:space="0" w:color="auto"/>
              <w:right w:val="single" w:sz="4" w:space="0" w:color="auto"/>
            </w:tcBorders>
            <w:shd w:val="clear" w:color="auto" w:fill="auto"/>
            <w:noWrap/>
            <w:vAlign w:val="bottom"/>
            <w:hideMark/>
          </w:tcPr>
          <w:p w:rsidR="0004564C" w:rsidRPr="00DB5979" w:rsidRDefault="0004564C" w:rsidP="00763413">
            <w:pPr>
              <w:jc w:val="both"/>
            </w:pPr>
            <w:r w:rsidRPr="00DB5979">
              <w:t xml:space="preserve"> </w:t>
            </w:r>
          </w:p>
        </w:tc>
        <w:tc>
          <w:tcPr>
            <w:tcW w:w="1437" w:type="pct"/>
            <w:tcBorders>
              <w:top w:val="nil"/>
              <w:left w:val="nil"/>
              <w:bottom w:val="single" w:sz="4" w:space="0" w:color="auto"/>
              <w:right w:val="single" w:sz="4" w:space="0" w:color="auto"/>
            </w:tcBorders>
            <w:shd w:val="clear" w:color="auto" w:fill="auto"/>
            <w:noWrap/>
            <w:vAlign w:val="bottom"/>
            <w:hideMark/>
          </w:tcPr>
          <w:p w:rsidR="0004564C" w:rsidRPr="00DB5979" w:rsidRDefault="0004564C" w:rsidP="00763413">
            <w:pPr>
              <w:jc w:val="both"/>
            </w:pPr>
            <w:r w:rsidRPr="00DB5979">
              <w:t xml:space="preserve"> </w:t>
            </w:r>
          </w:p>
        </w:tc>
        <w:tc>
          <w:tcPr>
            <w:tcW w:w="663" w:type="pct"/>
            <w:tcBorders>
              <w:top w:val="nil"/>
              <w:left w:val="nil"/>
              <w:bottom w:val="single" w:sz="4" w:space="0" w:color="auto"/>
              <w:right w:val="single" w:sz="4" w:space="0" w:color="auto"/>
            </w:tcBorders>
            <w:shd w:val="clear" w:color="auto" w:fill="auto"/>
            <w:noWrap/>
            <w:vAlign w:val="bottom"/>
            <w:hideMark/>
          </w:tcPr>
          <w:p w:rsidR="0004564C" w:rsidRPr="00DB5979" w:rsidRDefault="0004564C" w:rsidP="00763413">
            <w:pPr>
              <w:jc w:val="both"/>
            </w:pPr>
            <w:r w:rsidRPr="00DB5979">
              <w:t xml:space="preserve"> </w:t>
            </w:r>
          </w:p>
        </w:tc>
        <w:tc>
          <w:tcPr>
            <w:tcW w:w="323" w:type="pct"/>
            <w:tcBorders>
              <w:top w:val="nil"/>
              <w:left w:val="nil"/>
              <w:bottom w:val="single" w:sz="4" w:space="0" w:color="auto"/>
              <w:right w:val="single" w:sz="4" w:space="0" w:color="auto"/>
            </w:tcBorders>
            <w:shd w:val="clear" w:color="auto" w:fill="auto"/>
            <w:noWrap/>
            <w:vAlign w:val="bottom"/>
            <w:hideMark/>
          </w:tcPr>
          <w:p w:rsidR="0004564C" w:rsidRPr="00DB5979" w:rsidRDefault="0004564C" w:rsidP="00763413">
            <w:pPr>
              <w:jc w:val="both"/>
            </w:pPr>
            <w:r w:rsidRPr="00DB5979">
              <w:t xml:space="preserve"> </w:t>
            </w:r>
          </w:p>
        </w:tc>
        <w:tc>
          <w:tcPr>
            <w:tcW w:w="323" w:type="pct"/>
            <w:tcBorders>
              <w:top w:val="nil"/>
              <w:left w:val="nil"/>
              <w:bottom w:val="single" w:sz="4" w:space="0" w:color="auto"/>
              <w:right w:val="single" w:sz="4" w:space="0" w:color="auto"/>
            </w:tcBorders>
            <w:shd w:val="clear" w:color="auto" w:fill="auto"/>
            <w:noWrap/>
            <w:vAlign w:val="bottom"/>
            <w:hideMark/>
          </w:tcPr>
          <w:p w:rsidR="0004564C" w:rsidRPr="00DB5979" w:rsidRDefault="0004564C" w:rsidP="00763413">
            <w:pPr>
              <w:jc w:val="both"/>
            </w:pPr>
            <w:r w:rsidRPr="00DB5979">
              <w:t xml:space="preserve"> </w:t>
            </w:r>
          </w:p>
        </w:tc>
        <w:tc>
          <w:tcPr>
            <w:tcW w:w="323" w:type="pct"/>
            <w:tcBorders>
              <w:top w:val="nil"/>
              <w:left w:val="nil"/>
              <w:bottom w:val="single" w:sz="4" w:space="0" w:color="auto"/>
              <w:right w:val="single" w:sz="4" w:space="0" w:color="auto"/>
            </w:tcBorders>
            <w:shd w:val="clear" w:color="auto" w:fill="auto"/>
            <w:noWrap/>
            <w:vAlign w:val="bottom"/>
            <w:hideMark/>
          </w:tcPr>
          <w:p w:rsidR="0004564C" w:rsidRPr="00DB5979" w:rsidRDefault="0004564C" w:rsidP="00763413">
            <w:pPr>
              <w:jc w:val="both"/>
            </w:pPr>
            <w:r w:rsidRPr="00DB5979">
              <w:t xml:space="preserve"> </w:t>
            </w:r>
          </w:p>
        </w:tc>
        <w:tc>
          <w:tcPr>
            <w:tcW w:w="323" w:type="pct"/>
            <w:tcBorders>
              <w:top w:val="nil"/>
              <w:left w:val="nil"/>
              <w:bottom w:val="single" w:sz="4" w:space="0" w:color="auto"/>
              <w:right w:val="single" w:sz="4" w:space="0" w:color="auto"/>
            </w:tcBorders>
            <w:shd w:val="clear" w:color="auto" w:fill="auto"/>
            <w:noWrap/>
            <w:vAlign w:val="bottom"/>
            <w:hideMark/>
          </w:tcPr>
          <w:p w:rsidR="0004564C" w:rsidRPr="00DB5979" w:rsidRDefault="0004564C" w:rsidP="00763413">
            <w:pPr>
              <w:jc w:val="both"/>
            </w:pPr>
            <w:r w:rsidRPr="00DB5979">
              <w:t xml:space="preserve"> </w:t>
            </w:r>
          </w:p>
        </w:tc>
        <w:tc>
          <w:tcPr>
            <w:tcW w:w="324" w:type="pct"/>
            <w:tcBorders>
              <w:top w:val="nil"/>
              <w:left w:val="nil"/>
              <w:bottom w:val="single" w:sz="4" w:space="0" w:color="auto"/>
              <w:right w:val="single" w:sz="4" w:space="0" w:color="auto"/>
            </w:tcBorders>
            <w:shd w:val="clear" w:color="auto" w:fill="auto"/>
            <w:noWrap/>
            <w:vAlign w:val="bottom"/>
            <w:hideMark/>
          </w:tcPr>
          <w:p w:rsidR="0004564C" w:rsidRPr="00DB5979" w:rsidRDefault="0004564C" w:rsidP="00763413">
            <w:pPr>
              <w:jc w:val="both"/>
            </w:pPr>
            <w:r w:rsidRPr="00DB5979">
              <w:t xml:space="preserve"> </w:t>
            </w:r>
          </w:p>
        </w:tc>
      </w:tr>
    </w:tbl>
    <w:p w:rsidR="0004564C" w:rsidRPr="00DB5979" w:rsidRDefault="0004564C" w:rsidP="0004564C">
      <w:pPr>
        <w:ind w:firstLine="709"/>
        <w:jc w:val="both"/>
      </w:pPr>
    </w:p>
    <w:tbl>
      <w:tblPr>
        <w:tblW w:w="5000" w:type="pct"/>
        <w:tblLook w:val="04A0"/>
      </w:tblPr>
      <w:tblGrid>
        <w:gridCol w:w="2422"/>
        <w:gridCol w:w="2407"/>
        <w:gridCol w:w="3138"/>
        <w:gridCol w:w="1981"/>
        <w:gridCol w:w="934"/>
        <w:gridCol w:w="973"/>
        <w:gridCol w:w="1000"/>
        <w:gridCol w:w="985"/>
        <w:gridCol w:w="946"/>
      </w:tblGrid>
      <w:tr w:rsidR="0004564C" w:rsidRPr="00DB5979" w:rsidTr="00763413">
        <w:trPr>
          <w:trHeight w:val="615"/>
        </w:trPr>
        <w:tc>
          <w:tcPr>
            <w:tcW w:w="5000" w:type="pct"/>
            <w:gridSpan w:val="9"/>
            <w:shd w:val="clear" w:color="auto" w:fill="auto"/>
            <w:vAlign w:val="center"/>
            <w:hideMark/>
          </w:tcPr>
          <w:p w:rsidR="0004564C" w:rsidRPr="00DB5979" w:rsidRDefault="0004564C" w:rsidP="00763413">
            <w:pPr>
              <w:jc w:val="right"/>
            </w:pPr>
            <w:r w:rsidRPr="00DB5979">
              <w:t>Приложение № 2.1</w:t>
            </w:r>
          </w:p>
        </w:tc>
      </w:tr>
      <w:tr w:rsidR="0004564C" w:rsidRPr="00DB5979" w:rsidTr="00763413">
        <w:trPr>
          <w:trHeight w:val="1500"/>
        </w:trPr>
        <w:tc>
          <w:tcPr>
            <w:tcW w:w="5000" w:type="pct"/>
            <w:gridSpan w:val="9"/>
            <w:tcBorders>
              <w:left w:val="nil"/>
              <w:bottom w:val="single" w:sz="4" w:space="0" w:color="auto"/>
              <w:right w:val="nil"/>
            </w:tcBorders>
            <w:shd w:val="clear" w:color="auto" w:fill="auto"/>
            <w:vAlign w:val="center"/>
            <w:hideMark/>
          </w:tcPr>
          <w:p w:rsidR="0004564C" w:rsidRPr="00DB5979" w:rsidRDefault="0004564C" w:rsidP="00763413">
            <w:pPr>
              <w:jc w:val="both"/>
            </w:pPr>
            <w:r w:rsidRPr="00DB5979">
              <w:t xml:space="preserve">Расходы местного бюджета на реализацию подпрограммы "Развитие и модернизация защиты населения от угроз чрезвычайных ситуаций и пожаров"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w:t>
            </w:r>
          </w:p>
        </w:tc>
      </w:tr>
      <w:tr w:rsidR="0004564C" w:rsidRPr="00DB5979" w:rsidTr="00763413">
        <w:trPr>
          <w:trHeight w:val="839"/>
        </w:trPr>
        <w:tc>
          <w:tcPr>
            <w:tcW w:w="8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4564C" w:rsidRPr="00DB5979" w:rsidRDefault="0004564C" w:rsidP="00763413">
            <w:pPr>
              <w:jc w:val="both"/>
            </w:pPr>
            <w:r w:rsidRPr="00DB5979">
              <w:t>Статус</w:t>
            </w:r>
          </w:p>
        </w:tc>
        <w:tc>
          <w:tcPr>
            <w:tcW w:w="814" w:type="pct"/>
            <w:vMerge w:val="restart"/>
            <w:tcBorders>
              <w:top w:val="nil"/>
              <w:left w:val="single" w:sz="4" w:space="0" w:color="auto"/>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 xml:space="preserve">Наименование муниципальной программы, подпрограммы, основного </w:t>
            </w:r>
            <w:r w:rsidRPr="00DB5979">
              <w:lastRenderedPageBreak/>
              <w:t xml:space="preserve">мероприятия </w:t>
            </w:r>
          </w:p>
        </w:tc>
        <w:tc>
          <w:tcPr>
            <w:tcW w:w="1061" w:type="pct"/>
            <w:vMerge w:val="restart"/>
            <w:tcBorders>
              <w:top w:val="nil"/>
              <w:left w:val="single" w:sz="4" w:space="0" w:color="auto"/>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lastRenderedPageBreak/>
              <w:t xml:space="preserve">Наименование ответственного исполнителя, исполнителя - главного распорядителя средств местного бюджета </w:t>
            </w:r>
            <w:r w:rsidRPr="00DB5979">
              <w:lastRenderedPageBreak/>
              <w:t>(далее - ГРБС)</w:t>
            </w:r>
          </w:p>
        </w:tc>
        <w:tc>
          <w:tcPr>
            <w:tcW w:w="67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lastRenderedPageBreak/>
              <w:t xml:space="preserve">Расходы местного бюджета по годам реализации </w:t>
            </w:r>
            <w:r w:rsidRPr="00DB5979">
              <w:lastRenderedPageBreak/>
              <w:t>муниципальной программы, тыс. руб.</w:t>
            </w:r>
          </w:p>
        </w:tc>
        <w:tc>
          <w:tcPr>
            <w:tcW w:w="316"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lastRenderedPageBreak/>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 xml:space="preserve"> </w:t>
            </w:r>
          </w:p>
        </w:tc>
        <w:tc>
          <w:tcPr>
            <w:tcW w:w="338"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 xml:space="preserve"> </w:t>
            </w:r>
          </w:p>
        </w:tc>
        <w:tc>
          <w:tcPr>
            <w:tcW w:w="333"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 xml:space="preserve"> </w:t>
            </w:r>
          </w:p>
        </w:tc>
        <w:tc>
          <w:tcPr>
            <w:tcW w:w="32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 xml:space="preserve"> </w:t>
            </w:r>
          </w:p>
        </w:tc>
      </w:tr>
      <w:tr w:rsidR="0004564C" w:rsidRPr="00DB5979" w:rsidTr="00763413">
        <w:trPr>
          <w:trHeight w:val="70"/>
        </w:trPr>
        <w:tc>
          <w:tcPr>
            <w:tcW w:w="819" w:type="pct"/>
            <w:vMerge/>
            <w:tcBorders>
              <w:top w:val="nil"/>
              <w:left w:val="single" w:sz="4" w:space="0" w:color="auto"/>
              <w:bottom w:val="single" w:sz="4" w:space="0" w:color="auto"/>
              <w:right w:val="single" w:sz="4" w:space="0" w:color="auto"/>
            </w:tcBorders>
            <w:shd w:val="clear" w:color="auto" w:fill="auto"/>
            <w:vAlign w:val="center"/>
            <w:hideMark/>
          </w:tcPr>
          <w:p w:rsidR="0004564C" w:rsidRPr="00DB5979" w:rsidRDefault="0004564C" w:rsidP="00763413">
            <w:pPr>
              <w:jc w:val="both"/>
            </w:pPr>
          </w:p>
        </w:tc>
        <w:tc>
          <w:tcPr>
            <w:tcW w:w="814" w:type="pct"/>
            <w:vMerge/>
            <w:tcBorders>
              <w:top w:val="nil"/>
              <w:left w:val="single" w:sz="4" w:space="0" w:color="auto"/>
              <w:bottom w:val="single" w:sz="4" w:space="0" w:color="auto"/>
              <w:right w:val="single" w:sz="4" w:space="0" w:color="auto"/>
            </w:tcBorders>
            <w:shd w:val="clear" w:color="auto" w:fill="auto"/>
            <w:vAlign w:val="center"/>
            <w:hideMark/>
          </w:tcPr>
          <w:p w:rsidR="0004564C" w:rsidRPr="00DB5979" w:rsidRDefault="0004564C" w:rsidP="00763413">
            <w:pPr>
              <w:jc w:val="both"/>
            </w:pPr>
          </w:p>
        </w:tc>
        <w:tc>
          <w:tcPr>
            <w:tcW w:w="1061" w:type="pct"/>
            <w:vMerge/>
            <w:tcBorders>
              <w:top w:val="nil"/>
              <w:left w:val="single" w:sz="4" w:space="0" w:color="auto"/>
              <w:bottom w:val="single" w:sz="4" w:space="0" w:color="auto"/>
              <w:right w:val="single" w:sz="4" w:space="0" w:color="auto"/>
            </w:tcBorders>
            <w:shd w:val="clear" w:color="auto" w:fill="auto"/>
            <w:vAlign w:val="center"/>
            <w:hideMark/>
          </w:tcPr>
          <w:p w:rsidR="0004564C" w:rsidRPr="00DB5979" w:rsidRDefault="0004564C" w:rsidP="00763413">
            <w:pPr>
              <w:jc w:val="both"/>
            </w:pPr>
          </w:p>
        </w:tc>
        <w:tc>
          <w:tcPr>
            <w:tcW w:w="670" w:type="pct"/>
            <w:tcBorders>
              <w:top w:val="nil"/>
              <w:left w:val="nil"/>
              <w:bottom w:val="nil"/>
              <w:right w:val="nil"/>
            </w:tcBorders>
            <w:shd w:val="clear" w:color="auto" w:fill="auto"/>
            <w:vAlign w:val="center"/>
            <w:hideMark/>
          </w:tcPr>
          <w:p w:rsidR="0004564C" w:rsidRPr="00DB5979" w:rsidRDefault="0004564C" w:rsidP="00763413">
            <w:pPr>
              <w:jc w:val="both"/>
            </w:pPr>
            <w:r w:rsidRPr="00DB5979">
              <w:t xml:space="preserve"> 2020</w:t>
            </w:r>
          </w:p>
        </w:tc>
        <w:tc>
          <w:tcPr>
            <w:tcW w:w="316" w:type="pct"/>
            <w:tcBorders>
              <w:top w:val="nil"/>
              <w:left w:val="single" w:sz="4" w:space="0" w:color="auto"/>
              <w:bottom w:val="nil"/>
              <w:right w:val="nil"/>
            </w:tcBorders>
            <w:shd w:val="clear" w:color="auto" w:fill="auto"/>
            <w:vAlign w:val="center"/>
            <w:hideMark/>
          </w:tcPr>
          <w:p w:rsidR="0004564C" w:rsidRPr="00DB5979" w:rsidRDefault="0004564C" w:rsidP="00763413">
            <w:pPr>
              <w:jc w:val="both"/>
            </w:pPr>
            <w:r w:rsidRPr="00DB5979">
              <w:t>2021</w:t>
            </w:r>
          </w:p>
        </w:tc>
        <w:tc>
          <w:tcPr>
            <w:tcW w:w="329" w:type="pct"/>
            <w:tcBorders>
              <w:top w:val="nil"/>
              <w:left w:val="single" w:sz="4" w:space="0" w:color="auto"/>
              <w:bottom w:val="nil"/>
              <w:right w:val="nil"/>
            </w:tcBorders>
            <w:shd w:val="clear" w:color="auto" w:fill="auto"/>
            <w:vAlign w:val="center"/>
            <w:hideMark/>
          </w:tcPr>
          <w:p w:rsidR="0004564C" w:rsidRPr="00DB5979" w:rsidRDefault="0004564C" w:rsidP="00763413">
            <w:pPr>
              <w:jc w:val="both"/>
            </w:pPr>
            <w:r w:rsidRPr="00DB5979">
              <w:t>2022</w:t>
            </w:r>
          </w:p>
        </w:tc>
        <w:tc>
          <w:tcPr>
            <w:tcW w:w="338" w:type="pct"/>
            <w:tcBorders>
              <w:top w:val="nil"/>
              <w:left w:val="single" w:sz="4" w:space="0" w:color="auto"/>
              <w:bottom w:val="nil"/>
              <w:right w:val="nil"/>
            </w:tcBorders>
            <w:shd w:val="clear" w:color="auto" w:fill="auto"/>
            <w:vAlign w:val="center"/>
            <w:hideMark/>
          </w:tcPr>
          <w:p w:rsidR="0004564C" w:rsidRPr="00DB5979" w:rsidRDefault="0004564C" w:rsidP="00763413">
            <w:pPr>
              <w:jc w:val="both"/>
            </w:pPr>
            <w:r w:rsidRPr="00DB5979">
              <w:t>2023</w:t>
            </w:r>
          </w:p>
        </w:tc>
        <w:tc>
          <w:tcPr>
            <w:tcW w:w="333" w:type="pct"/>
            <w:tcBorders>
              <w:top w:val="nil"/>
              <w:left w:val="single" w:sz="4" w:space="0" w:color="auto"/>
              <w:bottom w:val="nil"/>
              <w:right w:val="nil"/>
            </w:tcBorders>
            <w:shd w:val="clear" w:color="auto" w:fill="auto"/>
            <w:vAlign w:val="center"/>
            <w:hideMark/>
          </w:tcPr>
          <w:p w:rsidR="0004564C" w:rsidRPr="00DB5979" w:rsidRDefault="0004564C" w:rsidP="00763413">
            <w:pPr>
              <w:jc w:val="both"/>
            </w:pPr>
            <w:r w:rsidRPr="00DB5979">
              <w:t>2024</w:t>
            </w:r>
          </w:p>
        </w:tc>
        <w:tc>
          <w:tcPr>
            <w:tcW w:w="320" w:type="pct"/>
            <w:tcBorders>
              <w:top w:val="nil"/>
              <w:left w:val="single" w:sz="4" w:space="0" w:color="auto"/>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2025</w:t>
            </w:r>
          </w:p>
        </w:tc>
      </w:tr>
      <w:tr w:rsidR="0004564C" w:rsidRPr="00DB5979" w:rsidTr="00763413">
        <w:trPr>
          <w:trHeight w:val="315"/>
        </w:trPr>
        <w:tc>
          <w:tcPr>
            <w:tcW w:w="819" w:type="pct"/>
            <w:tcBorders>
              <w:top w:val="nil"/>
              <w:left w:val="single" w:sz="4" w:space="0" w:color="auto"/>
              <w:bottom w:val="single" w:sz="4" w:space="0" w:color="auto"/>
              <w:right w:val="single" w:sz="4" w:space="0" w:color="auto"/>
            </w:tcBorders>
            <w:shd w:val="clear" w:color="auto" w:fill="auto"/>
            <w:noWrap/>
            <w:vAlign w:val="center"/>
            <w:hideMark/>
          </w:tcPr>
          <w:p w:rsidR="0004564C" w:rsidRPr="00DB5979" w:rsidRDefault="0004564C" w:rsidP="00763413">
            <w:pPr>
              <w:jc w:val="both"/>
            </w:pPr>
            <w:r w:rsidRPr="00DB5979">
              <w:t>1</w:t>
            </w:r>
          </w:p>
        </w:tc>
        <w:tc>
          <w:tcPr>
            <w:tcW w:w="814" w:type="pct"/>
            <w:tcBorders>
              <w:top w:val="nil"/>
              <w:left w:val="nil"/>
              <w:bottom w:val="single" w:sz="4" w:space="0" w:color="auto"/>
              <w:right w:val="single" w:sz="4" w:space="0" w:color="auto"/>
            </w:tcBorders>
            <w:shd w:val="clear" w:color="auto" w:fill="auto"/>
            <w:noWrap/>
            <w:vAlign w:val="center"/>
            <w:hideMark/>
          </w:tcPr>
          <w:p w:rsidR="0004564C" w:rsidRPr="00DB5979" w:rsidRDefault="0004564C" w:rsidP="00763413">
            <w:pPr>
              <w:jc w:val="both"/>
            </w:pPr>
            <w:r w:rsidRPr="00DB5979">
              <w:t>2</w:t>
            </w:r>
          </w:p>
        </w:tc>
        <w:tc>
          <w:tcPr>
            <w:tcW w:w="1061" w:type="pct"/>
            <w:tcBorders>
              <w:top w:val="nil"/>
              <w:left w:val="nil"/>
              <w:bottom w:val="single" w:sz="4" w:space="0" w:color="auto"/>
              <w:right w:val="single" w:sz="4" w:space="0" w:color="auto"/>
            </w:tcBorders>
            <w:shd w:val="clear" w:color="auto" w:fill="auto"/>
            <w:noWrap/>
            <w:vAlign w:val="center"/>
            <w:hideMark/>
          </w:tcPr>
          <w:p w:rsidR="0004564C" w:rsidRPr="00DB5979" w:rsidRDefault="0004564C" w:rsidP="00763413">
            <w:pPr>
              <w:jc w:val="both"/>
            </w:pPr>
            <w:r w:rsidRPr="00DB5979">
              <w:t>3</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04564C" w:rsidRPr="00DB5979" w:rsidRDefault="0004564C" w:rsidP="00763413">
            <w:pPr>
              <w:jc w:val="both"/>
            </w:pPr>
            <w:r w:rsidRPr="00DB5979">
              <w:t>4</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04564C" w:rsidRPr="00DB5979" w:rsidRDefault="0004564C" w:rsidP="00763413">
            <w:pPr>
              <w:jc w:val="both"/>
            </w:pPr>
            <w:r w:rsidRPr="00DB5979">
              <w:t>5</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04564C" w:rsidRPr="00DB5979" w:rsidRDefault="0004564C" w:rsidP="00763413">
            <w:pPr>
              <w:jc w:val="both"/>
            </w:pPr>
            <w:r w:rsidRPr="00DB5979">
              <w:t>6</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rsidR="0004564C" w:rsidRPr="00DB5979" w:rsidRDefault="0004564C" w:rsidP="00763413">
            <w:pPr>
              <w:jc w:val="both"/>
            </w:pPr>
            <w:r w:rsidRPr="00DB5979">
              <w:t>7</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04564C" w:rsidRPr="00DB5979" w:rsidRDefault="0004564C" w:rsidP="00763413">
            <w:pPr>
              <w:jc w:val="both"/>
            </w:pPr>
            <w:r w:rsidRPr="00DB5979">
              <w:t>8</w:t>
            </w:r>
          </w:p>
        </w:tc>
        <w:tc>
          <w:tcPr>
            <w:tcW w:w="320" w:type="pct"/>
            <w:tcBorders>
              <w:top w:val="nil"/>
              <w:left w:val="nil"/>
              <w:bottom w:val="single" w:sz="4" w:space="0" w:color="auto"/>
              <w:right w:val="single" w:sz="4" w:space="0" w:color="auto"/>
            </w:tcBorders>
            <w:shd w:val="clear" w:color="auto" w:fill="auto"/>
            <w:noWrap/>
            <w:vAlign w:val="center"/>
            <w:hideMark/>
          </w:tcPr>
          <w:p w:rsidR="0004564C" w:rsidRPr="00DB5979" w:rsidRDefault="0004564C" w:rsidP="00763413">
            <w:pPr>
              <w:jc w:val="both"/>
            </w:pPr>
            <w:r w:rsidRPr="00DB5979">
              <w:t>9</w:t>
            </w:r>
          </w:p>
        </w:tc>
      </w:tr>
      <w:tr w:rsidR="0004564C" w:rsidRPr="00DB5979" w:rsidTr="00763413">
        <w:trPr>
          <w:trHeight w:val="4113"/>
        </w:trPr>
        <w:tc>
          <w:tcPr>
            <w:tcW w:w="819" w:type="pct"/>
            <w:tcBorders>
              <w:top w:val="nil"/>
              <w:left w:val="single" w:sz="4" w:space="0" w:color="auto"/>
              <w:bottom w:val="single" w:sz="4" w:space="0" w:color="auto"/>
              <w:right w:val="single" w:sz="4" w:space="0" w:color="auto"/>
            </w:tcBorders>
            <w:shd w:val="clear" w:color="auto" w:fill="auto"/>
            <w:hideMark/>
          </w:tcPr>
          <w:p w:rsidR="0004564C" w:rsidRPr="00DB5979" w:rsidRDefault="0004564C" w:rsidP="00763413">
            <w:pPr>
              <w:jc w:val="both"/>
            </w:pPr>
            <w:r w:rsidRPr="00DB5979">
              <w:t>ПОДПРОГРАММА 1</w:t>
            </w:r>
          </w:p>
        </w:tc>
        <w:tc>
          <w:tcPr>
            <w:tcW w:w="814"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"Развитие и модернизация защиты населения от угроз чрезвычайных ситуаций и пожаров"</w:t>
            </w:r>
          </w:p>
        </w:tc>
        <w:tc>
          <w:tcPr>
            <w:tcW w:w="1061"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 xml:space="preserve">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МКУ "Центр организационного обеспечения деятельности органов местного самоуправлении", помощник главы администрации по ГО и ЧС </w:t>
            </w:r>
          </w:p>
        </w:tc>
        <w:tc>
          <w:tcPr>
            <w:tcW w:w="67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20,00</w:t>
            </w:r>
          </w:p>
        </w:tc>
        <w:tc>
          <w:tcPr>
            <w:tcW w:w="316"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20,00</w:t>
            </w:r>
          </w:p>
        </w:tc>
        <w:tc>
          <w:tcPr>
            <w:tcW w:w="329"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20,00</w:t>
            </w:r>
          </w:p>
        </w:tc>
        <w:tc>
          <w:tcPr>
            <w:tcW w:w="338"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20,00</w:t>
            </w:r>
          </w:p>
        </w:tc>
        <w:tc>
          <w:tcPr>
            <w:tcW w:w="333"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20,00</w:t>
            </w:r>
          </w:p>
        </w:tc>
        <w:tc>
          <w:tcPr>
            <w:tcW w:w="32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20,00</w:t>
            </w:r>
          </w:p>
        </w:tc>
      </w:tr>
      <w:tr w:rsidR="0004564C" w:rsidRPr="00DB5979" w:rsidTr="00763413">
        <w:trPr>
          <w:trHeight w:val="683"/>
        </w:trPr>
        <w:tc>
          <w:tcPr>
            <w:tcW w:w="819" w:type="pct"/>
            <w:tcBorders>
              <w:top w:val="nil"/>
              <w:left w:val="single" w:sz="4" w:space="0" w:color="auto"/>
              <w:bottom w:val="single" w:sz="4" w:space="0" w:color="auto"/>
              <w:right w:val="single" w:sz="4" w:space="0" w:color="auto"/>
            </w:tcBorders>
            <w:shd w:val="clear" w:color="auto" w:fill="auto"/>
            <w:hideMark/>
          </w:tcPr>
          <w:p w:rsidR="0004564C" w:rsidRPr="00DB5979" w:rsidRDefault="0004564C" w:rsidP="00763413">
            <w:pPr>
              <w:jc w:val="both"/>
            </w:pPr>
            <w:r w:rsidRPr="00DB5979">
              <w:t xml:space="preserve">Основное мероприятие 1. </w:t>
            </w:r>
          </w:p>
        </w:tc>
        <w:tc>
          <w:tcPr>
            <w:tcW w:w="814"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Профилактика терроризма и экстремизма</w:t>
            </w:r>
          </w:p>
        </w:tc>
        <w:tc>
          <w:tcPr>
            <w:tcW w:w="106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всего</w:t>
            </w:r>
          </w:p>
        </w:tc>
        <w:tc>
          <w:tcPr>
            <w:tcW w:w="67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10,00</w:t>
            </w:r>
          </w:p>
        </w:tc>
        <w:tc>
          <w:tcPr>
            <w:tcW w:w="31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10,00</w:t>
            </w:r>
          </w:p>
        </w:tc>
        <w:tc>
          <w:tcPr>
            <w:tcW w:w="329"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10,00</w:t>
            </w:r>
          </w:p>
        </w:tc>
        <w:tc>
          <w:tcPr>
            <w:tcW w:w="33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10,00</w:t>
            </w:r>
          </w:p>
        </w:tc>
        <w:tc>
          <w:tcPr>
            <w:tcW w:w="33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10,00</w:t>
            </w:r>
          </w:p>
        </w:tc>
        <w:tc>
          <w:tcPr>
            <w:tcW w:w="32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10,00</w:t>
            </w:r>
          </w:p>
        </w:tc>
      </w:tr>
      <w:tr w:rsidR="0004564C" w:rsidRPr="00DB5979" w:rsidTr="00763413">
        <w:trPr>
          <w:trHeight w:val="272"/>
        </w:trPr>
        <w:tc>
          <w:tcPr>
            <w:tcW w:w="819" w:type="pct"/>
            <w:tcBorders>
              <w:top w:val="nil"/>
              <w:left w:val="single" w:sz="4" w:space="0" w:color="auto"/>
              <w:bottom w:val="single" w:sz="4" w:space="0" w:color="auto"/>
              <w:right w:val="single" w:sz="4" w:space="0" w:color="auto"/>
            </w:tcBorders>
            <w:shd w:val="clear" w:color="auto" w:fill="auto"/>
            <w:hideMark/>
          </w:tcPr>
          <w:p w:rsidR="0004564C" w:rsidRPr="00DB5979" w:rsidRDefault="0004564C" w:rsidP="00763413">
            <w:pPr>
              <w:jc w:val="both"/>
            </w:pPr>
            <w:r w:rsidRPr="00DB5979">
              <w:t xml:space="preserve">Основное мероприятие 2. </w:t>
            </w:r>
          </w:p>
        </w:tc>
        <w:tc>
          <w:tcPr>
            <w:tcW w:w="814"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Повышение уровня информирования населения о возникновении ЧС и принятых мерах по их ликвидации</w:t>
            </w:r>
          </w:p>
        </w:tc>
        <w:tc>
          <w:tcPr>
            <w:tcW w:w="106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всего</w:t>
            </w:r>
          </w:p>
        </w:tc>
        <w:tc>
          <w:tcPr>
            <w:tcW w:w="67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10,00</w:t>
            </w:r>
          </w:p>
        </w:tc>
        <w:tc>
          <w:tcPr>
            <w:tcW w:w="31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10,00</w:t>
            </w:r>
          </w:p>
        </w:tc>
        <w:tc>
          <w:tcPr>
            <w:tcW w:w="329"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10,00</w:t>
            </w:r>
          </w:p>
        </w:tc>
        <w:tc>
          <w:tcPr>
            <w:tcW w:w="33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10,00</w:t>
            </w:r>
          </w:p>
        </w:tc>
        <w:tc>
          <w:tcPr>
            <w:tcW w:w="33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10,00</w:t>
            </w:r>
          </w:p>
        </w:tc>
        <w:tc>
          <w:tcPr>
            <w:tcW w:w="32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10,00</w:t>
            </w:r>
          </w:p>
        </w:tc>
      </w:tr>
      <w:tr w:rsidR="0004564C" w:rsidRPr="00DB5979" w:rsidTr="00763413">
        <w:trPr>
          <w:trHeight w:val="702"/>
        </w:trPr>
        <w:tc>
          <w:tcPr>
            <w:tcW w:w="819" w:type="pct"/>
            <w:tcBorders>
              <w:top w:val="nil"/>
              <w:left w:val="single" w:sz="4" w:space="0" w:color="auto"/>
              <w:bottom w:val="single" w:sz="4" w:space="0" w:color="auto"/>
              <w:right w:val="single" w:sz="4" w:space="0" w:color="auto"/>
            </w:tcBorders>
            <w:shd w:val="clear" w:color="auto" w:fill="auto"/>
            <w:hideMark/>
          </w:tcPr>
          <w:p w:rsidR="0004564C" w:rsidRPr="00DB5979" w:rsidRDefault="0004564C" w:rsidP="00763413">
            <w:pPr>
              <w:jc w:val="both"/>
            </w:pPr>
            <w:r w:rsidRPr="00DB5979">
              <w:t xml:space="preserve">Основное мероприятие 3. </w:t>
            </w:r>
          </w:p>
        </w:tc>
        <w:tc>
          <w:tcPr>
            <w:tcW w:w="814"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Сокращение времени оповещения населения</w:t>
            </w:r>
          </w:p>
        </w:tc>
        <w:tc>
          <w:tcPr>
            <w:tcW w:w="106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всего</w:t>
            </w:r>
          </w:p>
        </w:tc>
        <w:tc>
          <w:tcPr>
            <w:tcW w:w="67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0,00</w:t>
            </w:r>
          </w:p>
        </w:tc>
        <w:tc>
          <w:tcPr>
            <w:tcW w:w="31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0,00</w:t>
            </w:r>
          </w:p>
        </w:tc>
        <w:tc>
          <w:tcPr>
            <w:tcW w:w="329"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0,00</w:t>
            </w:r>
          </w:p>
        </w:tc>
        <w:tc>
          <w:tcPr>
            <w:tcW w:w="33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0,00</w:t>
            </w:r>
          </w:p>
        </w:tc>
        <w:tc>
          <w:tcPr>
            <w:tcW w:w="33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0,00</w:t>
            </w:r>
          </w:p>
        </w:tc>
        <w:tc>
          <w:tcPr>
            <w:tcW w:w="32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0,00</w:t>
            </w:r>
          </w:p>
        </w:tc>
      </w:tr>
      <w:tr w:rsidR="0004564C" w:rsidRPr="00DB5979" w:rsidTr="00763413">
        <w:trPr>
          <w:trHeight w:val="1902"/>
        </w:trPr>
        <w:tc>
          <w:tcPr>
            <w:tcW w:w="819" w:type="pct"/>
            <w:tcBorders>
              <w:top w:val="nil"/>
              <w:left w:val="single" w:sz="4" w:space="0" w:color="auto"/>
              <w:bottom w:val="nil"/>
              <w:right w:val="single" w:sz="4" w:space="0" w:color="auto"/>
            </w:tcBorders>
            <w:shd w:val="clear" w:color="auto" w:fill="auto"/>
            <w:hideMark/>
          </w:tcPr>
          <w:p w:rsidR="0004564C" w:rsidRPr="00DB5979" w:rsidRDefault="0004564C" w:rsidP="00763413">
            <w:pPr>
              <w:jc w:val="both"/>
            </w:pPr>
            <w:r w:rsidRPr="00DB5979">
              <w:lastRenderedPageBreak/>
              <w:t xml:space="preserve">Основное мероприятие 4. </w:t>
            </w:r>
          </w:p>
        </w:tc>
        <w:tc>
          <w:tcPr>
            <w:tcW w:w="814"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106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всего</w:t>
            </w:r>
          </w:p>
        </w:tc>
        <w:tc>
          <w:tcPr>
            <w:tcW w:w="67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0,00</w:t>
            </w:r>
          </w:p>
        </w:tc>
        <w:tc>
          <w:tcPr>
            <w:tcW w:w="31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0,00</w:t>
            </w:r>
          </w:p>
        </w:tc>
        <w:tc>
          <w:tcPr>
            <w:tcW w:w="329"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0,00</w:t>
            </w:r>
          </w:p>
        </w:tc>
        <w:tc>
          <w:tcPr>
            <w:tcW w:w="33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0,00</w:t>
            </w:r>
          </w:p>
        </w:tc>
        <w:tc>
          <w:tcPr>
            <w:tcW w:w="33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0,00</w:t>
            </w:r>
          </w:p>
        </w:tc>
        <w:tc>
          <w:tcPr>
            <w:tcW w:w="32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0,00</w:t>
            </w:r>
          </w:p>
        </w:tc>
      </w:tr>
      <w:tr w:rsidR="0004564C" w:rsidRPr="00DB5979" w:rsidTr="00763413">
        <w:trPr>
          <w:trHeight w:val="1302"/>
        </w:trPr>
        <w:tc>
          <w:tcPr>
            <w:tcW w:w="819" w:type="pct"/>
            <w:tcBorders>
              <w:top w:val="single" w:sz="4" w:space="0" w:color="auto"/>
              <w:left w:val="single" w:sz="4" w:space="0" w:color="auto"/>
              <w:bottom w:val="nil"/>
              <w:right w:val="single" w:sz="4" w:space="0" w:color="auto"/>
            </w:tcBorders>
            <w:shd w:val="clear" w:color="auto" w:fill="auto"/>
            <w:hideMark/>
          </w:tcPr>
          <w:p w:rsidR="0004564C" w:rsidRPr="00DB5979" w:rsidRDefault="0004564C" w:rsidP="00763413">
            <w:pPr>
              <w:jc w:val="both"/>
            </w:pPr>
            <w:r w:rsidRPr="00DB5979">
              <w:t>Основное мероприятие 5</w:t>
            </w:r>
          </w:p>
        </w:tc>
        <w:tc>
          <w:tcPr>
            <w:tcW w:w="814"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Проведение различных мероприятий связанных с предупреждением в области ГО и ЧС.</w:t>
            </w:r>
          </w:p>
        </w:tc>
        <w:tc>
          <w:tcPr>
            <w:tcW w:w="1061"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всего</w:t>
            </w:r>
          </w:p>
        </w:tc>
        <w:tc>
          <w:tcPr>
            <w:tcW w:w="67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0,00</w:t>
            </w:r>
          </w:p>
        </w:tc>
        <w:tc>
          <w:tcPr>
            <w:tcW w:w="316"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0,00</w:t>
            </w:r>
          </w:p>
        </w:tc>
        <w:tc>
          <w:tcPr>
            <w:tcW w:w="329"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0,00</w:t>
            </w:r>
          </w:p>
        </w:tc>
        <w:tc>
          <w:tcPr>
            <w:tcW w:w="33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0,00</w:t>
            </w:r>
          </w:p>
        </w:tc>
        <w:tc>
          <w:tcPr>
            <w:tcW w:w="333"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0,00</w:t>
            </w:r>
          </w:p>
        </w:tc>
        <w:tc>
          <w:tcPr>
            <w:tcW w:w="32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0,00</w:t>
            </w:r>
          </w:p>
        </w:tc>
      </w:tr>
    </w:tbl>
    <w:p w:rsidR="0004564C" w:rsidRPr="00DB5979" w:rsidRDefault="0004564C" w:rsidP="0004564C">
      <w:pPr>
        <w:ind w:firstLine="709"/>
        <w:jc w:val="both"/>
      </w:pPr>
    </w:p>
    <w:tbl>
      <w:tblPr>
        <w:tblW w:w="5000" w:type="pct"/>
        <w:tblLook w:val="04A0"/>
      </w:tblPr>
      <w:tblGrid>
        <w:gridCol w:w="2429"/>
        <w:gridCol w:w="2742"/>
        <w:gridCol w:w="2579"/>
        <w:gridCol w:w="2005"/>
        <w:gridCol w:w="1005"/>
        <w:gridCol w:w="1005"/>
        <w:gridCol w:w="1005"/>
        <w:gridCol w:w="1005"/>
        <w:gridCol w:w="1011"/>
      </w:tblGrid>
      <w:tr w:rsidR="0004564C" w:rsidRPr="00DB5979" w:rsidTr="00763413">
        <w:trPr>
          <w:trHeight w:val="480"/>
        </w:trPr>
        <w:tc>
          <w:tcPr>
            <w:tcW w:w="5000" w:type="pct"/>
            <w:gridSpan w:val="9"/>
            <w:shd w:val="clear" w:color="auto" w:fill="auto"/>
            <w:vAlign w:val="center"/>
            <w:hideMark/>
          </w:tcPr>
          <w:p w:rsidR="0004564C" w:rsidRPr="00DB5979" w:rsidRDefault="0004564C" w:rsidP="00763413">
            <w:pPr>
              <w:jc w:val="right"/>
            </w:pPr>
            <w:r w:rsidRPr="00DB5979">
              <w:t>Приложение № 2.2</w:t>
            </w:r>
          </w:p>
        </w:tc>
      </w:tr>
      <w:tr w:rsidR="0004564C" w:rsidRPr="00DB5979" w:rsidTr="00763413">
        <w:trPr>
          <w:trHeight w:val="1602"/>
        </w:trPr>
        <w:tc>
          <w:tcPr>
            <w:tcW w:w="5000" w:type="pct"/>
            <w:gridSpan w:val="9"/>
            <w:tcBorders>
              <w:left w:val="nil"/>
              <w:bottom w:val="single" w:sz="4" w:space="0" w:color="auto"/>
              <w:right w:val="single" w:sz="4" w:space="0" w:color="000000"/>
            </w:tcBorders>
            <w:shd w:val="clear" w:color="auto" w:fill="auto"/>
            <w:vAlign w:val="center"/>
            <w:hideMark/>
          </w:tcPr>
          <w:p w:rsidR="0004564C" w:rsidRPr="00DB5979" w:rsidRDefault="0004564C" w:rsidP="00763413">
            <w:pPr>
              <w:jc w:val="both"/>
            </w:pPr>
            <w:r w:rsidRPr="00DB5979">
              <w:t xml:space="preserve">Расходы местного бюджета на реализацию подпрограммы «Совершенствование работы единой дежурно-диспетчерской службы Панинского муниципального района»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w:t>
            </w:r>
          </w:p>
        </w:tc>
      </w:tr>
      <w:tr w:rsidR="0004564C" w:rsidRPr="00DB5979" w:rsidTr="00763413">
        <w:trPr>
          <w:trHeight w:val="630"/>
        </w:trPr>
        <w:tc>
          <w:tcPr>
            <w:tcW w:w="82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4564C" w:rsidRPr="00DB5979" w:rsidRDefault="0004564C" w:rsidP="00763413">
            <w:pPr>
              <w:jc w:val="both"/>
            </w:pPr>
            <w:r w:rsidRPr="00DB5979">
              <w:t>Статус</w:t>
            </w:r>
          </w:p>
        </w:tc>
        <w:tc>
          <w:tcPr>
            <w:tcW w:w="927" w:type="pct"/>
            <w:vMerge w:val="restart"/>
            <w:tcBorders>
              <w:top w:val="nil"/>
              <w:left w:val="single" w:sz="4" w:space="0" w:color="auto"/>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 xml:space="preserve">Наименование муниципальной программы, подпрограммы, основного мероприятия </w:t>
            </w:r>
          </w:p>
        </w:tc>
        <w:tc>
          <w:tcPr>
            <w:tcW w:w="872" w:type="pct"/>
            <w:vMerge w:val="restart"/>
            <w:tcBorders>
              <w:top w:val="nil"/>
              <w:left w:val="single" w:sz="4" w:space="0" w:color="auto"/>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Наименование ответственного исполнителя, исполнителя - главного распорядителя средств местного бюджета (далее - ГРБС)</w:t>
            </w:r>
          </w:p>
        </w:tc>
        <w:tc>
          <w:tcPr>
            <w:tcW w:w="678"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Расходы местного бюджета по годам реализации муниципальной программы, тыс. руб.</w:t>
            </w:r>
          </w:p>
        </w:tc>
        <w:tc>
          <w:tcPr>
            <w:tcW w:w="34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 xml:space="preserve"> </w:t>
            </w:r>
          </w:p>
        </w:tc>
        <w:tc>
          <w:tcPr>
            <w:tcW w:w="34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 xml:space="preserve"> </w:t>
            </w:r>
          </w:p>
        </w:tc>
        <w:tc>
          <w:tcPr>
            <w:tcW w:w="34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 xml:space="preserve"> </w:t>
            </w:r>
          </w:p>
        </w:tc>
        <w:tc>
          <w:tcPr>
            <w:tcW w:w="34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 xml:space="preserve"> </w:t>
            </w:r>
          </w:p>
        </w:tc>
        <w:tc>
          <w:tcPr>
            <w:tcW w:w="34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 xml:space="preserve"> </w:t>
            </w:r>
          </w:p>
        </w:tc>
      </w:tr>
      <w:tr w:rsidR="0004564C" w:rsidRPr="00DB5979" w:rsidTr="00763413">
        <w:trPr>
          <w:trHeight w:val="323"/>
        </w:trPr>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04564C" w:rsidRPr="00DB5979" w:rsidRDefault="0004564C" w:rsidP="00763413">
            <w:pPr>
              <w:jc w:val="both"/>
            </w:pPr>
          </w:p>
        </w:tc>
        <w:tc>
          <w:tcPr>
            <w:tcW w:w="927" w:type="pct"/>
            <w:vMerge/>
            <w:tcBorders>
              <w:top w:val="nil"/>
              <w:left w:val="single" w:sz="4" w:space="0" w:color="auto"/>
              <w:bottom w:val="single" w:sz="4" w:space="0" w:color="auto"/>
              <w:right w:val="single" w:sz="4" w:space="0" w:color="auto"/>
            </w:tcBorders>
            <w:shd w:val="clear" w:color="auto" w:fill="auto"/>
            <w:vAlign w:val="center"/>
            <w:hideMark/>
          </w:tcPr>
          <w:p w:rsidR="0004564C" w:rsidRPr="00DB5979" w:rsidRDefault="0004564C" w:rsidP="00763413">
            <w:pPr>
              <w:jc w:val="both"/>
            </w:pPr>
          </w:p>
        </w:tc>
        <w:tc>
          <w:tcPr>
            <w:tcW w:w="872" w:type="pct"/>
            <w:vMerge/>
            <w:tcBorders>
              <w:top w:val="nil"/>
              <w:left w:val="single" w:sz="4" w:space="0" w:color="auto"/>
              <w:bottom w:val="single" w:sz="4" w:space="0" w:color="auto"/>
              <w:right w:val="single" w:sz="4" w:space="0" w:color="auto"/>
            </w:tcBorders>
            <w:shd w:val="clear" w:color="auto" w:fill="auto"/>
            <w:vAlign w:val="center"/>
            <w:hideMark/>
          </w:tcPr>
          <w:p w:rsidR="0004564C" w:rsidRPr="00DB5979" w:rsidRDefault="0004564C" w:rsidP="00763413">
            <w:pPr>
              <w:jc w:val="both"/>
            </w:pPr>
          </w:p>
        </w:tc>
        <w:tc>
          <w:tcPr>
            <w:tcW w:w="678" w:type="pct"/>
            <w:tcBorders>
              <w:top w:val="nil"/>
              <w:left w:val="nil"/>
              <w:bottom w:val="nil"/>
              <w:right w:val="nil"/>
            </w:tcBorders>
            <w:shd w:val="clear" w:color="auto" w:fill="auto"/>
            <w:vAlign w:val="center"/>
            <w:hideMark/>
          </w:tcPr>
          <w:p w:rsidR="0004564C" w:rsidRPr="00DB5979" w:rsidRDefault="0004564C" w:rsidP="00763413">
            <w:pPr>
              <w:jc w:val="both"/>
            </w:pPr>
            <w:r w:rsidRPr="00DB5979">
              <w:t xml:space="preserve"> 2020</w:t>
            </w:r>
          </w:p>
        </w:tc>
        <w:tc>
          <w:tcPr>
            <w:tcW w:w="340" w:type="pct"/>
            <w:tcBorders>
              <w:top w:val="nil"/>
              <w:left w:val="single" w:sz="4" w:space="0" w:color="auto"/>
              <w:bottom w:val="nil"/>
              <w:right w:val="nil"/>
            </w:tcBorders>
            <w:shd w:val="clear" w:color="auto" w:fill="auto"/>
            <w:vAlign w:val="center"/>
            <w:hideMark/>
          </w:tcPr>
          <w:p w:rsidR="0004564C" w:rsidRPr="00DB5979" w:rsidRDefault="0004564C" w:rsidP="00763413">
            <w:pPr>
              <w:jc w:val="both"/>
            </w:pPr>
            <w:r w:rsidRPr="00DB5979">
              <w:t>2021</w:t>
            </w:r>
          </w:p>
        </w:tc>
        <w:tc>
          <w:tcPr>
            <w:tcW w:w="340" w:type="pct"/>
            <w:tcBorders>
              <w:top w:val="nil"/>
              <w:left w:val="single" w:sz="4" w:space="0" w:color="auto"/>
              <w:bottom w:val="nil"/>
              <w:right w:val="nil"/>
            </w:tcBorders>
            <w:shd w:val="clear" w:color="auto" w:fill="auto"/>
            <w:vAlign w:val="center"/>
            <w:hideMark/>
          </w:tcPr>
          <w:p w:rsidR="0004564C" w:rsidRPr="00DB5979" w:rsidRDefault="0004564C" w:rsidP="00763413">
            <w:pPr>
              <w:jc w:val="both"/>
            </w:pPr>
            <w:r w:rsidRPr="00DB5979">
              <w:t>2022</w:t>
            </w:r>
          </w:p>
        </w:tc>
        <w:tc>
          <w:tcPr>
            <w:tcW w:w="340" w:type="pct"/>
            <w:tcBorders>
              <w:top w:val="nil"/>
              <w:left w:val="single" w:sz="4" w:space="0" w:color="auto"/>
              <w:bottom w:val="nil"/>
              <w:right w:val="nil"/>
            </w:tcBorders>
            <w:shd w:val="clear" w:color="auto" w:fill="auto"/>
            <w:vAlign w:val="center"/>
            <w:hideMark/>
          </w:tcPr>
          <w:p w:rsidR="0004564C" w:rsidRPr="00DB5979" w:rsidRDefault="0004564C" w:rsidP="00763413">
            <w:pPr>
              <w:jc w:val="both"/>
            </w:pPr>
            <w:r w:rsidRPr="00DB5979">
              <w:t>2023</w:t>
            </w:r>
          </w:p>
        </w:tc>
        <w:tc>
          <w:tcPr>
            <w:tcW w:w="340" w:type="pct"/>
            <w:tcBorders>
              <w:top w:val="nil"/>
              <w:left w:val="single" w:sz="4" w:space="0" w:color="auto"/>
              <w:bottom w:val="nil"/>
              <w:right w:val="nil"/>
            </w:tcBorders>
            <w:shd w:val="clear" w:color="auto" w:fill="auto"/>
            <w:vAlign w:val="center"/>
            <w:hideMark/>
          </w:tcPr>
          <w:p w:rsidR="0004564C" w:rsidRPr="00DB5979" w:rsidRDefault="0004564C" w:rsidP="00763413">
            <w:pPr>
              <w:jc w:val="both"/>
            </w:pPr>
            <w:r w:rsidRPr="00DB5979">
              <w:t>2024</w:t>
            </w:r>
          </w:p>
        </w:tc>
        <w:tc>
          <w:tcPr>
            <w:tcW w:w="340" w:type="pct"/>
            <w:tcBorders>
              <w:top w:val="nil"/>
              <w:left w:val="single" w:sz="4" w:space="0" w:color="auto"/>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2025</w:t>
            </w:r>
          </w:p>
        </w:tc>
      </w:tr>
      <w:tr w:rsidR="0004564C" w:rsidRPr="00DB5979" w:rsidTr="00763413">
        <w:trPr>
          <w:trHeight w:val="315"/>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04564C" w:rsidRPr="00DB5979" w:rsidRDefault="0004564C" w:rsidP="00763413">
            <w:pPr>
              <w:jc w:val="both"/>
            </w:pPr>
            <w:r w:rsidRPr="00DB5979">
              <w:t>1</w:t>
            </w:r>
          </w:p>
        </w:tc>
        <w:tc>
          <w:tcPr>
            <w:tcW w:w="927" w:type="pct"/>
            <w:tcBorders>
              <w:top w:val="nil"/>
              <w:left w:val="nil"/>
              <w:bottom w:val="single" w:sz="4" w:space="0" w:color="auto"/>
              <w:right w:val="single" w:sz="4" w:space="0" w:color="auto"/>
            </w:tcBorders>
            <w:shd w:val="clear" w:color="auto" w:fill="auto"/>
            <w:noWrap/>
            <w:vAlign w:val="center"/>
            <w:hideMark/>
          </w:tcPr>
          <w:p w:rsidR="0004564C" w:rsidRPr="00DB5979" w:rsidRDefault="0004564C" w:rsidP="00763413">
            <w:pPr>
              <w:jc w:val="both"/>
            </w:pPr>
            <w:r w:rsidRPr="00DB5979">
              <w:t>2</w:t>
            </w:r>
          </w:p>
        </w:tc>
        <w:tc>
          <w:tcPr>
            <w:tcW w:w="872" w:type="pct"/>
            <w:tcBorders>
              <w:top w:val="nil"/>
              <w:left w:val="nil"/>
              <w:bottom w:val="single" w:sz="4" w:space="0" w:color="auto"/>
              <w:right w:val="single" w:sz="4" w:space="0" w:color="auto"/>
            </w:tcBorders>
            <w:shd w:val="clear" w:color="auto" w:fill="auto"/>
            <w:noWrap/>
            <w:vAlign w:val="center"/>
            <w:hideMark/>
          </w:tcPr>
          <w:p w:rsidR="0004564C" w:rsidRPr="00DB5979" w:rsidRDefault="0004564C" w:rsidP="00763413">
            <w:pPr>
              <w:jc w:val="both"/>
            </w:pPr>
            <w:r w:rsidRPr="00DB5979">
              <w:t>3</w:t>
            </w:r>
          </w:p>
        </w:tc>
        <w:tc>
          <w:tcPr>
            <w:tcW w:w="678" w:type="pct"/>
            <w:tcBorders>
              <w:top w:val="single" w:sz="4" w:space="0" w:color="auto"/>
              <w:left w:val="nil"/>
              <w:bottom w:val="single" w:sz="4" w:space="0" w:color="auto"/>
              <w:right w:val="single" w:sz="4" w:space="0" w:color="auto"/>
            </w:tcBorders>
            <w:shd w:val="clear" w:color="auto" w:fill="auto"/>
            <w:noWrap/>
            <w:vAlign w:val="center"/>
            <w:hideMark/>
          </w:tcPr>
          <w:p w:rsidR="0004564C" w:rsidRPr="00DB5979" w:rsidRDefault="0004564C" w:rsidP="00763413">
            <w:pPr>
              <w:jc w:val="both"/>
            </w:pPr>
            <w:r w:rsidRPr="00DB5979">
              <w:t>4</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04564C" w:rsidRPr="00DB5979" w:rsidRDefault="0004564C" w:rsidP="00763413">
            <w:pPr>
              <w:jc w:val="both"/>
            </w:pPr>
            <w:r w:rsidRPr="00DB5979">
              <w:t>5</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04564C" w:rsidRPr="00DB5979" w:rsidRDefault="0004564C" w:rsidP="00763413">
            <w:pPr>
              <w:jc w:val="both"/>
            </w:pPr>
            <w:r w:rsidRPr="00DB5979">
              <w:t>6</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04564C" w:rsidRPr="00DB5979" w:rsidRDefault="0004564C" w:rsidP="00763413">
            <w:pPr>
              <w:jc w:val="both"/>
            </w:pPr>
            <w:r w:rsidRPr="00DB5979">
              <w:t>7</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04564C" w:rsidRPr="00DB5979" w:rsidRDefault="0004564C" w:rsidP="00763413">
            <w:pPr>
              <w:jc w:val="both"/>
            </w:pPr>
            <w:r w:rsidRPr="00DB5979">
              <w:t>8</w:t>
            </w:r>
          </w:p>
        </w:tc>
        <w:tc>
          <w:tcPr>
            <w:tcW w:w="340" w:type="pct"/>
            <w:tcBorders>
              <w:top w:val="nil"/>
              <w:left w:val="nil"/>
              <w:bottom w:val="single" w:sz="4" w:space="0" w:color="auto"/>
              <w:right w:val="single" w:sz="4" w:space="0" w:color="auto"/>
            </w:tcBorders>
            <w:shd w:val="clear" w:color="auto" w:fill="auto"/>
            <w:noWrap/>
            <w:vAlign w:val="center"/>
            <w:hideMark/>
          </w:tcPr>
          <w:p w:rsidR="0004564C" w:rsidRPr="00DB5979" w:rsidRDefault="0004564C" w:rsidP="00763413">
            <w:pPr>
              <w:jc w:val="both"/>
            </w:pPr>
            <w:r w:rsidRPr="00DB5979">
              <w:t>9</w:t>
            </w:r>
          </w:p>
        </w:tc>
      </w:tr>
      <w:tr w:rsidR="0004564C" w:rsidRPr="00DB5979" w:rsidTr="00763413">
        <w:trPr>
          <w:trHeight w:val="4061"/>
        </w:trPr>
        <w:tc>
          <w:tcPr>
            <w:tcW w:w="821" w:type="pct"/>
            <w:tcBorders>
              <w:top w:val="nil"/>
              <w:left w:val="single" w:sz="4" w:space="0" w:color="auto"/>
              <w:bottom w:val="single" w:sz="4" w:space="0" w:color="auto"/>
              <w:right w:val="single" w:sz="4" w:space="0" w:color="auto"/>
            </w:tcBorders>
            <w:shd w:val="clear" w:color="auto" w:fill="auto"/>
            <w:hideMark/>
          </w:tcPr>
          <w:p w:rsidR="0004564C" w:rsidRPr="00DB5979" w:rsidRDefault="0004564C" w:rsidP="00763413">
            <w:pPr>
              <w:jc w:val="both"/>
            </w:pPr>
            <w:r w:rsidRPr="00DB5979">
              <w:lastRenderedPageBreak/>
              <w:t>ПОДПРОГРАММА 2</w:t>
            </w:r>
          </w:p>
        </w:tc>
        <w:tc>
          <w:tcPr>
            <w:tcW w:w="927"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«Совершенствование работы единой дежурно-диспетчерской службы Панинского муниципального района»</w:t>
            </w:r>
          </w:p>
        </w:tc>
        <w:tc>
          <w:tcPr>
            <w:tcW w:w="872"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 xml:space="preserve">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МКУ "Центр организационного обеспечения деятельности органов местного самоуправлении", помощник главы администрации по ГО и ЧС </w:t>
            </w:r>
          </w:p>
        </w:tc>
        <w:tc>
          <w:tcPr>
            <w:tcW w:w="678"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984,0</w:t>
            </w:r>
          </w:p>
        </w:tc>
        <w:tc>
          <w:tcPr>
            <w:tcW w:w="34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1190,0</w:t>
            </w:r>
          </w:p>
        </w:tc>
        <w:tc>
          <w:tcPr>
            <w:tcW w:w="34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1190,0</w:t>
            </w:r>
          </w:p>
        </w:tc>
        <w:tc>
          <w:tcPr>
            <w:tcW w:w="34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1190,0</w:t>
            </w:r>
          </w:p>
        </w:tc>
        <w:tc>
          <w:tcPr>
            <w:tcW w:w="34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1190,0</w:t>
            </w:r>
          </w:p>
        </w:tc>
        <w:tc>
          <w:tcPr>
            <w:tcW w:w="340"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1190,0</w:t>
            </w:r>
          </w:p>
        </w:tc>
      </w:tr>
      <w:tr w:rsidR="0004564C" w:rsidRPr="00DB5979" w:rsidTr="00763413">
        <w:trPr>
          <w:trHeight w:val="70"/>
        </w:trPr>
        <w:tc>
          <w:tcPr>
            <w:tcW w:w="821" w:type="pct"/>
            <w:tcBorders>
              <w:top w:val="nil"/>
              <w:left w:val="single" w:sz="4" w:space="0" w:color="auto"/>
              <w:bottom w:val="single" w:sz="4" w:space="0" w:color="auto"/>
              <w:right w:val="single" w:sz="4" w:space="0" w:color="auto"/>
            </w:tcBorders>
            <w:shd w:val="clear" w:color="auto" w:fill="auto"/>
            <w:hideMark/>
          </w:tcPr>
          <w:p w:rsidR="0004564C" w:rsidRPr="00DB5979" w:rsidRDefault="0004564C" w:rsidP="00763413">
            <w:pPr>
              <w:jc w:val="both"/>
            </w:pPr>
            <w:r w:rsidRPr="00DB5979">
              <w:t xml:space="preserve">Основное мероприятие 1. </w:t>
            </w:r>
          </w:p>
        </w:tc>
        <w:tc>
          <w:tcPr>
            <w:tcW w:w="927"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Обеспечение деятельности ЕДДС муниципального района по совершенствованию мониторинга и прогнозирования ЧС</w:t>
            </w:r>
          </w:p>
        </w:tc>
        <w:tc>
          <w:tcPr>
            <w:tcW w:w="872"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всего</w:t>
            </w:r>
          </w:p>
        </w:tc>
        <w:tc>
          <w:tcPr>
            <w:tcW w:w="678"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984,0</w:t>
            </w:r>
          </w:p>
        </w:tc>
        <w:tc>
          <w:tcPr>
            <w:tcW w:w="34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c>
          <w:tcPr>
            <w:tcW w:w="34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c>
          <w:tcPr>
            <w:tcW w:w="34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c>
          <w:tcPr>
            <w:tcW w:w="34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c>
          <w:tcPr>
            <w:tcW w:w="340" w:type="pct"/>
            <w:tcBorders>
              <w:top w:val="nil"/>
              <w:left w:val="nil"/>
              <w:bottom w:val="single" w:sz="4" w:space="0" w:color="auto"/>
              <w:right w:val="single" w:sz="4" w:space="0" w:color="auto"/>
            </w:tcBorders>
            <w:shd w:val="clear" w:color="auto" w:fill="auto"/>
            <w:vAlign w:val="bottom"/>
            <w:hideMark/>
          </w:tcPr>
          <w:p w:rsidR="0004564C" w:rsidRPr="00DB5979" w:rsidRDefault="0004564C" w:rsidP="00763413">
            <w:pPr>
              <w:jc w:val="both"/>
            </w:pPr>
            <w:r w:rsidRPr="00DB5979">
              <w:t>1190,0</w:t>
            </w:r>
          </w:p>
        </w:tc>
      </w:tr>
    </w:tbl>
    <w:p w:rsidR="0004564C" w:rsidRPr="00DB5979" w:rsidRDefault="0004564C" w:rsidP="0004564C">
      <w:pPr>
        <w:ind w:firstLine="709"/>
        <w:jc w:val="both"/>
      </w:pPr>
    </w:p>
    <w:tbl>
      <w:tblPr>
        <w:tblW w:w="5000" w:type="pct"/>
        <w:tblLook w:val="04A0"/>
      </w:tblPr>
      <w:tblGrid>
        <w:gridCol w:w="600"/>
        <w:gridCol w:w="8020"/>
        <w:gridCol w:w="1434"/>
        <w:gridCol w:w="831"/>
        <w:gridCol w:w="810"/>
        <w:gridCol w:w="775"/>
        <w:gridCol w:w="772"/>
        <w:gridCol w:w="772"/>
        <w:gridCol w:w="772"/>
      </w:tblGrid>
      <w:tr w:rsidR="0004564C" w:rsidRPr="00DB5979" w:rsidTr="00763413">
        <w:trPr>
          <w:trHeight w:val="465"/>
        </w:trPr>
        <w:tc>
          <w:tcPr>
            <w:tcW w:w="5000" w:type="pct"/>
            <w:gridSpan w:val="9"/>
            <w:tcBorders>
              <w:top w:val="nil"/>
              <w:left w:val="nil"/>
              <w:bottom w:val="nil"/>
              <w:right w:val="nil"/>
            </w:tcBorders>
            <w:shd w:val="clear" w:color="auto" w:fill="auto"/>
            <w:noWrap/>
            <w:vAlign w:val="bottom"/>
            <w:hideMark/>
          </w:tcPr>
          <w:p w:rsidR="0004564C" w:rsidRPr="00DB5979" w:rsidRDefault="0004564C" w:rsidP="00763413">
            <w:pPr>
              <w:jc w:val="right"/>
            </w:pPr>
            <w:r w:rsidRPr="00DB5979">
              <w:t>Приложение № 3</w:t>
            </w:r>
          </w:p>
        </w:tc>
      </w:tr>
      <w:tr w:rsidR="0004564C" w:rsidRPr="00DB5979" w:rsidTr="00763413">
        <w:trPr>
          <w:trHeight w:val="1302"/>
        </w:trPr>
        <w:tc>
          <w:tcPr>
            <w:tcW w:w="5000" w:type="pct"/>
            <w:gridSpan w:val="9"/>
            <w:tcBorders>
              <w:top w:val="nil"/>
              <w:left w:val="nil"/>
              <w:bottom w:val="nil"/>
              <w:right w:val="nil"/>
            </w:tcBorders>
            <w:shd w:val="clear" w:color="auto" w:fill="auto"/>
            <w:vAlign w:val="center"/>
            <w:hideMark/>
          </w:tcPr>
          <w:p w:rsidR="0004564C" w:rsidRPr="00DB5979" w:rsidRDefault="0004564C" w:rsidP="00763413">
            <w:pPr>
              <w:jc w:val="both"/>
            </w:pPr>
            <w:r w:rsidRPr="00DB5979">
              <w:t>Сведения о показателях (индикаторах) муниципальной программы "Защита населения и территории Панинского муниципального района Воронежской области от чрезвычайных ситуаций" Панинского муниципального района Воронежской области и их значениях</w:t>
            </w:r>
          </w:p>
        </w:tc>
      </w:tr>
      <w:tr w:rsidR="0004564C" w:rsidRPr="00DB5979" w:rsidTr="00763413">
        <w:trPr>
          <w:trHeight w:val="315"/>
        </w:trPr>
        <w:tc>
          <w:tcPr>
            <w:tcW w:w="203" w:type="pct"/>
            <w:tcBorders>
              <w:top w:val="nil"/>
              <w:left w:val="nil"/>
              <w:bottom w:val="nil"/>
              <w:right w:val="nil"/>
            </w:tcBorders>
            <w:shd w:val="clear" w:color="auto" w:fill="auto"/>
            <w:vAlign w:val="center"/>
            <w:hideMark/>
          </w:tcPr>
          <w:p w:rsidR="0004564C" w:rsidRPr="00DB5979" w:rsidRDefault="0004564C" w:rsidP="00763413">
            <w:pPr>
              <w:jc w:val="both"/>
            </w:pPr>
          </w:p>
        </w:tc>
        <w:tc>
          <w:tcPr>
            <w:tcW w:w="2712" w:type="pct"/>
            <w:tcBorders>
              <w:top w:val="nil"/>
              <w:left w:val="nil"/>
              <w:bottom w:val="nil"/>
              <w:right w:val="nil"/>
            </w:tcBorders>
            <w:shd w:val="clear" w:color="auto" w:fill="auto"/>
            <w:vAlign w:val="bottom"/>
            <w:hideMark/>
          </w:tcPr>
          <w:p w:rsidR="0004564C" w:rsidRPr="00DB5979" w:rsidRDefault="0004564C" w:rsidP="00763413">
            <w:pPr>
              <w:jc w:val="both"/>
            </w:pPr>
          </w:p>
        </w:tc>
        <w:tc>
          <w:tcPr>
            <w:tcW w:w="485" w:type="pct"/>
            <w:tcBorders>
              <w:top w:val="nil"/>
              <w:left w:val="nil"/>
              <w:bottom w:val="nil"/>
              <w:right w:val="nil"/>
            </w:tcBorders>
            <w:shd w:val="clear" w:color="auto" w:fill="auto"/>
            <w:noWrap/>
            <w:vAlign w:val="bottom"/>
            <w:hideMark/>
          </w:tcPr>
          <w:p w:rsidR="0004564C" w:rsidRPr="00DB5979" w:rsidRDefault="0004564C" w:rsidP="00763413">
            <w:pPr>
              <w:jc w:val="both"/>
            </w:pPr>
          </w:p>
        </w:tc>
        <w:tc>
          <w:tcPr>
            <w:tcW w:w="281" w:type="pct"/>
            <w:tcBorders>
              <w:top w:val="nil"/>
              <w:left w:val="nil"/>
              <w:bottom w:val="nil"/>
              <w:right w:val="nil"/>
            </w:tcBorders>
            <w:shd w:val="clear" w:color="auto" w:fill="auto"/>
            <w:noWrap/>
            <w:vAlign w:val="bottom"/>
            <w:hideMark/>
          </w:tcPr>
          <w:p w:rsidR="0004564C" w:rsidRPr="00DB5979" w:rsidRDefault="0004564C" w:rsidP="00763413">
            <w:pPr>
              <w:jc w:val="both"/>
            </w:pPr>
          </w:p>
        </w:tc>
        <w:tc>
          <w:tcPr>
            <w:tcW w:w="274" w:type="pct"/>
            <w:tcBorders>
              <w:top w:val="nil"/>
              <w:left w:val="nil"/>
              <w:bottom w:val="nil"/>
              <w:right w:val="nil"/>
            </w:tcBorders>
            <w:shd w:val="clear" w:color="auto" w:fill="auto"/>
            <w:noWrap/>
            <w:vAlign w:val="bottom"/>
            <w:hideMark/>
          </w:tcPr>
          <w:p w:rsidR="0004564C" w:rsidRPr="00DB5979" w:rsidRDefault="0004564C" w:rsidP="00763413">
            <w:pPr>
              <w:jc w:val="both"/>
            </w:pPr>
          </w:p>
        </w:tc>
        <w:tc>
          <w:tcPr>
            <w:tcW w:w="262" w:type="pct"/>
            <w:tcBorders>
              <w:top w:val="nil"/>
              <w:left w:val="nil"/>
              <w:bottom w:val="nil"/>
              <w:right w:val="nil"/>
            </w:tcBorders>
            <w:shd w:val="clear" w:color="auto" w:fill="auto"/>
            <w:noWrap/>
            <w:vAlign w:val="bottom"/>
            <w:hideMark/>
          </w:tcPr>
          <w:p w:rsidR="0004564C" w:rsidRPr="00DB5979" w:rsidRDefault="0004564C" w:rsidP="00763413">
            <w:pPr>
              <w:jc w:val="both"/>
            </w:pPr>
          </w:p>
        </w:tc>
        <w:tc>
          <w:tcPr>
            <w:tcW w:w="261" w:type="pct"/>
            <w:tcBorders>
              <w:top w:val="nil"/>
              <w:left w:val="nil"/>
              <w:bottom w:val="nil"/>
              <w:right w:val="nil"/>
            </w:tcBorders>
            <w:shd w:val="clear" w:color="auto" w:fill="auto"/>
            <w:noWrap/>
            <w:vAlign w:val="bottom"/>
            <w:hideMark/>
          </w:tcPr>
          <w:p w:rsidR="0004564C" w:rsidRPr="00DB5979" w:rsidRDefault="0004564C" w:rsidP="00763413">
            <w:pPr>
              <w:jc w:val="both"/>
            </w:pPr>
          </w:p>
        </w:tc>
        <w:tc>
          <w:tcPr>
            <w:tcW w:w="261" w:type="pct"/>
            <w:tcBorders>
              <w:top w:val="nil"/>
              <w:left w:val="nil"/>
              <w:bottom w:val="nil"/>
              <w:right w:val="nil"/>
            </w:tcBorders>
            <w:shd w:val="clear" w:color="auto" w:fill="auto"/>
            <w:noWrap/>
            <w:vAlign w:val="bottom"/>
            <w:hideMark/>
          </w:tcPr>
          <w:p w:rsidR="0004564C" w:rsidRPr="00DB5979" w:rsidRDefault="0004564C" w:rsidP="00763413">
            <w:pPr>
              <w:jc w:val="both"/>
            </w:pPr>
          </w:p>
        </w:tc>
        <w:tc>
          <w:tcPr>
            <w:tcW w:w="261" w:type="pct"/>
            <w:tcBorders>
              <w:top w:val="nil"/>
              <w:left w:val="nil"/>
              <w:bottom w:val="nil"/>
              <w:right w:val="nil"/>
            </w:tcBorders>
            <w:shd w:val="clear" w:color="auto" w:fill="auto"/>
            <w:noWrap/>
            <w:vAlign w:val="bottom"/>
            <w:hideMark/>
          </w:tcPr>
          <w:p w:rsidR="0004564C" w:rsidRPr="00DB5979" w:rsidRDefault="0004564C" w:rsidP="00763413">
            <w:pPr>
              <w:jc w:val="both"/>
            </w:pPr>
          </w:p>
        </w:tc>
      </w:tr>
      <w:tr w:rsidR="0004564C" w:rsidRPr="00DB5979" w:rsidTr="00763413">
        <w:trPr>
          <w:trHeight w:val="315"/>
        </w:trPr>
        <w:tc>
          <w:tcPr>
            <w:tcW w:w="2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564C" w:rsidRPr="00DB5979" w:rsidRDefault="0004564C" w:rsidP="00763413">
            <w:pPr>
              <w:jc w:val="both"/>
            </w:pPr>
            <w:r w:rsidRPr="00DB5979">
              <w:t>№ п/п</w:t>
            </w:r>
          </w:p>
        </w:tc>
        <w:tc>
          <w:tcPr>
            <w:tcW w:w="27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564C" w:rsidRPr="00DB5979" w:rsidRDefault="0004564C" w:rsidP="00763413">
            <w:pPr>
              <w:jc w:val="both"/>
            </w:pPr>
            <w:r w:rsidRPr="00DB5979">
              <w:t>Наименование показателя (индикатора)</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564C" w:rsidRPr="00DB5979" w:rsidRDefault="0004564C" w:rsidP="00763413">
            <w:pPr>
              <w:jc w:val="both"/>
            </w:pPr>
            <w:r w:rsidRPr="00DB5979">
              <w:t>Ед. измерения</w:t>
            </w:r>
          </w:p>
        </w:tc>
        <w:tc>
          <w:tcPr>
            <w:tcW w:w="1600" w:type="pct"/>
            <w:gridSpan w:val="6"/>
            <w:tcBorders>
              <w:top w:val="single" w:sz="4" w:space="0" w:color="auto"/>
              <w:left w:val="nil"/>
              <w:bottom w:val="single" w:sz="4" w:space="0" w:color="auto"/>
              <w:right w:val="single" w:sz="4" w:space="0" w:color="000000"/>
            </w:tcBorders>
            <w:shd w:val="clear" w:color="auto" w:fill="auto"/>
            <w:vAlign w:val="center"/>
            <w:hideMark/>
          </w:tcPr>
          <w:p w:rsidR="0004564C" w:rsidRPr="00DB5979" w:rsidRDefault="0004564C" w:rsidP="00763413">
            <w:pPr>
              <w:jc w:val="both"/>
            </w:pPr>
            <w:r w:rsidRPr="00DB5979">
              <w:t>Значения показателя (индикатора) по годам реализации муниципальной программы</w:t>
            </w:r>
          </w:p>
        </w:tc>
      </w:tr>
      <w:tr w:rsidR="0004564C" w:rsidRPr="00DB5979" w:rsidTr="00763413">
        <w:trPr>
          <w:trHeight w:val="315"/>
        </w:trPr>
        <w:tc>
          <w:tcPr>
            <w:tcW w:w="20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4564C" w:rsidRPr="00DB5979" w:rsidRDefault="0004564C" w:rsidP="00763413">
            <w:pPr>
              <w:jc w:val="both"/>
            </w:pPr>
          </w:p>
        </w:tc>
        <w:tc>
          <w:tcPr>
            <w:tcW w:w="271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4564C" w:rsidRPr="00DB5979" w:rsidRDefault="0004564C" w:rsidP="00763413">
            <w:pPr>
              <w:jc w:val="both"/>
            </w:pPr>
          </w:p>
        </w:tc>
        <w:tc>
          <w:tcPr>
            <w:tcW w:w="48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4564C" w:rsidRPr="00DB5979" w:rsidRDefault="0004564C" w:rsidP="00763413">
            <w:pPr>
              <w:jc w:val="both"/>
            </w:pPr>
          </w:p>
        </w:tc>
        <w:tc>
          <w:tcPr>
            <w:tcW w:w="281"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2020</w:t>
            </w:r>
          </w:p>
        </w:tc>
        <w:tc>
          <w:tcPr>
            <w:tcW w:w="274"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2021</w:t>
            </w:r>
          </w:p>
        </w:tc>
        <w:tc>
          <w:tcPr>
            <w:tcW w:w="262"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2022</w:t>
            </w:r>
          </w:p>
        </w:tc>
        <w:tc>
          <w:tcPr>
            <w:tcW w:w="261"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2023</w:t>
            </w:r>
          </w:p>
        </w:tc>
        <w:tc>
          <w:tcPr>
            <w:tcW w:w="261"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2024</w:t>
            </w:r>
          </w:p>
        </w:tc>
        <w:tc>
          <w:tcPr>
            <w:tcW w:w="261"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2025</w:t>
            </w:r>
          </w:p>
        </w:tc>
      </w:tr>
      <w:tr w:rsidR="0004564C" w:rsidRPr="00DB5979" w:rsidTr="00763413">
        <w:trPr>
          <w:trHeight w:val="315"/>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w:t>
            </w:r>
          </w:p>
        </w:tc>
        <w:tc>
          <w:tcPr>
            <w:tcW w:w="2712"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2</w:t>
            </w:r>
          </w:p>
        </w:tc>
        <w:tc>
          <w:tcPr>
            <w:tcW w:w="48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4</w:t>
            </w:r>
          </w:p>
        </w:tc>
        <w:tc>
          <w:tcPr>
            <w:tcW w:w="281"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5</w:t>
            </w:r>
          </w:p>
        </w:tc>
        <w:tc>
          <w:tcPr>
            <w:tcW w:w="274"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6</w:t>
            </w:r>
          </w:p>
        </w:tc>
        <w:tc>
          <w:tcPr>
            <w:tcW w:w="262"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7</w:t>
            </w:r>
          </w:p>
        </w:tc>
        <w:tc>
          <w:tcPr>
            <w:tcW w:w="261"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8</w:t>
            </w:r>
          </w:p>
        </w:tc>
        <w:tc>
          <w:tcPr>
            <w:tcW w:w="261"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9</w:t>
            </w:r>
          </w:p>
        </w:tc>
        <w:tc>
          <w:tcPr>
            <w:tcW w:w="261"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10</w:t>
            </w:r>
          </w:p>
        </w:tc>
      </w:tr>
      <w:tr w:rsidR="0004564C" w:rsidRPr="00DB5979" w:rsidTr="00763413">
        <w:trPr>
          <w:trHeight w:val="60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04564C" w:rsidRPr="00DB5979" w:rsidRDefault="0004564C" w:rsidP="00763413">
            <w:pPr>
              <w:jc w:val="both"/>
            </w:pPr>
            <w:r w:rsidRPr="00DB5979">
              <w:t>МУНИЦИПАЛЬНАЯ ПРОГРАММА Защита населения и территории Панинского муниципального района Воронежской области от чрезвычайных ситуаций</w:t>
            </w:r>
          </w:p>
        </w:tc>
      </w:tr>
      <w:tr w:rsidR="0004564C" w:rsidRPr="00DB5979" w:rsidTr="00763413">
        <w:trPr>
          <w:trHeight w:val="362"/>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w:t>
            </w:r>
          </w:p>
        </w:tc>
        <w:tc>
          <w:tcPr>
            <w:tcW w:w="2712" w:type="pct"/>
            <w:tcBorders>
              <w:top w:val="nil"/>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Уровень достоверности прогнозирования чрезвычайных ситуаций, %</w:t>
            </w:r>
          </w:p>
        </w:tc>
        <w:tc>
          <w:tcPr>
            <w:tcW w:w="485"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w:t>
            </w:r>
          </w:p>
        </w:tc>
        <w:tc>
          <w:tcPr>
            <w:tcW w:w="281"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50</w:t>
            </w:r>
          </w:p>
        </w:tc>
        <w:tc>
          <w:tcPr>
            <w:tcW w:w="274"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55</w:t>
            </w:r>
          </w:p>
        </w:tc>
        <w:tc>
          <w:tcPr>
            <w:tcW w:w="262"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60</w:t>
            </w:r>
          </w:p>
        </w:tc>
        <w:tc>
          <w:tcPr>
            <w:tcW w:w="261"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65</w:t>
            </w:r>
          </w:p>
        </w:tc>
        <w:tc>
          <w:tcPr>
            <w:tcW w:w="261"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70</w:t>
            </w:r>
          </w:p>
        </w:tc>
        <w:tc>
          <w:tcPr>
            <w:tcW w:w="261"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75</w:t>
            </w:r>
          </w:p>
        </w:tc>
      </w:tr>
      <w:tr w:rsidR="0004564C" w:rsidRPr="00DB5979" w:rsidTr="00763413">
        <w:trPr>
          <w:trHeight w:val="437"/>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2</w:t>
            </w:r>
          </w:p>
        </w:tc>
        <w:tc>
          <w:tcPr>
            <w:tcW w:w="2712" w:type="pct"/>
            <w:tcBorders>
              <w:top w:val="nil"/>
              <w:left w:val="nil"/>
              <w:bottom w:val="nil"/>
              <w:right w:val="nil"/>
            </w:tcBorders>
            <w:shd w:val="clear" w:color="auto" w:fill="auto"/>
            <w:hideMark/>
          </w:tcPr>
          <w:p w:rsidR="0004564C" w:rsidRPr="00DB5979" w:rsidRDefault="0004564C" w:rsidP="00763413">
            <w:pPr>
              <w:jc w:val="both"/>
            </w:pPr>
            <w:r w:rsidRPr="00DB5979">
              <w:t>Проведение мероприятий связанных с предупреждением в области ГО и ЧС.</w:t>
            </w:r>
          </w:p>
        </w:tc>
        <w:tc>
          <w:tcPr>
            <w:tcW w:w="485" w:type="pct"/>
            <w:tcBorders>
              <w:top w:val="nil"/>
              <w:left w:val="single" w:sz="4" w:space="0" w:color="auto"/>
              <w:bottom w:val="nil"/>
              <w:right w:val="single" w:sz="4" w:space="0" w:color="auto"/>
            </w:tcBorders>
            <w:shd w:val="clear" w:color="auto" w:fill="auto"/>
            <w:vAlign w:val="center"/>
            <w:hideMark/>
          </w:tcPr>
          <w:p w:rsidR="0004564C" w:rsidRPr="00DB5979" w:rsidRDefault="0004564C" w:rsidP="00763413">
            <w:pPr>
              <w:jc w:val="both"/>
            </w:pPr>
            <w:r w:rsidRPr="00DB5979">
              <w:t xml:space="preserve">Ед. </w:t>
            </w:r>
          </w:p>
        </w:tc>
        <w:tc>
          <w:tcPr>
            <w:tcW w:w="281"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5</w:t>
            </w:r>
          </w:p>
        </w:tc>
        <w:tc>
          <w:tcPr>
            <w:tcW w:w="274"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8</w:t>
            </w:r>
          </w:p>
        </w:tc>
        <w:tc>
          <w:tcPr>
            <w:tcW w:w="262"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12</w:t>
            </w:r>
          </w:p>
        </w:tc>
        <w:tc>
          <w:tcPr>
            <w:tcW w:w="261"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15</w:t>
            </w:r>
          </w:p>
        </w:tc>
        <w:tc>
          <w:tcPr>
            <w:tcW w:w="261"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17</w:t>
            </w:r>
          </w:p>
        </w:tc>
        <w:tc>
          <w:tcPr>
            <w:tcW w:w="261"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20</w:t>
            </w:r>
          </w:p>
        </w:tc>
      </w:tr>
      <w:tr w:rsidR="0004564C" w:rsidRPr="00DB5979" w:rsidTr="00763413">
        <w:trPr>
          <w:trHeight w:val="289"/>
        </w:trPr>
        <w:tc>
          <w:tcPr>
            <w:tcW w:w="203" w:type="pct"/>
            <w:tcBorders>
              <w:top w:val="nil"/>
              <w:left w:val="single" w:sz="4" w:space="0" w:color="auto"/>
              <w:bottom w:val="nil"/>
              <w:right w:val="single" w:sz="4" w:space="0" w:color="auto"/>
            </w:tcBorders>
            <w:shd w:val="clear" w:color="auto" w:fill="auto"/>
            <w:vAlign w:val="center"/>
            <w:hideMark/>
          </w:tcPr>
          <w:p w:rsidR="0004564C" w:rsidRPr="00DB5979" w:rsidRDefault="0004564C" w:rsidP="00763413">
            <w:pPr>
              <w:jc w:val="both"/>
            </w:pPr>
            <w:r w:rsidRPr="00DB5979">
              <w:t>3</w:t>
            </w:r>
          </w:p>
        </w:tc>
        <w:tc>
          <w:tcPr>
            <w:tcW w:w="2712" w:type="pct"/>
            <w:tcBorders>
              <w:top w:val="single" w:sz="4" w:space="0" w:color="auto"/>
              <w:left w:val="nil"/>
              <w:bottom w:val="single" w:sz="4" w:space="0" w:color="auto"/>
              <w:right w:val="nil"/>
            </w:tcBorders>
            <w:shd w:val="clear" w:color="auto" w:fill="auto"/>
            <w:hideMark/>
          </w:tcPr>
          <w:p w:rsidR="0004564C" w:rsidRPr="00DB5979" w:rsidRDefault="0004564C" w:rsidP="00763413">
            <w:pPr>
              <w:jc w:val="both"/>
            </w:pPr>
            <w:r w:rsidRPr="00DB5979">
              <w:t>Доля подготовленного операторского персонала системы-112, %</w:t>
            </w:r>
          </w:p>
        </w:tc>
        <w:tc>
          <w:tcPr>
            <w:tcW w:w="485" w:type="pct"/>
            <w:tcBorders>
              <w:top w:val="single" w:sz="4" w:space="0" w:color="auto"/>
              <w:left w:val="single" w:sz="4" w:space="0" w:color="auto"/>
              <w:bottom w:val="single" w:sz="4" w:space="0" w:color="auto"/>
              <w:right w:val="single" w:sz="4" w:space="0" w:color="auto"/>
            </w:tcBorders>
            <w:shd w:val="clear" w:color="auto" w:fill="auto"/>
            <w:hideMark/>
          </w:tcPr>
          <w:p w:rsidR="0004564C" w:rsidRPr="00DB5979" w:rsidRDefault="0004564C" w:rsidP="00763413">
            <w:pPr>
              <w:jc w:val="both"/>
            </w:pPr>
            <w:r w:rsidRPr="00DB5979">
              <w:t>%</w:t>
            </w:r>
          </w:p>
        </w:tc>
        <w:tc>
          <w:tcPr>
            <w:tcW w:w="281" w:type="pct"/>
            <w:tcBorders>
              <w:top w:val="nil"/>
              <w:left w:val="nil"/>
              <w:bottom w:val="nil"/>
              <w:right w:val="single" w:sz="4" w:space="0" w:color="auto"/>
            </w:tcBorders>
            <w:shd w:val="clear" w:color="auto" w:fill="auto"/>
            <w:hideMark/>
          </w:tcPr>
          <w:p w:rsidR="0004564C" w:rsidRPr="00DB5979" w:rsidRDefault="0004564C" w:rsidP="00763413">
            <w:pPr>
              <w:jc w:val="both"/>
            </w:pPr>
            <w:r w:rsidRPr="00DB5979">
              <w:t>100</w:t>
            </w:r>
          </w:p>
        </w:tc>
        <w:tc>
          <w:tcPr>
            <w:tcW w:w="274" w:type="pct"/>
            <w:tcBorders>
              <w:top w:val="nil"/>
              <w:left w:val="nil"/>
              <w:bottom w:val="nil"/>
              <w:right w:val="single" w:sz="4" w:space="0" w:color="auto"/>
            </w:tcBorders>
            <w:shd w:val="clear" w:color="auto" w:fill="auto"/>
            <w:hideMark/>
          </w:tcPr>
          <w:p w:rsidR="0004564C" w:rsidRPr="00DB5979" w:rsidRDefault="0004564C" w:rsidP="00763413">
            <w:pPr>
              <w:jc w:val="both"/>
            </w:pPr>
            <w:r w:rsidRPr="00DB5979">
              <w:t>100</w:t>
            </w:r>
          </w:p>
        </w:tc>
        <w:tc>
          <w:tcPr>
            <w:tcW w:w="262" w:type="pct"/>
            <w:tcBorders>
              <w:top w:val="nil"/>
              <w:left w:val="nil"/>
              <w:bottom w:val="nil"/>
              <w:right w:val="single" w:sz="4" w:space="0" w:color="auto"/>
            </w:tcBorders>
            <w:shd w:val="clear" w:color="auto" w:fill="auto"/>
            <w:hideMark/>
          </w:tcPr>
          <w:p w:rsidR="0004564C" w:rsidRPr="00DB5979" w:rsidRDefault="0004564C" w:rsidP="00763413">
            <w:pPr>
              <w:jc w:val="both"/>
            </w:pPr>
            <w:r w:rsidRPr="00DB5979">
              <w:t>100</w:t>
            </w:r>
          </w:p>
        </w:tc>
        <w:tc>
          <w:tcPr>
            <w:tcW w:w="261" w:type="pct"/>
            <w:tcBorders>
              <w:top w:val="nil"/>
              <w:left w:val="nil"/>
              <w:bottom w:val="nil"/>
              <w:right w:val="single" w:sz="4" w:space="0" w:color="auto"/>
            </w:tcBorders>
            <w:shd w:val="clear" w:color="auto" w:fill="auto"/>
            <w:hideMark/>
          </w:tcPr>
          <w:p w:rsidR="0004564C" w:rsidRPr="00DB5979" w:rsidRDefault="0004564C" w:rsidP="00763413">
            <w:pPr>
              <w:jc w:val="both"/>
            </w:pPr>
            <w:r w:rsidRPr="00DB5979">
              <w:t>100</w:t>
            </w:r>
          </w:p>
        </w:tc>
        <w:tc>
          <w:tcPr>
            <w:tcW w:w="261" w:type="pct"/>
            <w:tcBorders>
              <w:top w:val="nil"/>
              <w:left w:val="nil"/>
              <w:bottom w:val="nil"/>
              <w:right w:val="single" w:sz="4" w:space="0" w:color="auto"/>
            </w:tcBorders>
            <w:shd w:val="clear" w:color="auto" w:fill="auto"/>
            <w:hideMark/>
          </w:tcPr>
          <w:p w:rsidR="0004564C" w:rsidRPr="00DB5979" w:rsidRDefault="0004564C" w:rsidP="00763413">
            <w:pPr>
              <w:jc w:val="both"/>
            </w:pPr>
            <w:r w:rsidRPr="00DB5979">
              <w:t>100</w:t>
            </w:r>
          </w:p>
        </w:tc>
        <w:tc>
          <w:tcPr>
            <w:tcW w:w="261" w:type="pct"/>
            <w:tcBorders>
              <w:top w:val="nil"/>
              <w:left w:val="nil"/>
              <w:bottom w:val="nil"/>
              <w:right w:val="single" w:sz="4" w:space="0" w:color="auto"/>
            </w:tcBorders>
            <w:shd w:val="clear" w:color="auto" w:fill="auto"/>
            <w:hideMark/>
          </w:tcPr>
          <w:p w:rsidR="0004564C" w:rsidRPr="00DB5979" w:rsidRDefault="0004564C" w:rsidP="00763413">
            <w:pPr>
              <w:jc w:val="both"/>
            </w:pPr>
            <w:r w:rsidRPr="00DB5979">
              <w:t>100</w:t>
            </w:r>
          </w:p>
        </w:tc>
      </w:tr>
      <w:tr w:rsidR="0004564C" w:rsidRPr="00DB5979" w:rsidTr="00763413">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04564C" w:rsidRPr="00DB5979" w:rsidRDefault="0004564C" w:rsidP="00763413">
            <w:pPr>
              <w:jc w:val="both"/>
            </w:pPr>
            <w:r w:rsidRPr="00DB5979">
              <w:t>ПОДПРОГРАММА 1 "Развитие и модернизация защиты населения от угроз чрезвычайных ситуаций и пожаров"</w:t>
            </w:r>
          </w:p>
        </w:tc>
      </w:tr>
      <w:tr w:rsidR="0004564C" w:rsidRPr="00DB5979" w:rsidTr="00763413">
        <w:trPr>
          <w:trHeight w:val="241"/>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w:t>
            </w:r>
          </w:p>
        </w:tc>
        <w:tc>
          <w:tcPr>
            <w:tcW w:w="2712" w:type="pct"/>
            <w:tcBorders>
              <w:top w:val="nil"/>
              <w:left w:val="nil"/>
              <w:bottom w:val="nil"/>
              <w:right w:val="nil"/>
            </w:tcBorders>
            <w:shd w:val="clear" w:color="auto" w:fill="auto"/>
            <w:noWrap/>
            <w:vAlign w:val="bottom"/>
            <w:hideMark/>
          </w:tcPr>
          <w:p w:rsidR="0004564C" w:rsidRPr="00DB5979" w:rsidRDefault="0004564C" w:rsidP="00763413">
            <w:pPr>
              <w:jc w:val="both"/>
            </w:pPr>
            <w:r w:rsidRPr="00DB5979">
              <w:t>Уровень достоверности прогнозирования чрезвычайных ситуаций, %;</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w:t>
            </w:r>
          </w:p>
        </w:tc>
        <w:tc>
          <w:tcPr>
            <w:tcW w:w="281"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50</w:t>
            </w:r>
          </w:p>
        </w:tc>
        <w:tc>
          <w:tcPr>
            <w:tcW w:w="274"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55</w:t>
            </w:r>
          </w:p>
        </w:tc>
        <w:tc>
          <w:tcPr>
            <w:tcW w:w="262"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60</w:t>
            </w:r>
          </w:p>
        </w:tc>
        <w:tc>
          <w:tcPr>
            <w:tcW w:w="261"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65</w:t>
            </w:r>
          </w:p>
        </w:tc>
        <w:tc>
          <w:tcPr>
            <w:tcW w:w="261"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70</w:t>
            </w:r>
          </w:p>
        </w:tc>
        <w:tc>
          <w:tcPr>
            <w:tcW w:w="261"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75</w:t>
            </w:r>
          </w:p>
        </w:tc>
      </w:tr>
      <w:tr w:rsidR="0004564C" w:rsidRPr="00DB5979" w:rsidTr="00763413">
        <w:trPr>
          <w:trHeight w:val="501"/>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2</w:t>
            </w:r>
          </w:p>
        </w:tc>
        <w:tc>
          <w:tcPr>
            <w:tcW w:w="2712" w:type="pct"/>
            <w:tcBorders>
              <w:top w:val="single" w:sz="4" w:space="0" w:color="auto"/>
              <w:left w:val="nil"/>
              <w:bottom w:val="single" w:sz="4" w:space="0" w:color="auto"/>
              <w:right w:val="single" w:sz="4" w:space="0" w:color="auto"/>
            </w:tcBorders>
            <w:shd w:val="clear" w:color="auto" w:fill="auto"/>
            <w:hideMark/>
          </w:tcPr>
          <w:p w:rsidR="0004564C" w:rsidRPr="00DB5979" w:rsidRDefault="0004564C" w:rsidP="00763413">
            <w:pPr>
              <w:jc w:val="both"/>
            </w:pPr>
            <w:r w:rsidRPr="00DB5979">
              <w:t>Проведение мероприятий связанных с предупреждением в области ГО и ЧС.</w:t>
            </w:r>
          </w:p>
        </w:tc>
        <w:tc>
          <w:tcPr>
            <w:tcW w:w="485" w:type="pct"/>
            <w:tcBorders>
              <w:top w:val="nil"/>
              <w:left w:val="nil"/>
              <w:bottom w:val="nil"/>
              <w:right w:val="single" w:sz="4" w:space="0" w:color="auto"/>
            </w:tcBorders>
            <w:shd w:val="clear" w:color="auto" w:fill="auto"/>
            <w:vAlign w:val="center"/>
            <w:hideMark/>
          </w:tcPr>
          <w:p w:rsidR="0004564C" w:rsidRPr="00DB5979" w:rsidRDefault="0004564C" w:rsidP="00763413">
            <w:pPr>
              <w:jc w:val="both"/>
            </w:pPr>
            <w:r w:rsidRPr="00DB5979">
              <w:t xml:space="preserve">Ед. </w:t>
            </w:r>
          </w:p>
        </w:tc>
        <w:tc>
          <w:tcPr>
            <w:tcW w:w="281"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5</w:t>
            </w:r>
          </w:p>
        </w:tc>
        <w:tc>
          <w:tcPr>
            <w:tcW w:w="274"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8</w:t>
            </w:r>
          </w:p>
        </w:tc>
        <w:tc>
          <w:tcPr>
            <w:tcW w:w="262"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12</w:t>
            </w:r>
          </w:p>
        </w:tc>
        <w:tc>
          <w:tcPr>
            <w:tcW w:w="261"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15</w:t>
            </w:r>
          </w:p>
        </w:tc>
        <w:tc>
          <w:tcPr>
            <w:tcW w:w="261"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17</w:t>
            </w:r>
          </w:p>
        </w:tc>
        <w:tc>
          <w:tcPr>
            <w:tcW w:w="261" w:type="pct"/>
            <w:tcBorders>
              <w:top w:val="nil"/>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20</w:t>
            </w:r>
          </w:p>
        </w:tc>
      </w:tr>
      <w:tr w:rsidR="0004564C" w:rsidRPr="00DB5979" w:rsidTr="00763413">
        <w:trPr>
          <w:trHeight w:val="240"/>
        </w:trPr>
        <w:tc>
          <w:tcPr>
            <w:tcW w:w="5000" w:type="pct"/>
            <w:gridSpan w:val="9"/>
            <w:tcBorders>
              <w:top w:val="single" w:sz="4" w:space="0" w:color="auto"/>
              <w:left w:val="single" w:sz="4" w:space="0" w:color="auto"/>
              <w:bottom w:val="nil"/>
              <w:right w:val="single" w:sz="4" w:space="0" w:color="000000"/>
            </w:tcBorders>
            <w:shd w:val="clear" w:color="auto" w:fill="auto"/>
            <w:vAlign w:val="bottom"/>
            <w:hideMark/>
          </w:tcPr>
          <w:p w:rsidR="0004564C" w:rsidRPr="00DB5979" w:rsidRDefault="0004564C" w:rsidP="00763413">
            <w:pPr>
              <w:jc w:val="both"/>
            </w:pPr>
            <w:r w:rsidRPr="00DB5979">
              <w:t>ПОДПРОГРАММА 2 «Совершенствование работы единой дежурно-диспетчерской службы Панинского муниципального района»</w:t>
            </w:r>
          </w:p>
        </w:tc>
      </w:tr>
      <w:tr w:rsidR="0004564C" w:rsidRPr="00DB5979" w:rsidTr="00763413">
        <w:trPr>
          <w:trHeight w:val="371"/>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w:t>
            </w:r>
          </w:p>
        </w:tc>
        <w:tc>
          <w:tcPr>
            <w:tcW w:w="2712" w:type="pct"/>
            <w:tcBorders>
              <w:top w:val="single" w:sz="4" w:space="0" w:color="auto"/>
              <w:left w:val="nil"/>
              <w:bottom w:val="single" w:sz="4" w:space="0" w:color="auto"/>
              <w:right w:val="nil"/>
            </w:tcBorders>
            <w:shd w:val="clear" w:color="auto" w:fill="auto"/>
            <w:hideMark/>
          </w:tcPr>
          <w:p w:rsidR="0004564C" w:rsidRPr="00DB5979" w:rsidRDefault="0004564C" w:rsidP="00763413">
            <w:pPr>
              <w:jc w:val="both"/>
            </w:pPr>
            <w:r w:rsidRPr="00DB5979">
              <w:t>Доля подготовленного операторского персонала системы-112,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100</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100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100</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100</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100</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04564C" w:rsidRPr="00DB5979" w:rsidRDefault="0004564C" w:rsidP="00763413">
            <w:pPr>
              <w:jc w:val="both"/>
            </w:pPr>
            <w:r w:rsidRPr="00DB5979">
              <w:t>100</w:t>
            </w:r>
          </w:p>
        </w:tc>
      </w:tr>
    </w:tbl>
    <w:p w:rsidR="0004564C" w:rsidRDefault="0004564C" w:rsidP="0004564C"/>
    <w:p w:rsidR="000405AF" w:rsidRDefault="00A760B6"/>
    <w:sectPr w:rsidR="000405AF" w:rsidSect="006B7106">
      <w:headerReference w:type="default" r:id="rId16"/>
      <w:headerReference w:type="first" r:id="rId17"/>
      <w:pgSz w:w="16838" w:h="11906" w:orient="landscape"/>
      <w:pgMar w:top="1701" w:right="1134" w:bottom="85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543" w:rsidRDefault="00A760B6">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6753"/>
      <w:docPartObj>
        <w:docPartGallery w:val="Page Numbers (Top of Page)"/>
        <w:docPartUnique/>
      </w:docPartObj>
    </w:sdtPr>
    <w:sdtEndPr/>
    <w:sdtContent>
      <w:p w:rsidR="00485543" w:rsidRDefault="00A760B6" w:rsidP="00485543">
        <w:pPr>
          <w:pStyle w:val="af4"/>
          <w:ind w:firstLine="709"/>
          <w:jc w:val="center"/>
        </w:pPr>
        <w:r>
          <w:fldChar w:fldCharType="begin"/>
        </w:r>
        <w:r>
          <w:instrText xml:space="preserve"> PAGE   \* MERGEFORMAT </w:instrText>
        </w:r>
        <w:r>
          <w:fldChar w:fldCharType="separate"/>
        </w:r>
        <w:r w:rsidR="0004564C">
          <w:rPr>
            <w:noProof/>
          </w:rPr>
          <w:t>24</w:t>
        </w:r>
        <w: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31" w:rsidRDefault="00A760B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4A641C"/>
    <w:lvl w:ilvl="0">
      <w:numFmt w:val="decimal"/>
      <w:lvlText w:val="*"/>
      <w:lvlJc w:val="left"/>
      <w:rPr>
        <w:rFonts w:cs="Times New Roman"/>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2E1279D"/>
    <w:multiLevelType w:val="hybridMultilevel"/>
    <w:tmpl w:val="D82A7A80"/>
    <w:lvl w:ilvl="0" w:tplc="F4BEBB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E5F15E8"/>
    <w:multiLevelType w:val="hybridMultilevel"/>
    <w:tmpl w:val="19D6A552"/>
    <w:lvl w:ilvl="0" w:tplc="277E63CC">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5">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28823FE"/>
    <w:multiLevelType w:val="multilevel"/>
    <w:tmpl w:val="01F69F1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3CD49FB"/>
    <w:multiLevelType w:val="hybridMultilevel"/>
    <w:tmpl w:val="5E22958A"/>
    <w:lvl w:ilvl="0" w:tplc="7024844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nsid w:val="14860A89"/>
    <w:multiLevelType w:val="hybridMultilevel"/>
    <w:tmpl w:val="558A0986"/>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1D336A2D"/>
    <w:multiLevelType w:val="hybridMultilevel"/>
    <w:tmpl w:val="A17A6CC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308" w:hanging="360"/>
      </w:pPr>
      <w:rPr>
        <w:rFonts w:cs="Times New Roman"/>
      </w:rPr>
    </w:lvl>
    <w:lvl w:ilvl="2" w:tplc="0419001B" w:tentative="1">
      <w:start w:val="1"/>
      <w:numFmt w:val="lowerRoman"/>
      <w:lvlText w:val="%3."/>
      <w:lvlJc w:val="right"/>
      <w:pPr>
        <w:ind w:left="1028" w:hanging="180"/>
      </w:pPr>
      <w:rPr>
        <w:rFonts w:cs="Times New Roman"/>
      </w:rPr>
    </w:lvl>
    <w:lvl w:ilvl="3" w:tplc="0419000F" w:tentative="1">
      <w:start w:val="1"/>
      <w:numFmt w:val="decimal"/>
      <w:lvlText w:val="%4."/>
      <w:lvlJc w:val="left"/>
      <w:pPr>
        <w:ind w:left="1748" w:hanging="360"/>
      </w:pPr>
      <w:rPr>
        <w:rFonts w:cs="Times New Roman"/>
      </w:rPr>
    </w:lvl>
    <w:lvl w:ilvl="4" w:tplc="04190019" w:tentative="1">
      <w:start w:val="1"/>
      <w:numFmt w:val="lowerLetter"/>
      <w:lvlText w:val="%5."/>
      <w:lvlJc w:val="left"/>
      <w:pPr>
        <w:ind w:left="2468" w:hanging="360"/>
      </w:pPr>
      <w:rPr>
        <w:rFonts w:cs="Times New Roman"/>
      </w:rPr>
    </w:lvl>
    <w:lvl w:ilvl="5" w:tplc="0419001B" w:tentative="1">
      <w:start w:val="1"/>
      <w:numFmt w:val="lowerRoman"/>
      <w:lvlText w:val="%6."/>
      <w:lvlJc w:val="right"/>
      <w:pPr>
        <w:ind w:left="3188" w:hanging="180"/>
      </w:pPr>
      <w:rPr>
        <w:rFonts w:cs="Times New Roman"/>
      </w:rPr>
    </w:lvl>
    <w:lvl w:ilvl="6" w:tplc="0419000F" w:tentative="1">
      <w:start w:val="1"/>
      <w:numFmt w:val="decimal"/>
      <w:lvlText w:val="%7."/>
      <w:lvlJc w:val="left"/>
      <w:pPr>
        <w:ind w:left="3908" w:hanging="360"/>
      </w:pPr>
      <w:rPr>
        <w:rFonts w:cs="Times New Roman"/>
      </w:rPr>
    </w:lvl>
    <w:lvl w:ilvl="7" w:tplc="04190019" w:tentative="1">
      <w:start w:val="1"/>
      <w:numFmt w:val="lowerLetter"/>
      <w:lvlText w:val="%8."/>
      <w:lvlJc w:val="left"/>
      <w:pPr>
        <w:ind w:left="4628" w:hanging="360"/>
      </w:pPr>
      <w:rPr>
        <w:rFonts w:cs="Times New Roman"/>
      </w:rPr>
    </w:lvl>
    <w:lvl w:ilvl="8" w:tplc="0419001B" w:tentative="1">
      <w:start w:val="1"/>
      <w:numFmt w:val="lowerRoman"/>
      <w:lvlText w:val="%9."/>
      <w:lvlJc w:val="right"/>
      <w:pPr>
        <w:ind w:left="5348" w:hanging="180"/>
      </w:pPr>
      <w:rPr>
        <w:rFonts w:cs="Times New Roman"/>
      </w:rPr>
    </w:lvl>
  </w:abstractNum>
  <w:abstractNum w:abstractNumId="13">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4">
    <w:nsid w:val="274A05D9"/>
    <w:multiLevelType w:val="multilevel"/>
    <w:tmpl w:val="A56CB66A"/>
    <w:lvl w:ilvl="0">
      <w:start w:val="1"/>
      <w:numFmt w:val="decimal"/>
      <w:lvlText w:val="%1."/>
      <w:lvlJc w:val="left"/>
      <w:pPr>
        <w:ind w:left="817" w:hanging="360"/>
      </w:pPr>
      <w:rPr>
        <w:rFonts w:hint="default"/>
      </w:rPr>
    </w:lvl>
    <w:lvl w:ilvl="1">
      <w:start w:val="1"/>
      <w:numFmt w:val="decimal"/>
      <w:isLgl/>
      <w:lvlText w:val="%1.%2."/>
      <w:lvlJc w:val="left"/>
      <w:pPr>
        <w:ind w:left="1177" w:hanging="360"/>
      </w:pPr>
      <w:rPr>
        <w:rFonts w:hint="default"/>
      </w:rPr>
    </w:lvl>
    <w:lvl w:ilvl="2">
      <w:start w:val="1"/>
      <w:numFmt w:val="decimal"/>
      <w:isLgl/>
      <w:lvlText w:val="%1.%2.%3."/>
      <w:lvlJc w:val="left"/>
      <w:pPr>
        <w:ind w:left="1897" w:hanging="720"/>
      </w:pPr>
      <w:rPr>
        <w:rFonts w:hint="default"/>
      </w:rPr>
    </w:lvl>
    <w:lvl w:ilvl="3">
      <w:start w:val="1"/>
      <w:numFmt w:val="decimal"/>
      <w:isLgl/>
      <w:lvlText w:val="%1.%2.%3.%4."/>
      <w:lvlJc w:val="left"/>
      <w:pPr>
        <w:ind w:left="2257" w:hanging="720"/>
      </w:pPr>
      <w:rPr>
        <w:rFonts w:hint="default"/>
      </w:rPr>
    </w:lvl>
    <w:lvl w:ilvl="4">
      <w:start w:val="1"/>
      <w:numFmt w:val="decimal"/>
      <w:isLgl/>
      <w:lvlText w:val="%1.%2.%3.%4.%5."/>
      <w:lvlJc w:val="left"/>
      <w:pPr>
        <w:ind w:left="2977"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057" w:hanging="1440"/>
      </w:pPr>
      <w:rPr>
        <w:rFonts w:hint="default"/>
      </w:rPr>
    </w:lvl>
    <w:lvl w:ilvl="7">
      <w:start w:val="1"/>
      <w:numFmt w:val="decimal"/>
      <w:isLgl/>
      <w:lvlText w:val="%1.%2.%3.%4.%5.%6.%7.%8."/>
      <w:lvlJc w:val="left"/>
      <w:pPr>
        <w:ind w:left="4417" w:hanging="1440"/>
      </w:pPr>
      <w:rPr>
        <w:rFonts w:hint="default"/>
      </w:rPr>
    </w:lvl>
    <w:lvl w:ilvl="8">
      <w:start w:val="1"/>
      <w:numFmt w:val="decimal"/>
      <w:isLgl/>
      <w:lvlText w:val="%1.%2.%3.%4.%5.%6.%7.%8.%9."/>
      <w:lvlJc w:val="left"/>
      <w:pPr>
        <w:ind w:left="5137" w:hanging="1800"/>
      </w:pPr>
      <w:rPr>
        <w:rFonts w:hint="default"/>
      </w:rPr>
    </w:lvl>
  </w:abstractNum>
  <w:abstractNum w:abstractNumId="15">
    <w:nsid w:val="2A51258E"/>
    <w:multiLevelType w:val="hybridMultilevel"/>
    <w:tmpl w:val="D018D45E"/>
    <w:lvl w:ilvl="0" w:tplc="10341F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CE873F8"/>
    <w:multiLevelType w:val="hybridMultilevel"/>
    <w:tmpl w:val="731A3FF2"/>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3B420B"/>
    <w:multiLevelType w:val="hybridMultilevel"/>
    <w:tmpl w:val="A5CC0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F11D7C"/>
    <w:multiLevelType w:val="hybridMultilevel"/>
    <w:tmpl w:val="7B525F5C"/>
    <w:lvl w:ilvl="0" w:tplc="0450B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2800954"/>
    <w:multiLevelType w:val="hybridMultilevel"/>
    <w:tmpl w:val="305A4DDE"/>
    <w:lvl w:ilvl="0" w:tplc="938AA06C">
      <w:start w:val="1"/>
      <w:numFmt w:val="decimal"/>
      <w:lvlText w:val="%1."/>
      <w:lvlJc w:val="left"/>
      <w:pPr>
        <w:tabs>
          <w:tab w:val="num" w:pos="1575"/>
        </w:tabs>
        <w:ind w:left="1575" w:hanging="360"/>
      </w:pPr>
      <w:rPr>
        <w:rFonts w:hint="default"/>
      </w:rPr>
    </w:lvl>
    <w:lvl w:ilvl="1" w:tplc="EE8C0FEA">
      <w:numFmt w:val="none"/>
      <w:lvlText w:val=""/>
      <w:lvlJc w:val="left"/>
      <w:pPr>
        <w:tabs>
          <w:tab w:val="num" w:pos="360"/>
        </w:tabs>
      </w:pPr>
    </w:lvl>
    <w:lvl w:ilvl="2" w:tplc="F566EA4A">
      <w:numFmt w:val="none"/>
      <w:lvlText w:val=""/>
      <w:lvlJc w:val="left"/>
      <w:pPr>
        <w:tabs>
          <w:tab w:val="num" w:pos="360"/>
        </w:tabs>
      </w:pPr>
    </w:lvl>
    <w:lvl w:ilvl="3" w:tplc="CD50326E">
      <w:numFmt w:val="none"/>
      <w:lvlText w:val=""/>
      <w:lvlJc w:val="left"/>
      <w:pPr>
        <w:tabs>
          <w:tab w:val="num" w:pos="360"/>
        </w:tabs>
      </w:pPr>
    </w:lvl>
    <w:lvl w:ilvl="4" w:tplc="157C8832">
      <w:numFmt w:val="none"/>
      <w:lvlText w:val=""/>
      <w:lvlJc w:val="left"/>
      <w:pPr>
        <w:tabs>
          <w:tab w:val="num" w:pos="360"/>
        </w:tabs>
      </w:pPr>
    </w:lvl>
    <w:lvl w:ilvl="5" w:tplc="45CAE14A">
      <w:numFmt w:val="none"/>
      <w:lvlText w:val=""/>
      <w:lvlJc w:val="left"/>
      <w:pPr>
        <w:tabs>
          <w:tab w:val="num" w:pos="360"/>
        </w:tabs>
      </w:pPr>
    </w:lvl>
    <w:lvl w:ilvl="6" w:tplc="7688C198">
      <w:numFmt w:val="none"/>
      <w:lvlText w:val=""/>
      <w:lvlJc w:val="left"/>
      <w:pPr>
        <w:tabs>
          <w:tab w:val="num" w:pos="360"/>
        </w:tabs>
      </w:pPr>
    </w:lvl>
    <w:lvl w:ilvl="7" w:tplc="6AB41800">
      <w:numFmt w:val="none"/>
      <w:lvlText w:val=""/>
      <w:lvlJc w:val="left"/>
      <w:pPr>
        <w:tabs>
          <w:tab w:val="num" w:pos="360"/>
        </w:tabs>
      </w:pPr>
    </w:lvl>
    <w:lvl w:ilvl="8" w:tplc="FAD67CF0">
      <w:numFmt w:val="none"/>
      <w:lvlText w:val=""/>
      <w:lvlJc w:val="left"/>
      <w:pPr>
        <w:tabs>
          <w:tab w:val="num" w:pos="360"/>
        </w:tabs>
      </w:pPr>
    </w:lvl>
  </w:abstractNum>
  <w:abstractNum w:abstractNumId="21">
    <w:nsid w:val="33754438"/>
    <w:multiLevelType w:val="hybridMultilevel"/>
    <w:tmpl w:val="A87AD0E6"/>
    <w:lvl w:ilvl="0" w:tplc="7868C26E">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4F55B6"/>
    <w:multiLevelType w:val="hybridMultilevel"/>
    <w:tmpl w:val="0F14B79A"/>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A5640E9"/>
    <w:multiLevelType w:val="hybridMultilevel"/>
    <w:tmpl w:val="D116B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0F14E4"/>
    <w:multiLevelType w:val="hybridMultilevel"/>
    <w:tmpl w:val="757C81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nsid w:val="4CF51C5C"/>
    <w:multiLevelType w:val="multilevel"/>
    <w:tmpl w:val="32149188"/>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04076E9"/>
    <w:multiLevelType w:val="hybridMultilevel"/>
    <w:tmpl w:val="83ACD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6D3D03"/>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47F4EF9"/>
    <w:multiLevelType w:val="hybridMultilevel"/>
    <w:tmpl w:val="A1F6EE72"/>
    <w:lvl w:ilvl="0" w:tplc="682028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5B191F67"/>
    <w:multiLevelType w:val="hybridMultilevel"/>
    <w:tmpl w:val="DDBACB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A463FE"/>
    <w:multiLevelType w:val="multilevel"/>
    <w:tmpl w:val="FF80788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B294A80"/>
    <w:multiLevelType w:val="hybridMultilevel"/>
    <w:tmpl w:val="6386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5A3D32"/>
    <w:multiLevelType w:val="multilevel"/>
    <w:tmpl w:val="E646A810"/>
    <w:lvl w:ilvl="0">
      <w:start w:val="1"/>
      <w:numFmt w:val="decimal"/>
      <w:lvlText w:val="%1"/>
      <w:lvlJc w:val="left"/>
      <w:pPr>
        <w:ind w:left="525" w:hanging="525"/>
      </w:pPr>
      <w:rPr>
        <w:rFonts w:ascii="Arial" w:hAnsi="Arial" w:cs="Arial" w:hint="default"/>
      </w:rPr>
    </w:lvl>
    <w:lvl w:ilvl="1">
      <w:start w:val="1"/>
      <w:numFmt w:val="decimal"/>
      <w:lvlText w:val="%1.%2"/>
      <w:lvlJc w:val="left"/>
      <w:pPr>
        <w:ind w:left="1050" w:hanging="525"/>
      </w:pPr>
      <w:rPr>
        <w:rFonts w:ascii="Arial" w:hAnsi="Arial" w:cs="Arial" w:hint="default"/>
      </w:rPr>
    </w:lvl>
    <w:lvl w:ilvl="2">
      <w:start w:val="1"/>
      <w:numFmt w:val="decimal"/>
      <w:lvlText w:val="%1.%2.%3"/>
      <w:lvlJc w:val="left"/>
      <w:pPr>
        <w:ind w:left="1770" w:hanging="720"/>
      </w:pPr>
      <w:rPr>
        <w:rFonts w:ascii="Arial" w:hAnsi="Arial" w:cs="Arial" w:hint="default"/>
      </w:rPr>
    </w:lvl>
    <w:lvl w:ilvl="3">
      <w:start w:val="1"/>
      <w:numFmt w:val="decimal"/>
      <w:lvlText w:val="%1.%2.%3.%4"/>
      <w:lvlJc w:val="left"/>
      <w:pPr>
        <w:ind w:left="2655" w:hanging="1080"/>
      </w:pPr>
      <w:rPr>
        <w:rFonts w:ascii="Arial" w:hAnsi="Arial" w:cs="Arial" w:hint="default"/>
      </w:rPr>
    </w:lvl>
    <w:lvl w:ilvl="4">
      <w:start w:val="1"/>
      <w:numFmt w:val="decimal"/>
      <w:lvlText w:val="%1.%2.%3.%4.%5"/>
      <w:lvlJc w:val="left"/>
      <w:pPr>
        <w:ind w:left="3180" w:hanging="1080"/>
      </w:pPr>
      <w:rPr>
        <w:rFonts w:ascii="Arial" w:hAnsi="Arial" w:cs="Arial" w:hint="default"/>
      </w:rPr>
    </w:lvl>
    <w:lvl w:ilvl="5">
      <w:start w:val="1"/>
      <w:numFmt w:val="decimal"/>
      <w:lvlText w:val="%1.%2.%3.%4.%5.%6"/>
      <w:lvlJc w:val="left"/>
      <w:pPr>
        <w:ind w:left="4065" w:hanging="1440"/>
      </w:pPr>
      <w:rPr>
        <w:rFonts w:ascii="Arial" w:hAnsi="Arial" w:cs="Arial" w:hint="default"/>
      </w:rPr>
    </w:lvl>
    <w:lvl w:ilvl="6">
      <w:start w:val="1"/>
      <w:numFmt w:val="decimal"/>
      <w:lvlText w:val="%1.%2.%3.%4.%5.%6.%7"/>
      <w:lvlJc w:val="left"/>
      <w:pPr>
        <w:ind w:left="4590" w:hanging="1440"/>
      </w:pPr>
      <w:rPr>
        <w:rFonts w:ascii="Arial" w:hAnsi="Arial" w:cs="Arial" w:hint="default"/>
      </w:rPr>
    </w:lvl>
    <w:lvl w:ilvl="7">
      <w:start w:val="1"/>
      <w:numFmt w:val="decimal"/>
      <w:lvlText w:val="%1.%2.%3.%4.%5.%6.%7.%8"/>
      <w:lvlJc w:val="left"/>
      <w:pPr>
        <w:ind w:left="5475" w:hanging="1800"/>
      </w:pPr>
      <w:rPr>
        <w:rFonts w:ascii="Arial" w:hAnsi="Arial" w:cs="Arial" w:hint="default"/>
      </w:rPr>
    </w:lvl>
    <w:lvl w:ilvl="8">
      <w:start w:val="1"/>
      <w:numFmt w:val="decimal"/>
      <w:lvlText w:val="%1.%2.%3.%4.%5.%6.%7.%8.%9"/>
      <w:lvlJc w:val="left"/>
      <w:pPr>
        <w:ind w:left="6360" w:hanging="2160"/>
      </w:pPr>
      <w:rPr>
        <w:rFonts w:ascii="Arial" w:hAnsi="Arial" w:cs="Arial" w:hint="default"/>
      </w:rPr>
    </w:lvl>
  </w:abstractNum>
  <w:abstractNum w:abstractNumId="36">
    <w:nsid w:val="6CC520A4"/>
    <w:multiLevelType w:val="hybridMultilevel"/>
    <w:tmpl w:val="2A6E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8270E2"/>
    <w:multiLevelType w:val="hybridMultilevel"/>
    <w:tmpl w:val="C84CB6EC"/>
    <w:lvl w:ilvl="0" w:tplc="0419000F">
      <w:start w:val="1"/>
      <w:numFmt w:val="bullet"/>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A73BB2"/>
    <w:multiLevelType w:val="hybridMultilevel"/>
    <w:tmpl w:val="D9682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3"/>
  </w:num>
  <w:num w:numId="3">
    <w:abstractNumId w:val="33"/>
  </w:num>
  <w:num w:numId="4">
    <w:abstractNumId w:val="18"/>
  </w:num>
  <w:num w:numId="5">
    <w:abstractNumId w:val="29"/>
  </w:num>
  <w:num w:numId="6">
    <w:abstractNumId w:val="7"/>
  </w:num>
  <w:num w:numId="7">
    <w:abstractNumId w:val="20"/>
  </w:num>
  <w:num w:numId="8">
    <w:abstractNumId w:val="25"/>
  </w:num>
  <w:num w:numId="9">
    <w:abstractNumId w:val="12"/>
  </w:num>
  <w:num w:numId="10">
    <w:abstractNumId w:val="31"/>
  </w:num>
  <w:num w:numId="11">
    <w:abstractNumId w:val="36"/>
  </w:num>
  <w:num w:numId="12">
    <w:abstractNumId w:val="27"/>
  </w:num>
  <w:num w:numId="13">
    <w:abstractNumId w:val="15"/>
  </w:num>
  <w:num w:numId="14">
    <w:abstractNumId w:val="22"/>
  </w:num>
  <w:num w:numId="15">
    <w:abstractNumId w:val="16"/>
  </w:num>
  <w:num w:numId="16">
    <w:abstractNumId w:val="3"/>
  </w:num>
  <w:num w:numId="17">
    <w:abstractNumId w:val="35"/>
  </w:num>
  <w:num w:numId="18">
    <w:abstractNumId w:val="32"/>
  </w:num>
  <w:num w:numId="19">
    <w:abstractNumId w:val="26"/>
  </w:num>
  <w:num w:numId="20">
    <w:abstractNumId w:val="34"/>
  </w:num>
  <w:num w:numId="21">
    <w:abstractNumId w:val="30"/>
  </w:num>
  <w:num w:numId="22">
    <w:abstractNumId w:val="13"/>
  </w:num>
  <w:num w:numId="23">
    <w:abstractNumId w:val="6"/>
  </w:num>
  <w:num w:numId="24">
    <w:abstractNumId w:val="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4"/>
  </w:num>
  <w:num w:numId="33">
    <w:abstractNumId w:val="17"/>
  </w:num>
  <w:num w:numId="34">
    <w:abstractNumId w:val="39"/>
  </w:num>
  <w:num w:numId="35">
    <w:abstractNumId w:val="0"/>
    <w:lvlOverride w:ilvl="0">
      <w:lvl w:ilvl="0">
        <w:numFmt w:val="bullet"/>
        <w:lvlText w:val="-"/>
        <w:legacy w:legacy="1" w:legacySpace="0" w:legacyIndent="130"/>
        <w:lvlJc w:val="left"/>
        <w:rPr>
          <w:rFonts w:ascii="Times New Roman" w:hAnsi="Times New Roman" w:hint="default"/>
        </w:rPr>
      </w:lvl>
    </w:lvlOverride>
  </w:num>
  <w:num w:numId="36">
    <w:abstractNumId w:val="0"/>
    <w:lvlOverride w:ilvl="0">
      <w:lvl w:ilvl="0">
        <w:numFmt w:val="bullet"/>
        <w:lvlText w:val="-"/>
        <w:legacy w:legacy="1" w:legacySpace="0" w:legacyIndent="273"/>
        <w:lvlJc w:val="left"/>
        <w:rPr>
          <w:rFonts w:ascii="Times New Roman" w:hAnsi="Times New Roman" w:hint="default"/>
        </w:rPr>
      </w:lvl>
    </w:lvlOverride>
  </w:num>
  <w:num w:numId="37">
    <w:abstractNumId w:val="0"/>
    <w:lvlOverride w:ilvl="0">
      <w:lvl w:ilvl="0">
        <w:numFmt w:val="bullet"/>
        <w:lvlText w:val="-"/>
        <w:legacy w:legacy="1" w:legacySpace="0" w:legacyIndent="172"/>
        <w:lvlJc w:val="left"/>
        <w:rPr>
          <w:rFonts w:ascii="Times New Roman" w:hAnsi="Times New Roman" w:hint="default"/>
        </w:rPr>
      </w:lvl>
    </w:lvlOverride>
  </w:num>
  <w:num w:numId="38">
    <w:abstractNumId w:val="0"/>
    <w:lvlOverride w:ilvl="0">
      <w:lvl w:ilvl="0">
        <w:numFmt w:val="bullet"/>
        <w:lvlText w:val="-"/>
        <w:legacy w:legacy="1" w:legacySpace="0" w:legacyIndent="216"/>
        <w:lvlJc w:val="left"/>
        <w:rPr>
          <w:rFonts w:ascii="Times New Roman" w:hAnsi="Times New Roman" w:hint="default"/>
        </w:rPr>
      </w:lvl>
    </w:lvlOverride>
  </w:num>
  <w:num w:numId="39">
    <w:abstractNumId w:val="21"/>
  </w:num>
  <w:num w:numId="40">
    <w:abstractNumId w:val="28"/>
  </w:num>
  <w:num w:numId="41">
    <w:abstractNumId w:val="2"/>
  </w:num>
  <w:num w:numId="42">
    <w:abstractNumId w:val="8"/>
  </w:num>
  <w:num w:numId="43">
    <w:abstractNumId w:val="11"/>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04564C"/>
    <w:rsid w:val="00036C6A"/>
    <w:rsid w:val="0004564C"/>
    <w:rsid w:val="000E396B"/>
    <w:rsid w:val="001632D3"/>
    <w:rsid w:val="002119A5"/>
    <w:rsid w:val="002C29E8"/>
    <w:rsid w:val="004523A8"/>
    <w:rsid w:val="007D6492"/>
    <w:rsid w:val="00A760B6"/>
    <w:rsid w:val="00AB2D76"/>
    <w:rsid w:val="00AD6A0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uiPriority="0"/>
    <w:lsdException w:name="caption" w:uiPriority="35" w:qFormat="1"/>
    <w:lsdException w:name="page number"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64C"/>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uiPriority w:val="9"/>
    <w:qFormat/>
    <w:rsid w:val="0004564C"/>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04564C"/>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04564C"/>
    <w:pPr>
      <w:numPr>
        <w:ilvl w:val="2"/>
        <w:numId w:val="1"/>
      </w:numPr>
      <w:outlineLvl w:val="2"/>
    </w:pPr>
    <w:rPr>
      <w:rFonts w:ascii="Cambria" w:hAnsi="Cambria"/>
      <w:b/>
      <w:sz w:val="26"/>
      <w:szCs w:val="20"/>
    </w:rPr>
  </w:style>
  <w:style w:type="paragraph" w:styleId="4">
    <w:name w:val="heading 4"/>
    <w:basedOn w:val="a"/>
    <w:next w:val="a"/>
    <w:link w:val="40"/>
    <w:uiPriority w:val="9"/>
    <w:unhideWhenUsed/>
    <w:qFormat/>
    <w:rsid w:val="0004564C"/>
    <w:pPr>
      <w:spacing w:before="240" w:after="60"/>
      <w:outlineLvl w:val="3"/>
    </w:pPr>
    <w:rPr>
      <w:b/>
      <w:bCs/>
      <w:sz w:val="28"/>
      <w:szCs w:val="28"/>
    </w:rPr>
  </w:style>
  <w:style w:type="paragraph" w:styleId="5">
    <w:name w:val="heading 5"/>
    <w:basedOn w:val="a"/>
    <w:next w:val="a"/>
    <w:link w:val="50"/>
    <w:unhideWhenUsed/>
    <w:qFormat/>
    <w:rsid w:val="0004564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04564C"/>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04564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04564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4564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uiPriority w:val="9"/>
    <w:rsid w:val="0004564C"/>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04564C"/>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04564C"/>
    <w:rPr>
      <w:rFonts w:ascii="Cambria" w:eastAsia="Times New Roman" w:hAnsi="Cambria" w:cs="Times New Roman"/>
      <w:b/>
      <w:sz w:val="26"/>
      <w:szCs w:val="20"/>
      <w:lang w:eastAsia="ar-SA"/>
    </w:rPr>
  </w:style>
  <w:style w:type="character" w:customStyle="1" w:styleId="40">
    <w:name w:val="Заголовок 4 Знак"/>
    <w:basedOn w:val="a1"/>
    <w:link w:val="4"/>
    <w:uiPriority w:val="9"/>
    <w:rsid w:val="0004564C"/>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04564C"/>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semiHidden/>
    <w:rsid w:val="0004564C"/>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semiHidden/>
    <w:rsid w:val="0004564C"/>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semiHidden/>
    <w:rsid w:val="0004564C"/>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04564C"/>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w:basedOn w:val="a"/>
    <w:link w:val="a4"/>
    <w:unhideWhenUsed/>
    <w:qFormat/>
    <w:rsid w:val="0004564C"/>
    <w:pPr>
      <w:spacing w:after="120"/>
    </w:pPr>
  </w:style>
  <w:style w:type="character" w:customStyle="1" w:styleId="a4">
    <w:name w:val="Основной текст Знак"/>
    <w:aliases w:val="Знак1 Знак,body text Знак,Основной текст Знак Знак Знак,bt Знак"/>
    <w:basedOn w:val="a1"/>
    <w:link w:val="a0"/>
    <w:rsid w:val="0004564C"/>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04564C"/>
    <w:rPr>
      <w:rFonts w:ascii="Cambria" w:eastAsia="Times New Roman" w:hAnsi="Cambria" w:cs="Times New Roman"/>
      <w:b/>
      <w:kern w:val="32"/>
      <w:sz w:val="32"/>
      <w:szCs w:val="20"/>
      <w:lang w:eastAsia="ru-RU"/>
    </w:rPr>
  </w:style>
  <w:style w:type="character" w:customStyle="1" w:styleId="21">
    <w:name w:val="Заголовок 2 Знак1"/>
    <w:semiHidden/>
    <w:locked/>
    <w:rsid w:val="0004564C"/>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04564C"/>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0456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04564C"/>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04564C"/>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04564C"/>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04564C"/>
    <w:rPr>
      <w:rFonts w:eastAsia="Times New Roman"/>
      <w:sz w:val="24"/>
      <w:szCs w:val="24"/>
    </w:rPr>
  </w:style>
  <w:style w:type="paragraph" w:styleId="aa">
    <w:name w:val="No Spacing"/>
    <w:link w:val="ab"/>
    <w:uiPriority w:val="1"/>
    <w:qFormat/>
    <w:rsid w:val="0004564C"/>
    <w:pPr>
      <w:keepNext/>
      <w:keepLines/>
      <w:widowControl w:val="0"/>
      <w:spacing w:before="144" w:after="0"/>
      <w:ind w:firstLine="0"/>
      <w:jc w:val="left"/>
    </w:pPr>
    <w:rPr>
      <w:rFonts w:ascii="Calibri" w:hAnsi="Calibri" w:cs="Calibri"/>
    </w:rPr>
  </w:style>
  <w:style w:type="character" w:customStyle="1" w:styleId="ab">
    <w:name w:val="Без интервала Знак"/>
    <w:link w:val="aa"/>
    <w:uiPriority w:val="1"/>
    <w:locked/>
    <w:rsid w:val="0004564C"/>
    <w:rPr>
      <w:rFonts w:ascii="Calibri" w:hAnsi="Calibri" w:cs="Calibri"/>
    </w:rPr>
  </w:style>
  <w:style w:type="paragraph" w:styleId="ac">
    <w:name w:val="List Paragraph"/>
    <w:aliases w:val="ПАРАГРАФ,List Paragraph,Абзац списка11"/>
    <w:basedOn w:val="a"/>
    <w:link w:val="ad"/>
    <w:uiPriority w:val="34"/>
    <w:qFormat/>
    <w:rsid w:val="0004564C"/>
    <w:pPr>
      <w:ind w:left="720"/>
      <w:contextualSpacing/>
    </w:pPr>
    <w:rPr>
      <w:rFonts w:eastAsia="Calibri"/>
      <w:lang w:eastAsia="en-US"/>
    </w:rPr>
  </w:style>
  <w:style w:type="paragraph" w:customStyle="1" w:styleId="22">
    <w:name w:val="2Название"/>
    <w:basedOn w:val="a"/>
    <w:link w:val="23"/>
    <w:qFormat/>
    <w:rsid w:val="0004564C"/>
    <w:pPr>
      <w:ind w:right="4536"/>
      <w:jc w:val="both"/>
    </w:pPr>
    <w:rPr>
      <w:rFonts w:ascii="Arial" w:hAnsi="Arial" w:cs="Arial"/>
      <w:b/>
      <w:sz w:val="28"/>
    </w:rPr>
  </w:style>
  <w:style w:type="character" w:customStyle="1" w:styleId="23">
    <w:name w:val="2Название Знак"/>
    <w:link w:val="22"/>
    <w:locked/>
    <w:rsid w:val="0004564C"/>
    <w:rPr>
      <w:rFonts w:ascii="Arial" w:eastAsia="Times New Roman" w:hAnsi="Arial" w:cs="Arial"/>
      <w:b/>
      <w:sz w:val="28"/>
      <w:szCs w:val="24"/>
      <w:lang w:eastAsia="ar-SA"/>
    </w:rPr>
  </w:style>
  <w:style w:type="paragraph" w:customStyle="1" w:styleId="31">
    <w:name w:val="3Приложение"/>
    <w:basedOn w:val="a"/>
    <w:link w:val="32"/>
    <w:qFormat/>
    <w:rsid w:val="0004564C"/>
    <w:pPr>
      <w:ind w:left="5103"/>
      <w:jc w:val="both"/>
    </w:pPr>
    <w:rPr>
      <w:rFonts w:ascii="Arial" w:hAnsi="Arial" w:cs="Arial"/>
      <w:sz w:val="26"/>
      <w:szCs w:val="28"/>
    </w:rPr>
  </w:style>
  <w:style w:type="character" w:customStyle="1" w:styleId="32">
    <w:name w:val="3Приложение Знак"/>
    <w:link w:val="31"/>
    <w:locked/>
    <w:rsid w:val="0004564C"/>
    <w:rPr>
      <w:rFonts w:ascii="Arial" w:eastAsia="Times New Roman" w:hAnsi="Arial" w:cs="Arial"/>
      <w:sz w:val="26"/>
      <w:szCs w:val="28"/>
      <w:lang w:eastAsia="ar-SA"/>
    </w:rPr>
  </w:style>
  <w:style w:type="character" w:styleId="ae">
    <w:name w:val="Hyperlink"/>
    <w:uiPriority w:val="99"/>
    <w:unhideWhenUsed/>
    <w:rsid w:val="0004564C"/>
    <w:rPr>
      <w:color w:val="0000FF"/>
      <w:u w:val="single"/>
    </w:rPr>
  </w:style>
  <w:style w:type="character" w:customStyle="1" w:styleId="HTML">
    <w:name w:val="Стандартный HTML Знак"/>
    <w:basedOn w:val="a1"/>
    <w:link w:val="HTML0"/>
    <w:uiPriority w:val="99"/>
    <w:rsid w:val="0004564C"/>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045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04564C"/>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uiPriority w:val="99"/>
    <w:semiHidden/>
    <w:locked/>
    <w:rsid w:val="0004564C"/>
    <w:rPr>
      <w:rFonts w:ascii="Times New Roman" w:eastAsia="Times New Roman" w:hAnsi="Times New Roman" w:cs="Times New Roman"/>
      <w:sz w:val="20"/>
      <w:szCs w:val="20"/>
      <w:lang w:eastAsia="ru-RU"/>
    </w:rPr>
  </w:style>
  <w:style w:type="paragraph" w:styleId="af0">
    <w:name w:val="footnote text"/>
    <w:aliases w:val="-++"/>
    <w:basedOn w:val="a"/>
    <w:link w:val="af"/>
    <w:uiPriority w:val="99"/>
    <w:semiHidden/>
    <w:unhideWhenUsed/>
    <w:qFormat/>
    <w:rsid w:val="0004564C"/>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04564C"/>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04564C"/>
    <w:rPr>
      <w:rFonts w:ascii="Times New Roman" w:eastAsia="Times New Roman" w:hAnsi="Times New Roman" w:cs="Times New Roman"/>
      <w:sz w:val="20"/>
      <w:szCs w:val="20"/>
      <w:lang w:eastAsia="ru-RU"/>
    </w:rPr>
  </w:style>
  <w:style w:type="paragraph" w:styleId="af2">
    <w:name w:val="annotation text"/>
    <w:basedOn w:val="a"/>
    <w:link w:val="af1"/>
    <w:unhideWhenUsed/>
    <w:rsid w:val="0004564C"/>
    <w:rPr>
      <w:sz w:val="20"/>
      <w:szCs w:val="20"/>
      <w:lang w:eastAsia="ru-RU"/>
    </w:rPr>
  </w:style>
  <w:style w:type="character" w:customStyle="1" w:styleId="13">
    <w:name w:val="Текст примечания Знак1"/>
    <w:basedOn w:val="a1"/>
    <w:link w:val="af2"/>
    <w:semiHidden/>
    <w:rsid w:val="0004564C"/>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04564C"/>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04564C"/>
    <w:pPr>
      <w:tabs>
        <w:tab w:val="center" w:pos="4677"/>
        <w:tab w:val="right" w:pos="9355"/>
      </w:tabs>
    </w:pPr>
  </w:style>
  <w:style w:type="character" w:customStyle="1" w:styleId="14">
    <w:name w:val="Верхний колонтитул Знак1"/>
    <w:aliases w:val="Header Char Знак1"/>
    <w:basedOn w:val="a1"/>
    <w:link w:val="af4"/>
    <w:semiHidden/>
    <w:rsid w:val="0004564C"/>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04564C"/>
    <w:rPr>
      <w:rFonts w:ascii="Times New Roman" w:eastAsia="Times New Roman" w:hAnsi="Times New Roman" w:cs="Times New Roman"/>
      <w:sz w:val="24"/>
      <w:szCs w:val="24"/>
      <w:lang w:eastAsia="ar-SA"/>
    </w:rPr>
  </w:style>
  <w:style w:type="paragraph" w:styleId="af6">
    <w:name w:val="footer"/>
    <w:basedOn w:val="a"/>
    <w:link w:val="af5"/>
    <w:unhideWhenUsed/>
    <w:rsid w:val="0004564C"/>
    <w:pPr>
      <w:tabs>
        <w:tab w:val="center" w:pos="4677"/>
        <w:tab w:val="right" w:pos="9355"/>
      </w:tabs>
    </w:pPr>
  </w:style>
  <w:style w:type="character" w:customStyle="1" w:styleId="15">
    <w:name w:val="Нижний колонтитул Знак1"/>
    <w:basedOn w:val="a1"/>
    <w:link w:val="af6"/>
    <w:uiPriority w:val="99"/>
    <w:semiHidden/>
    <w:rsid w:val="0004564C"/>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semiHidden/>
    <w:locked/>
    <w:rsid w:val="0004564C"/>
    <w:rPr>
      <w:rFonts w:ascii="Times New Roman" w:eastAsia="Times New Roman" w:hAnsi="Times New Roman" w:cs="Times New Roman"/>
      <w:sz w:val="28"/>
      <w:szCs w:val="28"/>
      <w:lang w:eastAsia="ru-RU"/>
    </w:rPr>
  </w:style>
  <w:style w:type="paragraph" w:styleId="af8">
    <w:name w:val="endnote text"/>
    <w:basedOn w:val="a"/>
    <w:link w:val="af7"/>
    <w:semiHidden/>
    <w:unhideWhenUsed/>
    <w:rsid w:val="0004564C"/>
    <w:rPr>
      <w:sz w:val="28"/>
      <w:szCs w:val="28"/>
      <w:lang w:eastAsia="ru-RU"/>
    </w:rPr>
  </w:style>
  <w:style w:type="character" w:customStyle="1" w:styleId="16">
    <w:name w:val="Текст концевой сноски Знак1"/>
    <w:basedOn w:val="a1"/>
    <w:link w:val="af8"/>
    <w:semiHidden/>
    <w:rsid w:val="0004564C"/>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04564C"/>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04564C"/>
    <w:pPr>
      <w:spacing w:after="120"/>
      <w:ind w:left="283"/>
    </w:pPr>
    <w:rPr>
      <w:sz w:val="20"/>
      <w:szCs w:val="20"/>
      <w:lang w:eastAsia="ru-RU"/>
    </w:rPr>
  </w:style>
  <w:style w:type="character" w:customStyle="1" w:styleId="17">
    <w:name w:val="Основной текст с отступом Знак1"/>
    <w:basedOn w:val="a1"/>
    <w:link w:val="afa"/>
    <w:semiHidden/>
    <w:rsid w:val="0004564C"/>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04564C"/>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04564C"/>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04564C"/>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semiHidden/>
    <w:locked/>
    <w:rsid w:val="0004564C"/>
    <w:rPr>
      <w:rFonts w:ascii="Arial" w:hAnsi="Arial" w:cs="Arial"/>
      <w:color w:val="333333"/>
    </w:rPr>
  </w:style>
  <w:style w:type="paragraph" w:styleId="afe">
    <w:name w:val="Salutation"/>
    <w:basedOn w:val="a"/>
    <w:next w:val="a"/>
    <w:link w:val="afd"/>
    <w:semiHidden/>
    <w:unhideWhenUsed/>
    <w:rsid w:val="0004564C"/>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04564C"/>
    <w:rPr>
      <w:rFonts w:ascii="Times New Roman" w:eastAsia="Times New Roman" w:hAnsi="Times New Roman" w:cs="Times New Roman"/>
      <w:sz w:val="24"/>
      <w:szCs w:val="24"/>
      <w:lang w:eastAsia="ar-SA"/>
    </w:rPr>
  </w:style>
  <w:style w:type="character" w:customStyle="1" w:styleId="aff">
    <w:name w:val="Дата Знак"/>
    <w:basedOn w:val="a1"/>
    <w:link w:val="aff0"/>
    <w:semiHidden/>
    <w:locked/>
    <w:rsid w:val="0004564C"/>
    <w:rPr>
      <w:rFonts w:ascii="Arial" w:eastAsia="Times New Roman" w:hAnsi="Arial" w:cs="Arial"/>
      <w:color w:val="333333"/>
      <w:sz w:val="20"/>
      <w:szCs w:val="20"/>
      <w:lang w:eastAsia="ru-RU"/>
    </w:rPr>
  </w:style>
  <w:style w:type="paragraph" w:styleId="aff0">
    <w:name w:val="Date"/>
    <w:basedOn w:val="a"/>
    <w:next w:val="a"/>
    <w:link w:val="aff"/>
    <w:semiHidden/>
    <w:unhideWhenUsed/>
    <w:rsid w:val="0004564C"/>
    <w:rPr>
      <w:rFonts w:ascii="Arial" w:hAnsi="Arial" w:cs="Arial"/>
      <w:color w:val="333333"/>
      <w:sz w:val="20"/>
      <w:szCs w:val="20"/>
      <w:lang w:eastAsia="ru-RU"/>
    </w:rPr>
  </w:style>
  <w:style w:type="character" w:customStyle="1" w:styleId="1a">
    <w:name w:val="Дата Знак1"/>
    <w:basedOn w:val="a1"/>
    <w:link w:val="aff0"/>
    <w:semiHidden/>
    <w:rsid w:val="0004564C"/>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04564C"/>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04564C"/>
    <w:pPr>
      <w:spacing w:after="0"/>
      <w:ind w:firstLine="360"/>
    </w:pPr>
  </w:style>
  <w:style w:type="character" w:customStyle="1" w:styleId="1b">
    <w:name w:val="Красная строка Знак1"/>
    <w:basedOn w:val="a4"/>
    <w:link w:val="aff2"/>
    <w:uiPriority w:val="99"/>
    <w:semiHidden/>
    <w:rsid w:val="0004564C"/>
  </w:style>
  <w:style w:type="character" w:customStyle="1" w:styleId="24">
    <w:name w:val="Основной текст 2 Знак"/>
    <w:basedOn w:val="a1"/>
    <w:link w:val="25"/>
    <w:locked/>
    <w:rsid w:val="0004564C"/>
    <w:rPr>
      <w:rFonts w:ascii="Times New Roman" w:eastAsia="Times New Roman" w:hAnsi="Times New Roman" w:cs="Times New Roman"/>
      <w:sz w:val="20"/>
      <w:szCs w:val="20"/>
      <w:lang w:eastAsia="ar-SA"/>
    </w:rPr>
  </w:style>
  <w:style w:type="paragraph" w:styleId="25">
    <w:name w:val="Body Text 2"/>
    <w:basedOn w:val="a"/>
    <w:link w:val="24"/>
    <w:unhideWhenUsed/>
    <w:rsid w:val="0004564C"/>
    <w:pPr>
      <w:spacing w:after="120" w:line="480" w:lineRule="auto"/>
    </w:pPr>
    <w:rPr>
      <w:sz w:val="20"/>
      <w:szCs w:val="20"/>
    </w:rPr>
  </w:style>
  <w:style w:type="character" w:customStyle="1" w:styleId="210">
    <w:name w:val="Основной текст 2 Знак1"/>
    <w:basedOn w:val="a1"/>
    <w:link w:val="25"/>
    <w:semiHidden/>
    <w:rsid w:val="0004564C"/>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semiHidden/>
    <w:locked/>
    <w:rsid w:val="0004564C"/>
    <w:rPr>
      <w:rFonts w:ascii="Times New Roman" w:eastAsia="Times New Roman" w:hAnsi="Times New Roman" w:cs="Times New Roman"/>
      <w:sz w:val="16"/>
      <w:szCs w:val="16"/>
      <w:lang w:eastAsia="ar-SA"/>
    </w:rPr>
  </w:style>
  <w:style w:type="paragraph" w:styleId="34">
    <w:name w:val="Body Text 3"/>
    <w:basedOn w:val="a"/>
    <w:link w:val="33"/>
    <w:semiHidden/>
    <w:unhideWhenUsed/>
    <w:rsid w:val="0004564C"/>
    <w:pPr>
      <w:spacing w:after="120"/>
    </w:pPr>
    <w:rPr>
      <w:sz w:val="16"/>
      <w:szCs w:val="16"/>
    </w:rPr>
  </w:style>
  <w:style w:type="character" w:customStyle="1" w:styleId="310">
    <w:name w:val="Основной текст 3 Знак1"/>
    <w:basedOn w:val="a1"/>
    <w:link w:val="34"/>
    <w:semiHidden/>
    <w:rsid w:val="0004564C"/>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w:link w:val="27"/>
    <w:semiHidden/>
    <w:locked/>
    <w:rsid w:val="0004564C"/>
    <w:rPr>
      <w:color w:val="000000"/>
      <w:sz w:val="24"/>
      <w:lang w:eastAsia="ar-SA"/>
    </w:rPr>
  </w:style>
  <w:style w:type="paragraph" w:styleId="27">
    <w:name w:val="Body Text Indent 2"/>
    <w:aliases w:val="Знак"/>
    <w:basedOn w:val="a"/>
    <w:link w:val="26"/>
    <w:semiHidden/>
    <w:unhideWhenUsed/>
    <w:qFormat/>
    <w:rsid w:val="0004564C"/>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semiHidden/>
    <w:rsid w:val="0004564C"/>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semiHidden/>
    <w:locked/>
    <w:rsid w:val="0004564C"/>
    <w:rPr>
      <w:rFonts w:ascii="Times New Roman" w:eastAsia="Times New Roman" w:hAnsi="Times New Roman" w:cs="Times New Roman"/>
      <w:spacing w:val="2"/>
      <w:sz w:val="28"/>
      <w:szCs w:val="28"/>
      <w:lang w:eastAsia="ru-RU"/>
    </w:rPr>
  </w:style>
  <w:style w:type="paragraph" w:styleId="36">
    <w:name w:val="Body Text Indent 3"/>
    <w:basedOn w:val="a"/>
    <w:link w:val="35"/>
    <w:semiHidden/>
    <w:unhideWhenUsed/>
    <w:rsid w:val="0004564C"/>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04564C"/>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semiHidden/>
    <w:locked/>
    <w:rsid w:val="0004564C"/>
    <w:rPr>
      <w:rFonts w:ascii="Tahoma" w:eastAsia="Times New Roman" w:hAnsi="Tahoma" w:cs="Tahoma"/>
      <w:color w:val="333333"/>
      <w:sz w:val="16"/>
      <w:szCs w:val="16"/>
      <w:lang w:eastAsia="ru-RU"/>
    </w:rPr>
  </w:style>
  <w:style w:type="paragraph" w:styleId="aff4">
    <w:name w:val="Document Map"/>
    <w:basedOn w:val="a"/>
    <w:link w:val="aff3"/>
    <w:semiHidden/>
    <w:unhideWhenUsed/>
    <w:rsid w:val="0004564C"/>
    <w:rPr>
      <w:rFonts w:ascii="Tahoma" w:hAnsi="Tahoma" w:cs="Tahoma"/>
      <w:color w:val="333333"/>
      <w:sz w:val="16"/>
      <w:szCs w:val="16"/>
      <w:lang w:eastAsia="ru-RU"/>
    </w:rPr>
  </w:style>
  <w:style w:type="character" w:customStyle="1" w:styleId="1c">
    <w:name w:val="Схема документа Знак1"/>
    <w:basedOn w:val="a1"/>
    <w:link w:val="aff4"/>
    <w:semiHidden/>
    <w:rsid w:val="0004564C"/>
    <w:rPr>
      <w:rFonts w:ascii="Tahoma" w:eastAsia="Times New Roman" w:hAnsi="Tahoma" w:cs="Tahoma"/>
      <w:sz w:val="16"/>
      <w:szCs w:val="16"/>
      <w:lang w:eastAsia="ar-SA"/>
    </w:rPr>
  </w:style>
  <w:style w:type="character" w:customStyle="1" w:styleId="aff5">
    <w:name w:val="Текст Знак"/>
    <w:basedOn w:val="a1"/>
    <w:link w:val="aff6"/>
    <w:uiPriority w:val="99"/>
    <w:locked/>
    <w:rsid w:val="0004564C"/>
    <w:rPr>
      <w:rFonts w:ascii="Courier New" w:eastAsia="Times New Roman" w:hAnsi="Courier New" w:cs="Courier New"/>
      <w:sz w:val="20"/>
      <w:szCs w:val="20"/>
      <w:lang w:eastAsia="ru-RU"/>
    </w:rPr>
  </w:style>
  <w:style w:type="paragraph" w:styleId="aff6">
    <w:name w:val="Plain Text"/>
    <w:basedOn w:val="a"/>
    <w:link w:val="aff5"/>
    <w:uiPriority w:val="99"/>
    <w:unhideWhenUsed/>
    <w:rsid w:val="0004564C"/>
    <w:rPr>
      <w:rFonts w:ascii="Courier New" w:hAnsi="Courier New" w:cs="Courier New"/>
      <w:sz w:val="20"/>
      <w:szCs w:val="20"/>
      <w:lang w:eastAsia="ru-RU"/>
    </w:rPr>
  </w:style>
  <w:style w:type="character" w:customStyle="1" w:styleId="1d">
    <w:name w:val="Текст Знак1"/>
    <w:basedOn w:val="a1"/>
    <w:link w:val="aff6"/>
    <w:semiHidden/>
    <w:rsid w:val="0004564C"/>
    <w:rPr>
      <w:rFonts w:ascii="Consolas" w:eastAsia="Times New Roman" w:hAnsi="Consolas" w:cs="Consolas"/>
      <w:sz w:val="21"/>
      <w:szCs w:val="21"/>
      <w:lang w:eastAsia="ar-SA"/>
    </w:rPr>
  </w:style>
  <w:style w:type="character" w:customStyle="1" w:styleId="aff7">
    <w:name w:val="Тема примечания Знак"/>
    <w:basedOn w:val="af1"/>
    <w:link w:val="aff8"/>
    <w:semiHidden/>
    <w:locked/>
    <w:rsid w:val="0004564C"/>
    <w:rPr>
      <w:b/>
      <w:bCs/>
    </w:rPr>
  </w:style>
  <w:style w:type="paragraph" w:styleId="aff8">
    <w:name w:val="annotation subject"/>
    <w:basedOn w:val="af2"/>
    <w:next w:val="af2"/>
    <w:link w:val="aff7"/>
    <w:semiHidden/>
    <w:unhideWhenUsed/>
    <w:rsid w:val="0004564C"/>
    <w:rPr>
      <w:b/>
      <w:bCs/>
    </w:rPr>
  </w:style>
  <w:style w:type="character" w:customStyle="1" w:styleId="1e">
    <w:name w:val="Тема примечания Знак1"/>
    <w:basedOn w:val="13"/>
    <w:link w:val="aff8"/>
    <w:semiHidden/>
    <w:rsid w:val="0004564C"/>
    <w:rPr>
      <w:b/>
      <w:bCs/>
    </w:rPr>
  </w:style>
  <w:style w:type="character" w:customStyle="1" w:styleId="aff9">
    <w:name w:val="Текст выноски Знак"/>
    <w:basedOn w:val="a1"/>
    <w:link w:val="affa"/>
    <w:uiPriority w:val="99"/>
    <w:semiHidden/>
    <w:locked/>
    <w:rsid w:val="0004564C"/>
    <w:rPr>
      <w:rFonts w:ascii="Tahoma" w:eastAsia="Times New Roman" w:hAnsi="Tahoma" w:cs="Tahoma"/>
      <w:sz w:val="16"/>
      <w:szCs w:val="16"/>
      <w:lang w:eastAsia="ar-SA"/>
    </w:rPr>
  </w:style>
  <w:style w:type="paragraph" w:styleId="affa">
    <w:name w:val="Balloon Text"/>
    <w:basedOn w:val="a"/>
    <w:link w:val="aff9"/>
    <w:uiPriority w:val="99"/>
    <w:semiHidden/>
    <w:unhideWhenUsed/>
    <w:rsid w:val="0004564C"/>
    <w:rPr>
      <w:rFonts w:ascii="Tahoma" w:hAnsi="Tahoma" w:cs="Tahoma"/>
      <w:sz w:val="16"/>
      <w:szCs w:val="16"/>
    </w:rPr>
  </w:style>
  <w:style w:type="character" w:customStyle="1" w:styleId="1f">
    <w:name w:val="Текст выноски Знак1"/>
    <w:basedOn w:val="a1"/>
    <w:link w:val="affa"/>
    <w:semiHidden/>
    <w:rsid w:val="0004564C"/>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04564C"/>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04564C"/>
    <w:rPr>
      <w:rFonts w:ascii="Arial" w:eastAsia="Times New Roman" w:hAnsi="Arial" w:cs="Arial"/>
      <w:sz w:val="20"/>
      <w:szCs w:val="20"/>
      <w:lang w:eastAsia="ru-RU"/>
    </w:rPr>
  </w:style>
  <w:style w:type="paragraph" w:customStyle="1" w:styleId="ConsPlusNormal0">
    <w:name w:val="ConsPlusNormal"/>
    <w:link w:val="ConsPlusNormal"/>
    <w:qFormat/>
    <w:rsid w:val="0004564C"/>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04564C"/>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04564C"/>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qFormat/>
    <w:rsid w:val="0004564C"/>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qFormat/>
    <w:rsid w:val="0004564C"/>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qFormat/>
    <w:rsid w:val="0004564C"/>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Style36">
    <w:name w:val="Style36"/>
    <w:basedOn w:val="a"/>
    <w:uiPriority w:val="34"/>
    <w:qFormat/>
    <w:rsid w:val="0004564C"/>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04564C"/>
    <w:rPr>
      <w:sz w:val="16"/>
      <w:szCs w:val="16"/>
      <w:shd w:val="clear" w:color="auto" w:fill="FFFFFF"/>
    </w:rPr>
  </w:style>
  <w:style w:type="paragraph" w:customStyle="1" w:styleId="2a">
    <w:name w:val="Основной текст (2)"/>
    <w:basedOn w:val="a"/>
    <w:link w:val="29"/>
    <w:qFormat/>
    <w:rsid w:val="0004564C"/>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uiPriority w:val="34"/>
    <w:qFormat/>
    <w:rsid w:val="0004564C"/>
    <w:pPr>
      <w:spacing w:before="0" w:after="0"/>
      <w:ind w:firstLine="0"/>
      <w:jc w:val="left"/>
    </w:pPr>
    <w:rPr>
      <w:rFonts w:ascii="Times New Roman" w:eastAsia="Times New Roman" w:hAnsi="Times New Roman" w:cs="Times New Roman"/>
      <w:sz w:val="20"/>
      <w:szCs w:val="20"/>
      <w:lang w:eastAsia="ru-RU"/>
    </w:rPr>
  </w:style>
  <w:style w:type="paragraph" w:customStyle="1" w:styleId="2b">
    <w:name w:val="Обычный2"/>
    <w:uiPriority w:val="34"/>
    <w:qFormat/>
    <w:rsid w:val="0004564C"/>
    <w:pPr>
      <w:spacing w:before="0" w:after="0"/>
      <w:ind w:firstLine="0"/>
      <w:jc w:val="left"/>
    </w:pPr>
    <w:rPr>
      <w:rFonts w:ascii="Times New Roman" w:eastAsia="Times New Roman" w:hAnsi="Times New Roman" w:cs="Times New Roman"/>
      <w:sz w:val="20"/>
      <w:szCs w:val="20"/>
      <w:lang w:eastAsia="ru-RU"/>
    </w:rPr>
  </w:style>
  <w:style w:type="paragraph" w:customStyle="1" w:styleId="ConsNonformat">
    <w:name w:val="ConsNonformat"/>
    <w:uiPriority w:val="34"/>
    <w:qFormat/>
    <w:rsid w:val="0004564C"/>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04564C"/>
    <w:pPr>
      <w:suppressAutoHyphens w:val="0"/>
      <w:ind w:firstLine="709"/>
      <w:jc w:val="both"/>
    </w:pPr>
    <w:rPr>
      <w:sz w:val="28"/>
      <w:szCs w:val="28"/>
      <w:lang w:eastAsia="ru-RU"/>
    </w:rPr>
  </w:style>
  <w:style w:type="paragraph" w:customStyle="1" w:styleId="1f1">
    <w:name w:val="Абзац списка1"/>
    <w:basedOn w:val="a"/>
    <w:qFormat/>
    <w:rsid w:val="0004564C"/>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04564C"/>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34"/>
    <w:qFormat/>
    <w:rsid w:val="0004564C"/>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04564C"/>
    <w:rPr>
      <w:rFonts w:ascii="Arial" w:eastAsia="Times New Roman" w:hAnsi="Arial" w:cs="Arial"/>
      <w:b/>
      <w:caps/>
      <w:sz w:val="26"/>
      <w:szCs w:val="28"/>
      <w:lang w:eastAsia="ar-SA"/>
    </w:rPr>
  </w:style>
  <w:style w:type="paragraph" w:customStyle="1" w:styleId="1f3">
    <w:name w:val="1Орган_ПР"/>
    <w:basedOn w:val="a"/>
    <w:link w:val="1f2"/>
    <w:qFormat/>
    <w:rsid w:val="0004564C"/>
    <w:pPr>
      <w:suppressAutoHyphens w:val="0"/>
      <w:snapToGrid w:val="0"/>
      <w:jc w:val="center"/>
    </w:pPr>
    <w:rPr>
      <w:rFonts w:ascii="Arial" w:hAnsi="Arial" w:cs="Arial"/>
      <w:b/>
      <w:caps/>
      <w:sz w:val="26"/>
      <w:szCs w:val="28"/>
    </w:rPr>
  </w:style>
  <w:style w:type="paragraph" w:customStyle="1" w:styleId="Title">
    <w:name w:val="Title!Название НПА"/>
    <w:basedOn w:val="a"/>
    <w:uiPriority w:val="34"/>
    <w:qFormat/>
    <w:rsid w:val="0004564C"/>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34"/>
    <w:qFormat/>
    <w:rsid w:val="0004564C"/>
    <w:pPr>
      <w:suppressAutoHyphens w:val="0"/>
      <w:spacing w:before="100" w:beforeAutospacing="1" w:after="100" w:afterAutospacing="1"/>
    </w:pPr>
    <w:rPr>
      <w:lang w:eastAsia="ru-RU"/>
    </w:rPr>
  </w:style>
  <w:style w:type="paragraph" w:customStyle="1" w:styleId="affe">
    <w:name w:val="ПредГлава"/>
    <w:basedOn w:val="a"/>
    <w:next w:val="a"/>
    <w:qFormat/>
    <w:rsid w:val="0004564C"/>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04564C"/>
    <w:pPr>
      <w:suppressAutoHyphens w:val="0"/>
      <w:spacing w:after="240"/>
      <w:ind w:left="567" w:hanging="567"/>
      <w:jc w:val="both"/>
    </w:pPr>
    <w:rPr>
      <w:b/>
      <w:sz w:val="32"/>
      <w:szCs w:val="20"/>
      <w:lang w:eastAsia="ru-RU"/>
    </w:rPr>
  </w:style>
  <w:style w:type="paragraph" w:customStyle="1" w:styleId="ConsNormal">
    <w:name w:val="ConsNormal"/>
    <w:qFormat/>
    <w:rsid w:val="0004564C"/>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04564C"/>
    <w:pPr>
      <w:suppressAutoHyphens w:val="0"/>
      <w:spacing w:after="160" w:line="240" w:lineRule="exact"/>
    </w:pPr>
    <w:rPr>
      <w:rFonts w:ascii="Verdana" w:hAnsi="Verdana"/>
      <w:lang w:val="en-US" w:eastAsia="en-US"/>
    </w:rPr>
  </w:style>
  <w:style w:type="paragraph" w:customStyle="1" w:styleId="37">
    <w:name w:val="Стиль3"/>
    <w:basedOn w:val="27"/>
    <w:uiPriority w:val="34"/>
    <w:qFormat/>
    <w:rsid w:val="0004564C"/>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34"/>
    <w:qFormat/>
    <w:rsid w:val="0004564C"/>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semiHidden/>
    <w:unhideWhenUsed/>
    <w:rsid w:val="0004564C"/>
    <w:pPr>
      <w:tabs>
        <w:tab w:val="num" w:pos="643"/>
      </w:tabs>
      <w:ind w:left="643" w:hanging="360"/>
      <w:contextualSpacing/>
    </w:pPr>
  </w:style>
  <w:style w:type="paragraph" w:customStyle="1" w:styleId="2e">
    <w:name w:val="Стиль2"/>
    <w:basedOn w:val="2d"/>
    <w:uiPriority w:val="34"/>
    <w:qFormat/>
    <w:rsid w:val="0004564C"/>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04564C"/>
    <w:pPr>
      <w:suppressAutoHyphens w:val="0"/>
      <w:jc w:val="center"/>
    </w:pPr>
    <w:rPr>
      <w:szCs w:val="20"/>
      <w:lang w:eastAsia="ru-RU"/>
    </w:rPr>
  </w:style>
  <w:style w:type="character" w:customStyle="1" w:styleId="afff1">
    <w:name w:val="Основной текст_"/>
    <w:link w:val="1f5"/>
    <w:locked/>
    <w:rsid w:val="0004564C"/>
    <w:rPr>
      <w:shd w:val="clear" w:color="auto" w:fill="FFFFFF"/>
    </w:rPr>
  </w:style>
  <w:style w:type="paragraph" w:customStyle="1" w:styleId="1f5">
    <w:name w:val="Основной текст1"/>
    <w:basedOn w:val="a"/>
    <w:link w:val="afff1"/>
    <w:qFormat/>
    <w:rsid w:val="0004564C"/>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34"/>
    <w:qFormat/>
    <w:rsid w:val="0004564C"/>
    <w:pPr>
      <w:suppressLineNumbers/>
    </w:pPr>
    <w:rPr>
      <w:szCs w:val="20"/>
    </w:rPr>
  </w:style>
  <w:style w:type="paragraph" w:customStyle="1" w:styleId="afff3">
    <w:name w:val="Заголовок"/>
    <w:basedOn w:val="a"/>
    <w:next w:val="a0"/>
    <w:uiPriority w:val="34"/>
    <w:qFormat/>
    <w:rsid w:val="0004564C"/>
    <w:pPr>
      <w:keepNext/>
      <w:spacing w:before="240" w:after="120"/>
    </w:pPr>
    <w:rPr>
      <w:rFonts w:ascii="Arial" w:eastAsia="SimSun" w:hAnsi="Arial" w:cs="Mangal"/>
      <w:sz w:val="28"/>
      <w:szCs w:val="28"/>
    </w:rPr>
  </w:style>
  <w:style w:type="paragraph" w:customStyle="1" w:styleId="2f">
    <w:name w:val="Название2"/>
    <w:basedOn w:val="a"/>
    <w:uiPriority w:val="34"/>
    <w:qFormat/>
    <w:rsid w:val="0004564C"/>
    <w:pPr>
      <w:suppressLineNumbers/>
      <w:spacing w:before="120" w:after="120"/>
    </w:pPr>
    <w:rPr>
      <w:rFonts w:ascii="Arial" w:hAnsi="Arial" w:cs="Mangal"/>
      <w:i/>
      <w:iCs/>
      <w:sz w:val="20"/>
    </w:rPr>
  </w:style>
  <w:style w:type="paragraph" w:customStyle="1" w:styleId="2f0">
    <w:name w:val="Указатель2"/>
    <w:basedOn w:val="a"/>
    <w:uiPriority w:val="34"/>
    <w:qFormat/>
    <w:rsid w:val="0004564C"/>
    <w:pPr>
      <w:suppressLineNumbers/>
    </w:pPr>
    <w:rPr>
      <w:rFonts w:ascii="Arial" w:hAnsi="Arial" w:cs="Mangal"/>
    </w:rPr>
  </w:style>
  <w:style w:type="paragraph" w:customStyle="1" w:styleId="1f6">
    <w:name w:val="Название1"/>
    <w:basedOn w:val="a"/>
    <w:uiPriority w:val="34"/>
    <w:qFormat/>
    <w:rsid w:val="0004564C"/>
    <w:pPr>
      <w:suppressLineNumbers/>
      <w:spacing w:before="120" w:after="120"/>
    </w:pPr>
    <w:rPr>
      <w:rFonts w:ascii="Arial" w:hAnsi="Arial" w:cs="Mangal"/>
      <w:i/>
      <w:iCs/>
      <w:sz w:val="20"/>
    </w:rPr>
  </w:style>
  <w:style w:type="paragraph" w:customStyle="1" w:styleId="1f7">
    <w:name w:val="Указатель1"/>
    <w:basedOn w:val="a"/>
    <w:uiPriority w:val="34"/>
    <w:qFormat/>
    <w:rsid w:val="0004564C"/>
    <w:pPr>
      <w:suppressLineNumbers/>
    </w:pPr>
    <w:rPr>
      <w:rFonts w:ascii="Arial" w:hAnsi="Arial" w:cs="Mangal"/>
    </w:rPr>
  </w:style>
  <w:style w:type="paragraph" w:customStyle="1" w:styleId="afff4">
    <w:name w:val="Текст (лев. подпись)"/>
    <w:basedOn w:val="a"/>
    <w:next w:val="a"/>
    <w:uiPriority w:val="34"/>
    <w:qFormat/>
    <w:rsid w:val="0004564C"/>
    <w:pPr>
      <w:widowControl w:val="0"/>
      <w:autoSpaceDE w:val="0"/>
    </w:pPr>
    <w:rPr>
      <w:rFonts w:ascii="Arial" w:hAnsi="Arial"/>
      <w:sz w:val="22"/>
      <w:szCs w:val="22"/>
    </w:rPr>
  </w:style>
  <w:style w:type="paragraph" w:customStyle="1" w:styleId="afff5">
    <w:name w:val="Текст (прав. подпись)"/>
    <w:basedOn w:val="a"/>
    <w:next w:val="a"/>
    <w:uiPriority w:val="34"/>
    <w:qFormat/>
    <w:rsid w:val="0004564C"/>
    <w:pPr>
      <w:widowControl w:val="0"/>
      <w:autoSpaceDE w:val="0"/>
      <w:jc w:val="right"/>
    </w:pPr>
    <w:rPr>
      <w:rFonts w:ascii="Arial" w:hAnsi="Arial"/>
      <w:sz w:val="22"/>
      <w:szCs w:val="22"/>
    </w:rPr>
  </w:style>
  <w:style w:type="paragraph" w:customStyle="1" w:styleId="afff6">
    <w:name w:val="Комментарий"/>
    <w:basedOn w:val="a"/>
    <w:next w:val="a"/>
    <w:uiPriority w:val="34"/>
    <w:qFormat/>
    <w:rsid w:val="0004564C"/>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04564C"/>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34"/>
    <w:qFormat/>
    <w:rsid w:val="0004564C"/>
    <w:pPr>
      <w:jc w:val="center"/>
    </w:pPr>
    <w:rPr>
      <w:b/>
      <w:bCs/>
      <w:szCs w:val="24"/>
    </w:rPr>
  </w:style>
  <w:style w:type="paragraph" w:customStyle="1" w:styleId="Style7">
    <w:name w:val="Style7"/>
    <w:basedOn w:val="a"/>
    <w:uiPriority w:val="34"/>
    <w:qFormat/>
    <w:rsid w:val="0004564C"/>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34"/>
    <w:qFormat/>
    <w:rsid w:val="0004564C"/>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34"/>
    <w:qFormat/>
    <w:rsid w:val="0004564C"/>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34"/>
    <w:qFormat/>
    <w:rsid w:val="0004564C"/>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04564C"/>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04564C"/>
    <w:rPr>
      <w:rFonts w:ascii="Georgia" w:eastAsia="Times New Roman" w:hAnsi="Georgia" w:cs="Times New Roman"/>
      <w:sz w:val="24"/>
      <w:szCs w:val="20"/>
      <w:lang w:eastAsia="ru-RU"/>
    </w:rPr>
  </w:style>
  <w:style w:type="paragraph" w:customStyle="1" w:styleId="Pro-text0">
    <w:name w:val="Pro-text"/>
    <w:basedOn w:val="a"/>
    <w:link w:val="Pro-text"/>
    <w:qFormat/>
    <w:rsid w:val="0004564C"/>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34"/>
    <w:qFormat/>
    <w:rsid w:val="0004564C"/>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34"/>
    <w:qFormat/>
    <w:rsid w:val="0004564C"/>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34"/>
    <w:qFormat/>
    <w:rsid w:val="0004564C"/>
    <w:pPr>
      <w:spacing w:line="480" w:lineRule="auto"/>
      <w:ind w:left="-709"/>
      <w:jc w:val="both"/>
    </w:pPr>
    <w:rPr>
      <w:szCs w:val="20"/>
    </w:rPr>
  </w:style>
  <w:style w:type="paragraph" w:customStyle="1" w:styleId="Style6">
    <w:name w:val="Style6"/>
    <w:basedOn w:val="a"/>
    <w:qFormat/>
    <w:rsid w:val="0004564C"/>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34"/>
    <w:qFormat/>
    <w:rsid w:val="0004564C"/>
    <w:pPr>
      <w:suppressAutoHyphens w:val="0"/>
      <w:ind w:left="720"/>
      <w:contextualSpacing/>
    </w:pPr>
    <w:rPr>
      <w:rFonts w:eastAsia="Calibri"/>
      <w:sz w:val="20"/>
      <w:szCs w:val="20"/>
      <w:lang w:eastAsia="ru-RU"/>
    </w:rPr>
  </w:style>
  <w:style w:type="paragraph" w:customStyle="1" w:styleId="Default">
    <w:name w:val="Default"/>
    <w:qFormat/>
    <w:rsid w:val="0004564C"/>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04564C"/>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04564C"/>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04564C"/>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04564C"/>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34"/>
    <w:qFormat/>
    <w:rsid w:val="0004564C"/>
    <w:pPr>
      <w:suppressAutoHyphens w:val="0"/>
      <w:ind w:left="720"/>
      <w:contextualSpacing/>
    </w:pPr>
    <w:rPr>
      <w:rFonts w:eastAsia="Calibri"/>
      <w:sz w:val="20"/>
      <w:szCs w:val="20"/>
      <w:lang w:eastAsia="ru-RU"/>
    </w:rPr>
  </w:style>
  <w:style w:type="paragraph" w:customStyle="1" w:styleId="1f8">
    <w:name w:val="Без интервала1"/>
    <w:qFormat/>
    <w:rsid w:val="0004564C"/>
    <w:pPr>
      <w:spacing w:before="0" w:after="0"/>
      <w:ind w:firstLine="0"/>
      <w:jc w:val="left"/>
    </w:pPr>
    <w:rPr>
      <w:rFonts w:ascii="Calibri" w:eastAsia="Times New Roman" w:hAnsi="Calibri" w:cs="Calibri"/>
    </w:rPr>
  </w:style>
  <w:style w:type="paragraph" w:customStyle="1" w:styleId="stale1">
    <w:name w:val="stale1"/>
    <w:basedOn w:val="a"/>
    <w:qFormat/>
    <w:rsid w:val="0004564C"/>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34"/>
    <w:qFormat/>
    <w:rsid w:val="0004564C"/>
    <w:pPr>
      <w:suppressAutoHyphens w:val="0"/>
      <w:jc w:val="center"/>
    </w:pPr>
    <w:rPr>
      <w:sz w:val="28"/>
      <w:szCs w:val="20"/>
      <w:lang w:val="en-US" w:eastAsia="ru-RU"/>
    </w:rPr>
  </w:style>
  <w:style w:type="paragraph" w:customStyle="1" w:styleId="62">
    <w:name w:val="Абзац списка6"/>
    <w:basedOn w:val="a"/>
    <w:uiPriority w:val="34"/>
    <w:qFormat/>
    <w:rsid w:val="0004564C"/>
    <w:pPr>
      <w:suppressAutoHyphens w:val="0"/>
      <w:ind w:left="720"/>
      <w:contextualSpacing/>
    </w:pPr>
    <w:rPr>
      <w:rFonts w:eastAsia="Calibri"/>
      <w:sz w:val="20"/>
      <w:szCs w:val="20"/>
      <w:lang w:eastAsia="ru-RU"/>
    </w:rPr>
  </w:style>
  <w:style w:type="paragraph" w:customStyle="1" w:styleId="71">
    <w:name w:val="Абзац списка7"/>
    <w:basedOn w:val="a"/>
    <w:uiPriority w:val="34"/>
    <w:qFormat/>
    <w:rsid w:val="0004564C"/>
    <w:pPr>
      <w:suppressAutoHyphens w:val="0"/>
      <w:ind w:left="720"/>
      <w:contextualSpacing/>
    </w:pPr>
    <w:rPr>
      <w:rFonts w:eastAsia="Calibri"/>
      <w:sz w:val="20"/>
      <w:szCs w:val="20"/>
      <w:lang w:eastAsia="ru-RU"/>
    </w:rPr>
  </w:style>
  <w:style w:type="paragraph" w:customStyle="1" w:styleId="220">
    <w:name w:val="Основной текст 22"/>
    <w:basedOn w:val="a"/>
    <w:uiPriority w:val="34"/>
    <w:qFormat/>
    <w:rsid w:val="0004564C"/>
    <w:pPr>
      <w:spacing w:after="120" w:line="480" w:lineRule="auto"/>
    </w:pPr>
  </w:style>
  <w:style w:type="paragraph" w:customStyle="1" w:styleId="formattext">
    <w:name w:val="formattext"/>
    <w:basedOn w:val="a"/>
    <w:qFormat/>
    <w:rsid w:val="0004564C"/>
    <w:pPr>
      <w:suppressAutoHyphens w:val="0"/>
      <w:spacing w:before="100" w:beforeAutospacing="1" w:after="100" w:afterAutospacing="1"/>
    </w:pPr>
    <w:rPr>
      <w:lang w:eastAsia="ru-RU"/>
    </w:rPr>
  </w:style>
  <w:style w:type="character" w:customStyle="1" w:styleId="43">
    <w:name w:val="Основной текст (4)_"/>
    <w:link w:val="44"/>
    <w:locked/>
    <w:rsid w:val="0004564C"/>
    <w:rPr>
      <w:b/>
      <w:bCs/>
      <w:sz w:val="21"/>
      <w:szCs w:val="21"/>
      <w:shd w:val="clear" w:color="auto" w:fill="FFFFFF"/>
    </w:rPr>
  </w:style>
  <w:style w:type="paragraph" w:customStyle="1" w:styleId="44">
    <w:name w:val="Основной текст (4)"/>
    <w:basedOn w:val="a"/>
    <w:link w:val="43"/>
    <w:qFormat/>
    <w:rsid w:val="0004564C"/>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qFormat/>
    <w:rsid w:val="0004564C"/>
    <w:pPr>
      <w:spacing w:before="36" w:after="36"/>
    </w:pPr>
    <w:rPr>
      <w:rFonts w:eastAsia="Calibri"/>
      <w:lang w:val="en-US" w:eastAsia="en-US"/>
    </w:rPr>
  </w:style>
  <w:style w:type="paragraph" w:customStyle="1" w:styleId="81">
    <w:name w:val="Абзац списка8"/>
    <w:basedOn w:val="a"/>
    <w:uiPriority w:val="34"/>
    <w:qFormat/>
    <w:rsid w:val="0004564C"/>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04564C"/>
    <w:pPr>
      <w:spacing w:before="0" w:after="0"/>
      <w:ind w:firstLine="0"/>
      <w:jc w:val="left"/>
    </w:pPr>
    <w:rPr>
      <w:rFonts w:ascii="Calibri" w:eastAsia="Times New Roman" w:hAnsi="Calibri" w:cs="Calibri"/>
    </w:rPr>
  </w:style>
  <w:style w:type="paragraph" w:customStyle="1" w:styleId="afffa">
    <w:name w:val="Текст акта"/>
    <w:uiPriority w:val="34"/>
    <w:qFormat/>
    <w:rsid w:val="0004564C"/>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uiPriority w:val="34"/>
    <w:qFormat/>
    <w:rsid w:val="0004564C"/>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04564C"/>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04564C"/>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34"/>
    <w:qFormat/>
    <w:rsid w:val="0004564C"/>
    <w:pPr>
      <w:suppressAutoHyphens w:val="0"/>
      <w:spacing w:after="160" w:line="240" w:lineRule="exact"/>
    </w:pPr>
    <w:rPr>
      <w:rFonts w:ascii="Verdana" w:hAnsi="Verdana"/>
      <w:lang w:val="en-US" w:eastAsia="en-US"/>
    </w:rPr>
  </w:style>
  <w:style w:type="paragraph" w:customStyle="1" w:styleId="Iauiue">
    <w:name w:val="Iau?iue"/>
    <w:qFormat/>
    <w:rsid w:val="0004564C"/>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34"/>
    <w:qFormat/>
    <w:rsid w:val="0004564C"/>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34"/>
    <w:qFormat/>
    <w:rsid w:val="0004564C"/>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34"/>
    <w:qFormat/>
    <w:rsid w:val="0004564C"/>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34"/>
    <w:qFormat/>
    <w:rsid w:val="0004564C"/>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04564C"/>
    <w:pPr>
      <w:suppressAutoHyphens w:val="0"/>
      <w:ind w:firstLine="709"/>
      <w:jc w:val="both"/>
    </w:pPr>
    <w:rPr>
      <w:b/>
      <w:sz w:val="28"/>
      <w:szCs w:val="28"/>
      <w:lang w:eastAsia="ru-RU"/>
    </w:rPr>
  </w:style>
  <w:style w:type="paragraph" w:customStyle="1" w:styleId="1f9">
    <w:name w:val="Статья1"/>
    <w:basedOn w:val="afffe"/>
    <w:next w:val="a"/>
    <w:qFormat/>
    <w:rsid w:val="0004564C"/>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04564C"/>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04564C"/>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04564C"/>
    <w:pPr>
      <w:spacing w:before="120" w:after="120"/>
      <w:ind w:firstLine="0"/>
      <w:jc w:val="center"/>
    </w:pPr>
  </w:style>
  <w:style w:type="paragraph" w:customStyle="1" w:styleId="affff2">
    <w:name w:val="Раздел"/>
    <w:basedOn w:val="afffe"/>
    <w:qFormat/>
    <w:rsid w:val="0004564C"/>
    <w:pPr>
      <w:suppressAutoHyphens/>
      <w:ind w:firstLine="0"/>
      <w:jc w:val="center"/>
    </w:pPr>
  </w:style>
  <w:style w:type="paragraph" w:customStyle="1" w:styleId="affff3">
    <w:name w:val="Глава"/>
    <w:basedOn w:val="affff2"/>
    <w:next w:val="afffe"/>
    <w:qFormat/>
    <w:rsid w:val="0004564C"/>
    <w:pPr>
      <w:spacing w:before="240"/>
    </w:pPr>
  </w:style>
  <w:style w:type="paragraph" w:customStyle="1" w:styleId="111">
    <w:name w:val="Статья11"/>
    <w:basedOn w:val="1f9"/>
    <w:next w:val="a"/>
    <w:qFormat/>
    <w:rsid w:val="0004564C"/>
    <w:pPr>
      <w:ind w:left="2013" w:hanging="1304"/>
    </w:pPr>
  </w:style>
  <w:style w:type="paragraph" w:customStyle="1" w:styleId="120">
    <w:name w:val="12пт вправо"/>
    <w:basedOn w:val="afffe"/>
    <w:qFormat/>
    <w:rsid w:val="0004564C"/>
    <w:pPr>
      <w:ind w:firstLine="0"/>
      <w:jc w:val="right"/>
    </w:pPr>
    <w:rPr>
      <w:b w:val="0"/>
      <w:sz w:val="24"/>
    </w:rPr>
  </w:style>
  <w:style w:type="paragraph" w:customStyle="1" w:styleId="121">
    <w:name w:val="12пт влево"/>
    <w:basedOn w:val="120"/>
    <w:next w:val="afffe"/>
    <w:qFormat/>
    <w:rsid w:val="0004564C"/>
    <w:pPr>
      <w:jc w:val="left"/>
    </w:pPr>
    <w:rPr>
      <w:szCs w:val="24"/>
    </w:rPr>
  </w:style>
  <w:style w:type="paragraph" w:customStyle="1" w:styleId="affff4">
    <w:name w:val="НазвПостЗак"/>
    <w:basedOn w:val="afffe"/>
    <w:next w:val="afffe"/>
    <w:qFormat/>
    <w:rsid w:val="0004564C"/>
    <w:pPr>
      <w:suppressAutoHyphens/>
      <w:spacing w:before="600" w:after="600"/>
      <w:ind w:left="1134" w:right="1134" w:firstLine="0"/>
      <w:jc w:val="center"/>
    </w:pPr>
  </w:style>
  <w:style w:type="paragraph" w:customStyle="1" w:styleId="affff5">
    <w:name w:val="название"/>
    <w:basedOn w:val="a"/>
    <w:next w:val="a"/>
    <w:qFormat/>
    <w:rsid w:val="0004564C"/>
    <w:pPr>
      <w:spacing w:before="240"/>
      <w:ind w:left="1134" w:right="1134"/>
      <w:jc w:val="center"/>
    </w:pPr>
    <w:rPr>
      <w:b/>
      <w:sz w:val="28"/>
      <w:szCs w:val="20"/>
      <w:lang w:eastAsia="ru-RU"/>
    </w:rPr>
  </w:style>
  <w:style w:type="paragraph" w:customStyle="1" w:styleId="affff6">
    <w:name w:val="Приложение"/>
    <w:basedOn w:val="a"/>
    <w:qFormat/>
    <w:rsid w:val="0004564C"/>
    <w:pPr>
      <w:suppressAutoHyphens w:val="0"/>
      <w:ind w:left="4536"/>
      <w:jc w:val="right"/>
    </w:pPr>
    <w:rPr>
      <w:i/>
      <w:noProof/>
      <w:szCs w:val="20"/>
      <w:lang w:eastAsia="ru-RU"/>
    </w:rPr>
  </w:style>
  <w:style w:type="paragraph" w:customStyle="1" w:styleId="affff7">
    <w:name w:val="Регистр"/>
    <w:basedOn w:val="121"/>
    <w:qFormat/>
    <w:rsid w:val="0004564C"/>
    <w:rPr>
      <w:sz w:val="28"/>
    </w:rPr>
  </w:style>
  <w:style w:type="paragraph" w:customStyle="1" w:styleId="affff8">
    <w:name w:val="ЯчТабл_лев"/>
    <w:basedOn w:val="a"/>
    <w:qFormat/>
    <w:rsid w:val="0004564C"/>
    <w:pPr>
      <w:suppressAutoHyphens w:val="0"/>
    </w:pPr>
    <w:rPr>
      <w:sz w:val="28"/>
      <w:szCs w:val="20"/>
      <w:lang w:eastAsia="ru-RU"/>
    </w:rPr>
  </w:style>
  <w:style w:type="paragraph" w:customStyle="1" w:styleId="affff9">
    <w:name w:val="ЯчТаб_центр"/>
    <w:basedOn w:val="a"/>
    <w:next w:val="affff8"/>
    <w:qFormat/>
    <w:rsid w:val="0004564C"/>
    <w:pPr>
      <w:suppressAutoHyphens w:val="0"/>
      <w:jc w:val="center"/>
    </w:pPr>
    <w:rPr>
      <w:sz w:val="28"/>
      <w:szCs w:val="20"/>
      <w:lang w:eastAsia="ru-RU"/>
    </w:rPr>
  </w:style>
  <w:style w:type="paragraph" w:customStyle="1" w:styleId="affffa">
    <w:name w:val="ПРОЕКТ"/>
    <w:basedOn w:val="120"/>
    <w:qFormat/>
    <w:rsid w:val="0004564C"/>
    <w:pPr>
      <w:ind w:left="4536"/>
      <w:jc w:val="center"/>
    </w:pPr>
  </w:style>
  <w:style w:type="paragraph" w:customStyle="1" w:styleId="122">
    <w:name w:val="12ЯчТаб_цетн"/>
    <w:basedOn w:val="affff9"/>
    <w:qFormat/>
    <w:rsid w:val="0004564C"/>
  </w:style>
  <w:style w:type="paragraph" w:customStyle="1" w:styleId="123">
    <w:name w:val="12ЯчТабл_лев"/>
    <w:basedOn w:val="affff8"/>
    <w:qFormat/>
    <w:rsid w:val="0004564C"/>
  </w:style>
  <w:style w:type="paragraph" w:customStyle="1" w:styleId="affffb">
    <w:name w:val="Принят"/>
    <w:basedOn w:val="a"/>
    <w:qFormat/>
    <w:rsid w:val="0004564C"/>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04564C"/>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04564C"/>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04564C"/>
    <w:pPr>
      <w:suppressAutoHyphens w:val="0"/>
      <w:spacing w:before="100" w:beforeAutospacing="1" w:after="100" w:afterAutospacing="1"/>
    </w:pPr>
    <w:rPr>
      <w:lang w:eastAsia="ru-RU"/>
    </w:rPr>
  </w:style>
  <w:style w:type="paragraph" w:customStyle="1" w:styleId="xl66">
    <w:name w:val="xl66"/>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04564C"/>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04564C"/>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04564C"/>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04564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04564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0456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04564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04564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0456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04564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0456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04564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04564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0456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04564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0456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04564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0456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04564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0456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04564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04564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0456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04564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04564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04564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04564C"/>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0456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04564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04564C"/>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0456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04564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04564C"/>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04564C"/>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04564C"/>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04564C"/>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04564C"/>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0456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04564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0456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04564C"/>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04564C"/>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04564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04564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0456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0456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04564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04564C"/>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0456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04564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04564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0456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04564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0456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04564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04564C"/>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04564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0456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04564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04564C"/>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0456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0456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04564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0456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04564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0456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04564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04564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0456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04564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04564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0456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04564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04564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0456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04564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04564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0456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04564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04564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0456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04564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04564C"/>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04564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04564C"/>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04564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04564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04564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04564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04564C"/>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qFormat/>
    <w:rsid w:val="0004564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qFormat/>
    <w:rsid w:val="0004564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qFormat/>
    <w:rsid w:val="0004564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qFormat/>
    <w:rsid w:val="0004564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04564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04564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04564C"/>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04564C"/>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04564C"/>
    <w:pPr>
      <w:spacing w:line="181" w:lineRule="atLeast"/>
    </w:pPr>
    <w:rPr>
      <w:rFonts w:ascii="PT Sans Narrow" w:eastAsia="Calibri" w:hAnsi="PT Sans Narrow"/>
      <w:color w:val="auto"/>
    </w:rPr>
  </w:style>
  <w:style w:type="paragraph" w:customStyle="1" w:styleId="adres">
    <w:name w:val="adres"/>
    <w:basedOn w:val="a"/>
    <w:autoRedefine/>
    <w:qFormat/>
    <w:rsid w:val="0004564C"/>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04564C"/>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04564C"/>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04564C"/>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04564C"/>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04564C"/>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04564C"/>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04564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04564C"/>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04564C"/>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04564C"/>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04564C"/>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04564C"/>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04564C"/>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04564C"/>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04564C"/>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04564C"/>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04564C"/>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04564C"/>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34"/>
    <w:qFormat/>
    <w:rsid w:val="0004564C"/>
    <w:pPr>
      <w:suppressAutoHyphens w:val="0"/>
      <w:ind w:left="720"/>
      <w:contextualSpacing/>
    </w:pPr>
    <w:rPr>
      <w:rFonts w:eastAsia="Calibri"/>
      <w:sz w:val="20"/>
      <w:szCs w:val="20"/>
      <w:lang w:eastAsia="ru-RU"/>
    </w:rPr>
  </w:style>
  <w:style w:type="paragraph" w:customStyle="1" w:styleId="312">
    <w:name w:val="Основной текст 31"/>
    <w:basedOn w:val="a"/>
    <w:uiPriority w:val="34"/>
    <w:qFormat/>
    <w:rsid w:val="0004564C"/>
    <w:pPr>
      <w:ind w:right="5400"/>
    </w:pPr>
  </w:style>
  <w:style w:type="paragraph" w:customStyle="1" w:styleId="1fb">
    <w:name w:val="Заголовок1"/>
    <w:basedOn w:val="a"/>
    <w:next w:val="a0"/>
    <w:uiPriority w:val="34"/>
    <w:qFormat/>
    <w:rsid w:val="0004564C"/>
    <w:pPr>
      <w:keepNext/>
      <w:spacing w:before="240" w:after="120"/>
    </w:pPr>
    <w:rPr>
      <w:rFonts w:ascii="Arial" w:eastAsia="SimSun" w:hAnsi="Arial" w:cs="Mangal"/>
      <w:sz w:val="28"/>
      <w:szCs w:val="28"/>
    </w:rPr>
  </w:style>
  <w:style w:type="character" w:customStyle="1" w:styleId="1fc">
    <w:name w:val="Название Знак1"/>
    <w:basedOn w:val="a1"/>
    <w:rsid w:val="0004564C"/>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04564C"/>
    <w:rPr>
      <w:rFonts w:ascii="Times New Roman" w:hAnsi="Times New Roman" w:cs="Times New Roman" w:hint="default"/>
      <w:b/>
      <w:bCs/>
      <w:sz w:val="22"/>
      <w:szCs w:val="22"/>
    </w:rPr>
  </w:style>
  <w:style w:type="character" w:customStyle="1" w:styleId="FontStyle15">
    <w:name w:val="Font Style15"/>
    <w:rsid w:val="0004564C"/>
    <w:rPr>
      <w:rFonts w:ascii="Times New Roman" w:hAnsi="Times New Roman" w:cs="Times New Roman" w:hint="default"/>
      <w:sz w:val="16"/>
      <w:szCs w:val="16"/>
    </w:rPr>
  </w:style>
  <w:style w:type="character" w:customStyle="1" w:styleId="affffc">
    <w:name w:val="Цветовое выделение"/>
    <w:uiPriority w:val="99"/>
    <w:rsid w:val="0004564C"/>
    <w:rPr>
      <w:b/>
      <w:bCs/>
      <w:color w:val="26282F"/>
    </w:rPr>
  </w:style>
  <w:style w:type="character" w:customStyle="1" w:styleId="blk">
    <w:name w:val="blk"/>
    <w:basedOn w:val="a1"/>
    <w:rsid w:val="0004564C"/>
  </w:style>
  <w:style w:type="character" w:customStyle="1" w:styleId="2f4">
    <w:name w:val="Знак Знак2"/>
    <w:locked/>
    <w:rsid w:val="0004564C"/>
    <w:rPr>
      <w:rFonts w:ascii="Arial" w:hAnsi="Arial" w:cs="Arial" w:hint="default"/>
      <w:color w:val="333333"/>
      <w:sz w:val="16"/>
      <w:szCs w:val="16"/>
      <w:lang w:val="ru-RU" w:eastAsia="ru-RU" w:bidi="ar-SA"/>
    </w:rPr>
  </w:style>
  <w:style w:type="character" w:customStyle="1" w:styleId="3a">
    <w:name w:val="Знак Знак3"/>
    <w:locked/>
    <w:rsid w:val="0004564C"/>
    <w:rPr>
      <w:rFonts w:ascii="Arial" w:hAnsi="Arial" w:cs="Arial" w:hint="default"/>
      <w:color w:val="333333"/>
      <w:sz w:val="16"/>
      <w:szCs w:val="16"/>
      <w:lang w:val="ru-RU" w:eastAsia="ru-RU" w:bidi="ar-SA"/>
    </w:rPr>
  </w:style>
  <w:style w:type="character" w:customStyle="1" w:styleId="Absatz-Standardschriftart">
    <w:name w:val="Absatz-Standardschriftart"/>
    <w:rsid w:val="0004564C"/>
  </w:style>
  <w:style w:type="character" w:customStyle="1" w:styleId="WW-Absatz-Standardschriftart">
    <w:name w:val="WW-Absatz-Standardschriftart"/>
    <w:rsid w:val="0004564C"/>
  </w:style>
  <w:style w:type="character" w:customStyle="1" w:styleId="WW-Absatz-Standardschriftart1">
    <w:name w:val="WW-Absatz-Standardschriftart1"/>
    <w:rsid w:val="0004564C"/>
  </w:style>
  <w:style w:type="character" w:customStyle="1" w:styleId="WW-Absatz-Standardschriftart11">
    <w:name w:val="WW-Absatz-Standardschriftart11"/>
    <w:rsid w:val="0004564C"/>
  </w:style>
  <w:style w:type="character" w:customStyle="1" w:styleId="WW-Absatz-Standardschriftart111">
    <w:name w:val="WW-Absatz-Standardschriftart111"/>
    <w:rsid w:val="0004564C"/>
  </w:style>
  <w:style w:type="character" w:customStyle="1" w:styleId="WW-Absatz-Standardschriftart1111">
    <w:name w:val="WW-Absatz-Standardschriftart1111"/>
    <w:rsid w:val="0004564C"/>
  </w:style>
  <w:style w:type="character" w:customStyle="1" w:styleId="WW-Absatz-Standardschriftart11111">
    <w:name w:val="WW-Absatz-Standardschriftart11111"/>
    <w:rsid w:val="0004564C"/>
  </w:style>
  <w:style w:type="character" w:customStyle="1" w:styleId="2f5">
    <w:name w:val="Основной шрифт абзаца2"/>
    <w:rsid w:val="0004564C"/>
  </w:style>
  <w:style w:type="character" w:customStyle="1" w:styleId="WW8Num8z0">
    <w:name w:val="WW8Num8z0"/>
    <w:rsid w:val="0004564C"/>
    <w:rPr>
      <w:b/>
      <w:bCs w:val="0"/>
    </w:rPr>
  </w:style>
  <w:style w:type="character" w:customStyle="1" w:styleId="1fd">
    <w:name w:val="Основной шрифт абзаца1"/>
    <w:rsid w:val="0004564C"/>
  </w:style>
  <w:style w:type="character" w:customStyle="1" w:styleId="affffd">
    <w:name w:val="Символ нумерации"/>
    <w:rsid w:val="0004564C"/>
  </w:style>
  <w:style w:type="character" w:customStyle="1" w:styleId="affffe">
    <w:name w:val="Маркеры списка"/>
    <w:rsid w:val="0004564C"/>
    <w:rPr>
      <w:rFonts w:ascii="OpenSymbol" w:eastAsia="OpenSymbol" w:hAnsi="OpenSymbol" w:cs="OpenSymbol" w:hint="default"/>
    </w:rPr>
  </w:style>
  <w:style w:type="character" w:customStyle="1" w:styleId="afffff">
    <w:name w:val="Гипертекстовая ссылка"/>
    <w:basedOn w:val="a1"/>
    <w:rsid w:val="0004564C"/>
    <w:rPr>
      <w:color w:val="106BBE"/>
    </w:rPr>
  </w:style>
  <w:style w:type="character" w:customStyle="1" w:styleId="afffff0">
    <w:name w:val="Сравнение редакций. Добавленный фрагмент"/>
    <w:uiPriority w:val="99"/>
    <w:rsid w:val="0004564C"/>
    <w:rPr>
      <w:color w:val="000000"/>
      <w:shd w:val="clear" w:color="auto" w:fill="C1D7FF"/>
    </w:rPr>
  </w:style>
  <w:style w:type="character" w:customStyle="1" w:styleId="FontStyle26">
    <w:name w:val="Font Style26"/>
    <w:basedOn w:val="a1"/>
    <w:rsid w:val="0004564C"/>
    <w:rPr>
      <w:rFonts w:ascii="Times New Roman" w:hAnsi="Times New Roman" w:cs="Times New Roman" w:hint="default"/>
      <w:sz w:val="26"/>
      <w:szCs w:val="26"/>
    </w:rPr>
  </w:style>
  <w:style w:type="character" w:customStyle="1" w:styleId="FontStyle13">
    <w:name w:val="Font Style13"/>
    <w:basedOn w:val="a1"/>
    <w:uiPriority w:val="99"/>
    <w:rsid w:val="0004564C"/>
    <w:rPr>
      <w:rFonts w:ascii="Times New Roman" w:hAnsi="Times New Roman" w:cs="Times New Roman" w:hint="default"/>
      <w:b/>
      <w:bCs/>
      <w:spacing w:val="10"/>
      <w:sz w:val="24"/>
      <w:szCs w:val="24"/>
    </w:rPr>
  </w:style>
  <w:style w:type="character" w:customStyle="1" w:styleId="FontStyle14">
    <w:name w:val="Font Style14"/>
    <w:basedOn w:val="a1"/>
    <w:rsid w:val="0004564C"/>
    <w:rPr>
      <w:rFonts w:ascii="Times New Roman" w:hAnsi="Times New Roman" w:cs="Times New Roman" w:hint="default"/>
      <w:spacing w:val="10"/>
      <w:sz w:val="24"/>
      <w:szCs w:val="24"/>
    </w:rPr>
  </w:style>
  <w:style w:type="character" w:customStyle="1" w:styleId="FontStyle19">
    <w:name w:val="Font Style19"/>
    <w:basedOn w:val="a1"/>
    <w:rsid w:val="0004564C"/>
    <w:rPr>
      <w:rFonts w:ascii="Times New Roman" w:hAnsi="Times New Roman" w:cs="Times New Roman" w:hint="default"/>
      <w:sz w:val="26"/>
      <w:szCs w:val="26"/>
    </w:rPr>
  </w:style>
  <w:style w:type="character" w:customStyle="1" w:styleId="apple-converted-space">
    <w:name w:val="apple-converted-space"/>
    <w:basedOn w:val="a1"/>
    <w:rsid w:val="0004564C"/>
  </w:style>
  <w:style w:type="character" w:customStyle="1" w:styleId="text11">
    <w:name w:val="text11"/>
    <w:rsid w:val="0004564C"/>
    <w:rPr>
      <w:rFonts w:ascii="Arial CYR" w:hAnsi="Arial CYR" w:cs="Arial CYR" w:hint="default"/>
      <w:color w:val="000000"/>
      <w:sz w:val="18"/>
      <w:szCs w:val="18"/>
    </w:rPr>
  </w:style>
  <w:style w:type="character" w:customStyle="1" w:styleId="FontStyle50">
    <w:name w:val="Font Style50"/>
    <w:rsid w:val="0004564C"/>
    <w:rPr>
      <w:rFonts w:ascii="Times New Roman" w:hAnsi="Times New Roman" w:cs="Times New Roman" w:hint="default"/>
      <w:color w:val="000000"/>
      <w:sz w:val="18"/>
      <w:szCs w:val="18"/>
    </w:rPr>
  </w:style>
  <w:style w:type="character" w:customStyle="1" w:styleId="FontStyle20">
    <w:name w:val="Font Style20"/>
    <w:rsid w:val="0004564C"/>
    <w:rPr>
      <w:rFonts w:ascii="Times New Roman" w:hAnsi="Times New Roman" w:cs="Times New Roman" w:hint="default"/>
      <w:sz w:val="26"/>
      <w:szCs w:val="26"/>
    </w:rPr>
  </w:style>
  <w:style w:type="character" w:customStyle="1" w:styleId="A30">
    <w:name w:val="A3"/>
    <w:uiPriority w:val="99"/>
    <w:rsid w:val="0004564C"/>
    <w:rPr>
      <w:rFonts w:ascii="PT Sans Narrow" w:hAnsi="PT Sans Narrow" w:cs="PT Sans Narrow" w:hint="default"/>
      <w:color w:val="000000"/>
      <w:sz w:val="16"/>
      <w:szCs w:val="16"/>
    </w:rPr>
  </w:style>
  <w:style w:type="character" w:customStyle="1" w:styleId="afffff1">
    <w:name w:val="номер страницы"/>
    <w:basedOn w:val="a1"/>
    <w:rsid w:val="0004564C"/>
  </w:style>
  <w:style w:type="paragraph" w:customStyle="1" w:styleId="afffff2">
    <w:name w:val="РегистрОтр"/>
    <w:basedOn w:val="affff7"/>
    <w:qFormat/>
    <w:rsid w:val="0004564C"/>
  </w:style>
  <w:style w:type="paragraph" w:styleId="2f6">
    <w:name w:val="List 2"/>
    <w:basedOn w:val="a"/>
    <w:unhideWhenUsed/>
    <w:rsid w:val="0004564C"/>
    <w:pPr>
      <w:ind w:left="566" w:hanging="283"/>
      <w:contextualSpacing/>
    </w:pPr>
  </w:style>
  <w:style w:type="paragraph" w:customStyle="1" w:styleId="FirstParagraph">
    <w:name w:val="First Paragraph"/>
    <w:basedOn w:val="a0"/>
    <w:next w:val="a0"/>
    <w:qFormat/>
    <w:rsid w:val="0004564C"/>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04564C"/>
    <w:rPr>
      <w:b/>
      <w:bCs/>
    </w:rPr>
  </w:style>
  <w:style w:type="table" w:styleId="afffff4">
    <w:name w:val="Table Grid"/>
    <w:basedOn w:val="a2"/>
    <w:uiPriority w:val="59"/>
    <w:rsid w:val="0004564C"/>
    <w:pPr>
      <w:spacing w:before="0" w:after="0"/>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04564C"/>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04564C"/>
    <w:rPr>
      <w:rFonts w:ascii="Times New Roman" w:eastAsia="Calibri" w:hAnsi="Times New Roman" w:cs="Times New Roman"/>
      <w:sz w:val="24"/>
      <w:szCs w:val="24"/>
    </w:rPr>
  </w:style>
  <w:style w:type="character" w:styleId="afffff5">
    <w:name w:val="page number"/>
    <w:rsid w:val="0004564C"/>
    <w:rPr>
      <w:sz w:val="28"/>
      <w:szCs w:val="24"/>
    </w:rPr>
  </w:style>
  <w:style w:type="numbering" w:customStyle="1" w:styleId="1fe">
    <w:name w:val="Нет списка1"/>
    <w:next w:val="a3"/>
    <w:uiPriority w:val="99"/>
    <w:semiHidden/>
    <w:rsid w:val="0004564C"/>
  </w:style>
  <w:style w:type="numbering" w:customStyle="1" w:styleId="2f7">
    <w:name w:val="Нет списка2"/>
    <w:next w:val="a3"/>
    <w:uiPriority w:val="99"/>
    <w:semiHidden/>
    <w:unhideWhenUsed/>
    <w:rsid w:val="0004564C"/>
  </w:style>
  <w:style w:type="character" w:styleId="afffff6">
    <w:name w:val="FollowedHyperlink"/>
    <w:uiPriority w:val="99"/>
    <w:unhideWhenUsed/>
    <w:rsid w:val="0004564C"/>
    <w:rPr>
      <w:color w:val="800080"/>
      <w:u w:val="single"/>
    </w:rPr>
  </w:style>
  <w:style w:type="numbering" w:customStyle="1" w:styleId="3b">
    <w:name w:val="Нет списка3"/>
    <w:next w:val="a3"/>
    <w:uiPriority w:val="99"/>
    <w:semiHidden/>
    <w:unhideWhenUsed/>
    <w:rsid w:val="0004564C"/>
  </w:style>
  <w:style w:type="numbering" w:customStyle="1" w:styleId="45">
    <w:name w:val="Нет списка4"/>
    <w:next w:val="a3"/>
    <w:uiPriority w:val="99"/>
    <w:semiHidden/>
    <w:unhideWhenUsed/>
    <w:rsid w:val="0004564C"/>
  </w:style>
  <w:style w:type="paragraph" w:customStyle="1" w:styleId="xl195">
    <w:name w:val="xl195"/>
    <w:basedOn w:val="a"/>
    <w:rsid w:val="0004564C"/>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rsid w:val="0004564C"/>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rsid w:val="0004564C"/>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rsid w:val="0004564C"/>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rsid w:val="0004564C"/>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rsid w:val="0004564C"/>
    <w:pPr>
      <w:suppressAutoHyphens w:val="0"/>
      <w:ind w:left="720"/>
      <w:contextualSpacing/>
    </w:pPr>
    <w:rPr>
      <w:rFonts w:eastAsia="Calibri"/>
      <w:sz w:val="20"/>
      <w:szCs w:val="20"/>
      <w:lang w:eastAsia="ru-RU"/>
    </w:rPr>
  </w:style>
  <w:style w:type="paragraph" w:customStyle="1" w:styleId="3c">
    <w:name w:val="Без интервала3"/>
    <w:rsid w:val="0004564C"/>
    <w:pPr>
      <w:spacing w:before="0" w:after="0"/>
      <w:ind w:firstLine="0"/>
      <w:jc w:val="left"/>
    </w:pPr>
    <w:rPr>
      <w:rFonts w:ascii="Calibri" w:eastAsia="Times New Roman" w:hAnsi="Calibri" w:cs="Calibri"/>
    </w:rPr>
  </w:style>
  <w:style w:type="character" w:customStyle="1" w:styleId="1ff">
    <w:name w:val="Основной текст Знак1"/>
    <w:basedOn w:val="a1"/>
    <w:semiHidden/>
    <w:rsid w:val="0004564C"/>
    <w:rPr>
      <w:rFonts w:cs="Times New Roman"/>
    </w:rPr>
  </w:style>
  <w:style w:type="paragraph" w:customStyle="1" w:styleId="msonormalbullet2gif">
    <w:name w:val="msonormalbullet2.gif"/>
    <w:basedOn w:val="a"/>
    <w:rsid w:val="0004564C"/>
    <w:pPr>
      <w:suppressAutoHyphens w:val="0"/>
      <w:spacing w:before="100" w:beforeAutospacing="1" w:after="100" w:afterAutospacing="1"/>
    </w:pPr>
    <w:rPr>
      <w:rFonts w:eastAsia="Calibri"/>
      <w:lang w:eastAsia="ru-RU"/>
    </w:rPr>
  </w:style>
  <w:style w:type="paragraph" w:customStyle="1" w:styleId="xl63">
    <w:name w:val="xl63"/>
    <w:basedOn w:val="a"/>
    <w:rsid w:val="0004564C"/>
    <w:pPr>
      <w:suppressAutoHyphens w:val="0"/>
      <w:spacing w:before="100" w:beforeAutospacing="1" w:after="100" w:afterAutospacing="1"/>
    </w:pPr>
    <w:rPr>
      <w:lang w:eastAsia="ru-RU"/>
    </w:rPr>
  </w:style>
  <w:style w:type="paragraph" w:customStyle="1" w:styleId="xl64">
    <w:name w:val="xl64"/>
    <w:basedOn w:val="a"/>
    <w:rsid w:val="0004564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rsid w:val="0004564C"/>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rsid w:val="0004564C"/>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rsid w:val="0004564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rsid w:val="0004564C"/>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rsid w:val="0004564C"/>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rsid w:val="0004564C"/>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rsid w:val="0004564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rsid w:val="0004564C"/>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rsid w:val="0004564C"/>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rsid w:val="0004564C"/>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rsid w:val="0004564C"/>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rsid w:val="0004564C"/>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rsid w:val="0004564C"/>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rsid w:val="0004564C"/>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rsid w:val="0004564C"/>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rsid w:val="0004564C"/>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rsid w:val="0004564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rsid w:val="0004564C"/>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rsid w:val="0004564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rsid w:val="0004564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rsid w:val="0004564C"/>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rsid w:val="0004564C"/>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rsid w:val="0004564C"/>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rsid w:val="0004564C"/>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rsid w:val="0004564C"/>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rsid w:val="0004564C"/>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rsid w:val="0004564C"/>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rsid w:val="0004564C"/>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rsid w:val="0004564C"/>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rsid w:val="0004564C"/>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rsid w:val="0004564C"/>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rsid w:val="0004564C"/>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rsid w:val="0004564C"/>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rsid w:val="0004564C"/>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rsid w:val="0004564C"/>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rsid w:val="0004564C"/>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rsid w:val="0004564C"/>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rsid w:val="0004564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rsid w:val="0004564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rsid w:val="0004564C"/>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rsid w:val="0004564C"/>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rsid w:val="0004564C"/>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rsid w:val="0004564C"/>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rsid w:val="0004564C"/>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rsid w:val="0004564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rsid w:val="0004564C"/>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rsid w:val="0004564C"/>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rsid w:val="0004564C"/>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rsid w:val="0004564C"/>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rsid w:val="0004564C"/>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rsid w:val="0004564C"/>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image" Target="media/image6.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8401</Words>
  <Characters>47886</Characters>
  <Application>Microsoft Office Word</Application>
  <DocSecurity>0</DocSecurity>
  <Lines>399</Lines>
  <Paragraphs>112</Paragraphs>
  <ScaleCrop>false</ScaleCrop>
  <Company>RePack by SPecialiST</Company>
  <LinksUpToDate>false</LinksUpToDate>
  <CharactersWithSpaces>56175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2019-11-14T12:47:00Z</dcterms:created>
  <dcterms:modified xsi:type="dcterms:W3CDTF">2019-11-14T12:48:00Z</dcterms:modified>
</cp:coreProperties>
</file>