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2" w:rsidRPr="00C0527F" w:rsidRDefault="007F71C2" w:rsidP="007F71C2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67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C2" w:rsidRPr="00C0527F" w:rsidRDefault="007F71C2" w:rsidP="007F71C2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7F71C2" w:rsidRPr="00C0527F" w:rsidRDefault="007F71C2" w:rsidP="007F71C2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ПАНИНСКОГО МУНИЦИПАЛЬНОГО РАЙОНА</w:t>
      </w:r>
    </w:p>
    <w:p w:rsidR="007F71C2" w:rsidRPr="00C0527F" w:rsidRDefault="007F71C2" w:rsidP="007F71C2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ВОРОНЕЖСКОЙ ОБЛАСТИ</w:t>
      </w:r>
    </w:p>
    <w:p w:rsidR="007F71C2" w:rsidRPr="00C0527F" w:rsidRDefault="007F71C2" w:rsidP="007F71C2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F71C2" w:rsidRPr="00C0527F" w:rsidRDefault="007F71C2" w:rsidP="007F71C2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П О С Т А Н О В Л Е Н И Е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от 17.05.2019 № 174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р.п. Панино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F71C2" w:rsidRPr="00C0527F" w:rsidTr="00643CF3">
        <w:tc>
          <w:tcPr>
            <w:tcW w:w="5353" w:type="dxa"/>
          </w:tcPr>
          <w:p w:rsidR="007F71C2" w:rsidRPr="00C0527F" w:rsidRDefault="007F71C2" w:rsidP="00643CF3">
            <w:pPr>
              <w:pStyle w:val="a3"/>
              <w:jc w:val="both"/>
            </w:pPr>
            <w:r w:rsidRPr="00C0527F">
              <w:t>Об утверждении Положения о порядке оплаты труда работников муниципального казенного учреждения Панинский «Информационно-консультационный центр агропромышленного комплекса»</w:t>
            </w:r>
          </w:p>
        </w:tc>
      </w:tr>
    </w:tbl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В соответствии со статьей 144 Трудового кодекса Российской Федерации, статьей 86 Бюджетного кодекса Российской Федерации, статьей 52 Устава Панинского муниципального района Воронежской области и в целях установления системы оплаты труда работников муниципального казенного учреждения, администрация Панинского муниципального</w:t>
      </w:r>
      <w:r w:rsidRPr="00C052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0527F">
        <w:rPr>
          <w:rFonts w:ascii="Times New Roman" w:hAnsi="Times New Roman" w:cs="Times New Roman"/>
          <w:sz w:val="20"/>
          <w:szCs w:val="20"/>
        </w:rPr>
        <w:t>района Воронежской области п о с т а н о в л я е т: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1. Утвердить прилагаемое Положение о порядке оплаты труда работников муниципального казенного учреждения Панинский «Информационно-консультационный центр агропромышленного комплекса».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2. Признать утратившими силу следующие постановления администрации Панинского муниципального района Воронежской области: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 от 03.08.2012 № 373 «</w:t>
      </w:r>
      <w:r w:rsidRPr="00C0527F">
        <w:rPr>
          <w:rFonts w:ascii="Times New Roman" w:hAnsi="Times New Roman" w:cs="Times New Roman"/>
          <w:spacing w:val="-1"/>
          <w:sz w:val="20"/>
          <w:szCs w:val="20"/>
        </w:rPr>
        <w:t xml:space="preserve">Об утверждении Положения о порядке оплаты труда работников </w:t>
      </w:r>
      <w:r w:rsidRPr="00C0527F">
        <w:rPr>
          <w:rFonts w:ascii="Times New Roman" w:hAnsi="Times New Roman" w:cs="Times New Roman"/>
          <w:sz w:val="20"/>
          <w:szCs w:val="20"/>
        </w:rPr>
        <w:t xml:space="preserve">муниципального казенного учреждения </w:t>
      </w:r>
      <w:r w:rsidRPr="00C0527F">
        <w:rPr>
          <w:rFonts w:ascii="Times New Roman" w:hAnsi="Times New Roman" w:cs="Times New Roman"/>
          <w:spacing w:val="-2"/>
          <w:sz w:val="20"/>
          <w:szCs w:val="20"/>
        </w:rPr>
        <w:t>Панинский «Информационно-консультационный ц</w:t>
      </w:r>
      <w:r w:rsidRPr="00C0527F">
        <w:rPr>
          <w:rFonts w:ascii="Times New Roman" w:hAnsi="Times New Roman" w:cs="Times New Roman"/>
          <w:spacing w:val="-1"/>
          <w:sz w:val="20"/>
          <w:szCs w:val="20"/>
        </w:rPr>
        <w:t>ентр агропромышленного комплекса»;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 от 15.04.2013 № 165 «О внесении изменений в постановление администрации Панинского муниципального района Воронежской области от 03.08.2012 № 373 «Об утверждении положения о порядке оплаты труда работников муниципального казенного учреждения Панинский «Информационно-консультационный центр агропромышленного комплекса».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94"/>
        <w:gridCol w:w="3190"/>
      </w:tblGrid>
      <w:tr w:rsidR="007F71C2" w:rsidRPr="00C0527F" w:rsidTr="00643CF3">
        <w:tc>
          <w:tcPr>
            <w:tcW w:w="4786" w:type="dxa"/>
          </w:tcPr>
          <w:p w:rsidR="007F71C2" w:rsidRPr="00C0527F" w:rsidRDefault="007F71C2" w:rsidP="00643CF3">
            <w:pPr>
              <w:pStyle w:val="a3"/>
              <w:ind w:firstLine="709"/>
              <w:jc w:val="both"/>
            </w:pPr>
            <w:r w:rsidRPr="00C0527F">
              <w:t>Глава</w:t>
            </w:r>
          </w:p>
          <w:p w:rsidR="007F71C2" w:rsidRPr="00C0527F" w:rsidRDefault="007F71C2" w:rsidP="00643CF3">
            <w:pPr>
              <w:pStyle w:val="a3"/>
              <w:ind w:firstLine="709"/>
              <w:jc w:val="both"/>
            </w:pPr>
            <w:r w:rsidRPr="00C0527F">
              <w:t>Панинского муниципального района</w:t>
            </w:r>
          </w:p>
        </w:tc>
        <w:tc>
          <w:tcPr>
            <w:tcW w:w="1594" w:type="dxa"/>
          </w:tcPr>
          <w:p w:rsidR="007F71C2" w:rsidRPr="00C0527F" w:rsidRDefault="007F71C2" w:rsidP="00643CF3">
            <w:pPr>
              <w:pStyle w:val="a3"/>
              <w:ind w:firstLine="709"/>
              <w:jc w:val="both"/>
            </w:pPr>
          </w:p>
        </w:tc>
        <w:tc>
          <w:tcPr>
            <w:tcW w:w="3190" w:type="dxa"/>
          </w:tcPr>
          <w:p w:rsidR="007F71C2" w:rsidRPr="00C0527F" w:rsidRDefault="007F71C2" w:rsidP="00643CF3">
            <w:pPr>
              <w:pStyle w:val="a3"/>
              <w:ind w:firstLine="709"/>
              <w:jc w:val="both"/>
            </w:pPr>
          </w:p>
          <w:p w:rsidR="007F71C2" w:rsidRPr="00C0527F" w:rsidRDefault="007F71C2" w:rsidP="00643CF3">
            <w:pPr>
              <w:pStyle w:val="a3"/>
              <w:ind w:firstLine="709"/>
              <w:jc w:val="both"/>
            </w:pPr>
            <w:r w:rsidRPr="00C0527F">
              <w:t>Н.В. Щеглов</w:t>
            </w:r>
          </w:p>
        </w:tc>
      </w:tr>
    </w:tbl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F71C2" w:rsidRPr="00C0527F" w:rsidRDefault="007F71C2" w:rsidP="007F71C2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Утверждено</w:t>
      </w:r>
    </w:p>
    <w:p w:rsidR="007F71C2" w:rsidRPr="00C0527F" w:rsidRDefault="007F71C2" w:rsidP="007F71C2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7F71C2" w:rsidRPr="00C0527F" w:rsidRDefault="007F71C2" w:rsidP="007F71C2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Панинского муниципального района</w:t>
      </w:r>
    </w:p>
    <w:p w:rsidR="007F71C2" w:rsidRPr="00C0527F" w:rsidRDefault="007F71C2" w:rsidP="007F71C2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от 17.05.2019 № 174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F71C2" w:rsidRPr="00C0527F" w:rsidRDefault="007F71C2" w:rsidP="007F71C2">
      <w:pPr>
        <w:pStyle w:val="a3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0527F">
        <w:rPr>
          <w:rFonts w:ascii="Times New Roman" w:hAnsi="Times New Roman" w:cs="Times New Roman"/>
          <w:bCs/>
          <w:sz w:val="20"/>
          <w:szCs w:val="20"/>
        </w:rPr>
        <w:t>Положение</w:t>
      </w:r>
    </w:p>
    <w:p w:rsidR="007F71C2" w:rsidRPr="00C0527F" w:rsidRDefault="007F71C2" w:rsidP="007F71C2">
      <w:pPr>
        <w:pStyle w:val="a3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0527F">
        <w:rPr>
          <w:rFonts w:ascii="Times New Roman" w:hAnsi="Times New Roman" w:cs="Times New Roman"/>
          <w:bCs/>
          <w:sz w:val="20"/>
          <w:szCs w:val="20"/>
        </w:rPr>
        <w:t>о порядке оплаты труда работников муниципального казенного учреждения Панинский «Информационно-консультационный центр агропромышленного комплекса»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Настоящее положение определяет порядок оплаты труда, включающий должностные оклады, систему доплат и надбавок в целях стимулирования профессиональной и служебной </w:t>
      </w:r>
      <w:r w:rsidRPr="00C0527F">
        <w:rPr>
          <w:rFonts w:ascii="Times New Roman" w:hAnsi="Times New Roman" w:cs="Times New Roman"/>
          <w:spacing w:val="1"/>
          <w:sz w:val="20"/>
          <w:szCs w:val="20"/>
        </w:rPr>
        <w:t>деятельности работников муниципального казенного учреждения Панинский «Информационно-</w:t>
      </w:r>
      <w:r w:rsidRPr="00C0527F">
        <w:rPr>
          <w:rFonts w:ascii="Times New Roman" w:hAnsi="Times New Roman" w:cs="Times New Roman"/>
          <w:sz w:val="20"/>
          <w:szCs w:val="20"/>
        </w:rPr>
        <w:t>консультационный центр агропромышленного комплекса» (далее по тексту «муниципальное казенное учреждение») за счет средств бюджета Панинского муниципального района и за счет средств, полученных от предоставления учреждением платных услуг.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bCs/>
          <w:spacing w:val="-1"/>
          <w:sz w:val="20"/>
          <w:szCs w:val="20"/>
        </w:rPr>
        <w:lastRenderedPageBreak/>
        <w:tab/>
        <w:t>1. Общие положения</w:t>
      </w:r>
      <w:r w:rsidRPr="00C0527F">
        <w:rPr>
          <w:rFonts w:ascii="Times New Roman" w:hAnsi="Times New Roman" w:cs="Times New Roman"/>
          <w:bCs/>
          <w:spacing w:val="-1"/>
          <w:sz w:val="20"/>
          <w:szCs w:val="20"/>
        </w:rPr>
        <w:tab/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C0527F">
        <w:rPr>
          <w:rFonts w:ascii="Times New Roman" w:hAnsi="Times New Roman" w:cs="Times New Roman"/>
          <w:spacing w:val="1"/>
          <w:sz w:val="20"/>
          <w:szCs w:val="20"/>
        </w:rPr>
        <w:t xml:space="preserve">Должностные оклады работников муниципального казенного учреждения устанавливаются </w:t>
      </w:r>
      <w:r w:rsidRPr="00C0527F">
        <w:rPr>
          <w:rFonts w:ascii="Times New Roman" w:hAnsi="Times New Roman" w:cs="Times New Roman"/>
          <w:spacing w:val="2"/>
          <w:sz w:val="20"/>
          <w:szCs w:val="20"/>
        </w:rPr>
        <w:t>согласно приложения к</w:t>
      </w:r>
      <w:r w:rsidRPr="00C0527F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Pr="00C0527F">
        <w:rPr>
          <w:rFonts w:ascii="Times New Roman" w:hAnsi="Times New Roman" w:cs="Times New Roman"/>
          <w:spacing w:val="-1"/>
          <w:sz w:val="20"/>
          <w:szCs w:val="20"/>
        </w:rPr>
        <w:t>настоящему положению.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Ежемесячная надбавка за выслугу лет устанавливается при назначении на должность</w:t>
      </w:r>
      <w:r w:rsidRPr="00C0527F">
        <w:rPr>
          <w:rFonts w:ascii="Times New Roman" w:hAnsi="Times New Roman" w:cs="Times New Roman"/>
          <w:sz w:val="20"/>
          <w:szCs w:val="20"/>
        </w:rPr>
        <w:br/>
        <w:t>в размере до 30 % должностного оклада в зависимости от общего стажа работы (п.2.5 настоящего положения).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Ежемесячная надбавка за интенсивность, напряженность и увеличение объема работ </w:t>
      </w:r>
      <w:r w:rsidRPr="00C0527F">
        <w:rPr>
          <w:rFonts w:ascii="Times New Roman" w:hAnsi="Times New Roman" w:cs="Times New Roman"/>
          <w:spacing w:val="1"/>
          <w:sz w:val="20"/>
          <w:szCs w:val="20"/>
        </w:rPr>
        <w:t xml:space="preserve">устанавливается работникам муниципального казенного учреждения </w:t>
      </w:r>
      <w:r w:rsidRPr="00C0527F">
        <w:rPr>
          <w:rFonts w:ascii="Times New Roman" w:hAnsi="Times New Roman" w:cs="Times New Roman"/>
          <w:spacing w:val="5"/>
          <w:sz w:val="20"/>
          <w:szCs w:val="20"/>
        </w:rPr>
        <w:t>при назначении на должность в размере до 200 % должностного оклада</w:t>
      </w:r>
      <w:r w:rsidRPr="00C0527F">
        <w:rPr>
          <w:rFonts w:ascii="Times New Roman" w:hAnsi="Times New Roman" w:cs="Times New Roman"/>
          <w:sz w:val="20"/>
          <w:szCs w:val="20"/>
        </w:rPr>
        <w:t>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C0527F">
        <w:rPr>
          <w:rFonts w:ascii="Times New Roman" w:hAnsi="Times New Roman" w:cs="Times New Roman"/>
          <w:spacing w:val="-1"/>
          <w:sz w:val="20"/>
          <w:szCs w:val="20"/>
        </w:rPr>
        <w:t xml:space="preserve">Ежемесячная надбавка за качество выполняемых работ устанавливается работникам муниципального казенного </w:t>
      </w:r>
      <w:r w:rsidRPr="00C0527F">
        <w:rPr>
          <w:rFonts w:ascii="Times New Roman" w:hAnsi="Times New Roman" w:cs="Times New Roman"/>
          <w:spacing w:val="3"/>
          <w:sz w:val="20"/>
          <w:szCs w:val="20"/>
        </w:rPr>
        <w:t xml:space="preserve">учреждения в целях их стимулирования в своевременном и добросовестном исполнении </w:t>
      </w:r>
      <w:r w:rsidRPr="00C0527F">
        <w:rPr>
          <w:rFonts w:ascii="Times New Roman" w:hAnsi="Times New Roman" w:cs="Times New Roman"/>
          <w:sz w:val="20"/>
          <w:szCs w:val="20"/>
        </w:rPr>
        <w:t>должностных обязанностей, достижения конкретных результатов служебной деятельности при назначении на должность в размере до 100% должностного оклада..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>За счет средств экономии по фонду оплаты труда может</w:t>
      </w:r>
      <w:r w:rsidRPr="00C0527F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Pr="00C0527F">
        <w:rPr>
          <w:rFonts w:ascii="Times New Roman" w:hAnsi="Times New Roman" w:cs="Times New Roman"/>
          <w:spacing w:val="2"/>
          <w:sz w:val="20"/>
          <w:szCs w:val="20"/>
        </w:rPr>
        <w:t xml:space="preserve">быть увеличен размер </w:t>
      </w:r>
      <w:r w:rsidRPr="00C0527F">
        <w:rPr>
          <w:rFonts w:ascii="Times New Roman" w:hAnsi="Times New Roman" w:cs="Times New Roman"/>
          <w:sz w:val="20"/>
          <w:szCs w:val="20"/>
        </w:rPr>
        <w:t>ежемесячной надбавки за качество выполняемых работ при условии: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</w:t>
      </w:r>
      <w:r w:rsidRPr="00C0527F">
        <w:rPr>
          <w:rFonts w:ascii="Times New Roman" w:hAnsi="Times New Roman" w:cs="Times New Roman"/>
          <w:sz w:val="20"/>
          <w:szCs w:val="20"/>
        </w:rPr>
        <w:tab/>
        <w:t>своевременного выполнения поручений, заданий;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 выполнения особо важных, сложных и срочных поручений.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1.5. Условия оплаты труда работника,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0527F">
        <w:rPr>
          <w:rFonts w:ascii="Times New Roman" w:hAnsi="Times New Roman" w:cs="Times New Roman"/>
          <w:bCs/>
          <w:sz w:val="20"/>
          <w:szCs w:val="20"/>
        </w:rPr>
        <w:t>2. Порядок и условия оплаты труда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2.1 Оплата труда работников муниципального казенного учреждения (включая директора учреждения) состоит из: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 оклада (должностного оклада)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 выплат стимулирующего характера.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2.2.</w:t>
      </w:r>
      <w:r w:rsidRPr="00C0527F">
        <w:rPr>
          <w:rFonts w:ascii="Times New Roman" w:hAnsi="Times New Roman" w:cs="Times New Roman"/>
          <w:spacing w:val="1"/>
          <w:sz w:val="20"/>
          <w:szCs w:val="20"/>
        </w:rPr>
        <w:t xml:space="preserve"> Должностные оклады работников муниципального казенного учреждения устанавливаются </w:t>
      </w:r>
      <w:r w:rsidRPr="00C0527F">
        <w:rPr>
          <w:rFonts w:ascii="Times New Roman" w:hAnsi="Times New Roman" w:cs="Times New Roman"/>
          <w:spacing w:val="2"/>
          <w:sz w:val="20"/>
          <w:szCs w:val="20"/>
        </w:rPr>
        <w:t>согласно приложения 1</w:t>
      </w:r>
      <w:r w:rsidRPr="00C0527F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Pr="00C0527F">
        <w:rPr>
          <w:rFonts w:ascii="Times New Roman" w:hAnsi="Times New Roman" w:cs="Times New Roman"/>
          <w:spacing w:val="2"/>
          <w:sz w:val="20"/>
          <w:szCs w:val="20"/>
        </w:rPr>
        <w:t>к</w:t>
      </w:r>
      <w:r w:rsidRPr="00C0527F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</w:t>
      </w:r>
      <w:r w:rsidRPr="00C0527F">
        <w:rPr>
          <w:rFonts w:ascii="Times New Roman" w:hAnsi="Times New Roman" w:cs="Times New Roman"/>
          <w:spacing w:val="-1"/>
          <w:sz w:val="20"/>
          <w:szCs w:val="20"/>
        </w:rPr>
        <w:t>настоящему положению.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2.3. К выплатам стимулирующего характера относятся выплаты, направленные на стимулирование к качественному результату труда, а также поощрение за выполненную работу: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 надбавка за выслугу лет;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 надбавка за интенсивность, напряженность и увеличение объема работ;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 надбавка за качество выполняемых работ;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 премиальные выплаты по итогам работы.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2.4. Выплаты стимулирующего характера устанавливаются в процентах к окладу (должностному окладу) работника или в абсолютных размерах в пределах фонда оплаты труда учреждения.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2.5. Размер ежемесячной надбавки за выслугу лет работникам муниципального казенного учреждения определяется в процентах к должностному окладу в зависимости от общего стажа работы в </w:t>
      </w:r>
      <w:r w:rsidRPr="00C0527F">
        <w:rPr>
          <w:rFonts w:ascii="Times New Roman" w:hAnsi="Times New Roman" w:cs="Times New Roman"/>
          <w:spacing w:val="-1"/>
          <w:sz w:val="20"/>
          <w:szCs w:val="20"/>
        </w:rPr>
        <w:t>следующих размерах: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60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6"/>
        <w:gridCol w:w="5284"/>
      </w:tblGrid>
      <w:tr w:rsidR="007F71C2" w:rsidRPr="00C0527F" w:rsidTr="00643CF3">
        <w:trPr>
          <w:trHeight w:hRule="exact" w:val="4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 общем стаже работы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размер надбавки в процентах</w:t>
            </w:r>
          </w:p>
        </w:tc>
      </w:tr>
      <w:tr w:rsidR="007F71C2" w:rsidRPr="00C0527F" w:rsidTr="00643CF3">
        <w:trPr>
          <w:trHeight w:hRule="exact" w:val="121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3 лет до 8 лет</w:t>
            </w:r>
          </w:p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свыше 8 лет до 13 лет</w:t>
            </w:r>
          </w:p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свыше 13 лет до 18 лет</w:t>
            </w:r>
          </w:p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C052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выше 18 лет до 23 лет</w:t>
            </w:r>
          </w:p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свыше 23 лет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pacing w:val="-5"/>
          <w:sz w:val="20"/>
          <w:szCs w:val="20"/>
        </w:rPr>
      </w:pP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Стаж работы, дающий право на получение ежемесячной надбавки за выслугу лет, исчисляется по трудовой книжке в соответствии с правилами исчисления стажа работы.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2.6. </w:t>
      </w:r>
      <w:r w:rsidRPr="00C0527F">
        <w:rPr>
          <w:rFonts w:ascii="Times New Roman" w:hAnsi="Times New Roman" w:cs="Times New Roman"/>
          <w:spacing w:val="1"/>
          <w:sz w:val="20"/>
          <w:szCs w:val="20"/>
        </w:rPr>
        <w:t xml:space="preserve">Ежемесячная надбавка за интенсивность, напряженность и увеличение </w:t>
      </w:r>
      <w:r w:rsidRPr="00C0527F">
        <w:rPr>
          <w:rFonts w:ascii="Times New Roman" w:hAnsi="Times New Roman" w:cs="Times New Roman"/>
          <w:sz w:val="20"/>
          <w:szCs w:val="20"/>
        </w:rPr>
        <w:t xml:space="preserve">объема работы устанавливается работникам муниципального казенного учреждения руководителем муниципального учреждения в размере до 200% должностного оклада, изменение (увеличение, </w:t>
      </w:r>
      <w:r w:rsidRPr="00C0527F">
        <w:rPr>
          <w:rFonts w:ascii="Times New Roman" w:hAnsi="Times New Roman" w:cs="Times New Roman"/>
          <w:spacing w:val="5"/>
          <w:sz w:val="20"/>
          <w:szCs w:val="20"/>
        </w:rPr>
        <w:t xml:space="preserve">уменьшение) размера установленной ежемесячной надбавки может производиться </w:t>
      </w:r>
      <w:r w:rsidRPr="00C0527F">
        <w:rPr>
          <w:rFonts w:ascii="Times New Roman" w:hAnsi="Times New Roman" w:cs="Times New Roman"/>
          <w:spacing w:val="8"/>
          <w:sz w:val="20"/>
          <w:szCs w:val="20"/>
        </w:rPr>
        <w:t xml:space="preserve">руководителем муниципального казенного учреждения в соответствии с действующим </w:t>
      </w:r>
      <w:r w:rsidRPr="00C0527F">
        <w:rPr>
          <w:rFonts w:ascii="Times New Roman" w:hAnsi="Times New Roman" w:cs="Times New Roman"/>
          <w:spacing w:val="-1"/>
          <w:sz w:val="20"/>
          <w:szCs w:val="20"/>
        </w:rPr>
        <w:t xml:space="preserve">законодательством. </w:t>
      </w:r>
      <w:r w:rsidRPr="00C0527F">
        <w:rPr>
          <w:rFonts w:ascii="Times New Roman" w:hAnsi="Times New Roman" w:cs="Times New Roman"/>
          <w:sz w:val="20"/>
          <w:szCs w:val="20"/>
        </w:rPr>
        <w:t>В течение испытательного срока надбавка не устанавливается.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2.7. </w:t>
      </w:r>
      <w:r w:rsidRPr="00C0527F">
        <w:rPr>
          <w:rFonts w:ascii="Times New Roman" w:hAnsi="Times New Roman" w:cs="Times New Roman"/>
          <w:spacing w:val="1"/>
          <w:sz w:val="20"/>
          <w:szCs w:val="20"/>
        </w:rPr>
        <w:t xml:space="preserve">Ежемесячная надбавка за качество выполняемых работ работникам муниципального казенного учреждения </w:t>
      </w:r>
      <w:r w:rsidRPr="00C0527F">
        <w:rPr>
          <w:rFonts w:ascii="Times New Roman" w:hAnsi="Times New Roman" w:cs="Times New Roman"/>
          <w:sz w:val="20"/>
          <w:szCs w:val="20"/>
        </w:rPr>
        <w:t xml:space="preserve">устанавливается правовым актом руководителя муниципального казенного учреждения в размере до 100% </w:t>
      </w:r>
      <w:r w:rsidRPr="00C0527F">
        <w:rPr>
          <w:rFonts w:ascii="Times New Roman" w:hAnsi="Times New Roman" w:cs="Times New Roman"/>
          <w:spacing w:val="-1"/>
          <w:sz w:val="20"/>
          <w:szCs w:val="20"/>
        </w:rPr>
        <w:t xml:space="preserve">должностного оклада. 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pacing w:val="3"/>
          <w:sz w:val="20"/>
          <w:szCs w:val="20"/>
        </w:rPr>
        <w:t xml:space="preserve">При определении размера ежемесячной надбавки учитывается выполнение конкретных </w:t>
      </w:r>
      <w:r w:rsidRPr="00C0527F">
        <w:rPr>
          <w:rFonts w:ascii="Times New Roman" w:hAnsi="Times New Roman" w:cs="Times New Roman"/>
          <w:sz w:val="20"/>
          <w:szCs w:val="20"/>
        </w:rPr>
        <w:t>заданий (поручений), отношение к служебным обязанностям по занимаемой должности.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 </w:t>
      </w:r>
      <w:r w:rsidRPr="00C0527F">
        <w:rPr>
          <w:rFonts w:ascii="Times New Roman" w:hAnsi="Times New Roman" w:cs="Times New Roman"/>
          <w:spacing w:val="1"/>
          <w:sz w:val="20"/>
          <w:szCs w:val="20"/>
        </w:rPr>
        <w:t xml:space="preserve">Ежемесячная надбавка за качество выполняемых работ </w:t>
      </w:r>
      <w:r w:rsidRPr="00C0527F">
        <w:rPr>
          <w:rFonts w:ascii="Times New Roman" w:hAnsi="Times New Roman" w:cs="Times New Roman"/>
          <w:sz w:val="20"/>
          <w:szCs w:val="20"/>
        </w:rPr>
        <w:t xml:space="preserve">выплачивается за фактически отработанное время </w:t>
      </w:r>
      <w:r w:rsidRPr="00C0527F">
        <w:rPr>
          <w:rFonts w:ascii="Times New Roman" w:hAnsi="Times New Roman" w:cs="Times New Roman"/>
          <w:spacing w:val="1"/>
          <w:sz w:val="20"/>
          <w:szCs w:val="20"/>
        </w:rPr>
        <w:t xml:space="preserve">в расчетном периоде, а также за период нахождения в ежегодном оплачиваемом отпуске, </w:t>
      </w:r>
      <w:r w:rsidRPr="00C0527F">
        <w:rPr>
          <w:rFonts w:ascii="Times New Roman" w:hAnsi="Times New Roman" w:cs="Times New Roman"/>
          <w:spacing w:val="3"/>
          <w:sz w:val="20"/>
          <w:szCs w:val="20"/>
        </w:rPr>
        <w:t xml:space="preserve">дополнительных отпусках, время обучения работников муниципального казенного учреждения, </w:t>
      </w:r>
      <w:r w:rsidRPr="00C0527F">
        <w:rPr>
          <w:rFonts w:ascii="Times New Roman" w:hAnsi="Times New Roman" w:cs="Times New Roman"/>
          <w:sz w:val="20"/>
          <w:szCs w:val="20"/>
        </w:rPr>
        <w:t>направленных на переподготовку или повышение квалификации.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lastRenderedPageBreak/>
        <w:t xml:space="preserve">За неисполнение или ненадлежащее исполнение служебных обязанностей работником </w:t>
      </w:r>
      <w:r w:rsidRPr="00C0527F"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казенного учреждения, надбавка может не выплачиваться или может быть снижена по </w:t>
      </w:r>
      <w:r w:rsidRPr="00C0527F">
        <w:rPr>
          <w:rFonts w:ascii="Times New Roman" w:hAnsi="Times New Roman" w:cs="Times New Roman"/>
          <w:spacing w:val="1"/>
          <w:sz w:val="20"/>
          <w:szCs w:val="20"/>
        </w:rPr>
        <w:t xml:space="preserve">решению руководителя муниципального казенного учреждения в соответствии с действующим </w:t>
      </w:r>
      <w:r w:rsidRPr="00C0527F">
        <w:rPr>
          <w:rFonts w:ascii="Times New Roman" w:hAnsi="Times New Roman" w:cs="Times New Roman"/>
          <w:sz w:val="20"/>
          <w:szCs w:val="20"/>
        </w:rPr>
        <w:t>законодательством.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 xml:space="preserve">По итогам выполнения отдельных производственных заданий (поручений), за счет </w:t>
      </w:r>
      <w:r w:rsidRPr="00C0527F">
        <w:rPr>
          <w:rFonts w:ascii="Times New Roman" w:hAnsi="Times New Roman" w:cs="Times New Roman"/>
          <w:spacing w:val="1"/>
          <w:sz w:val="20"/>
          <w:szCs w:val="20"/>
        </w:rPr>
        <w:t xml:space="preserve">средств экономии по фонду оплаты труда, а также за счет средств, полученных от предоставления учреждением платных услуг, руководитель муниципального казенного учреждения </w:t>
      </w:r>
      <w:r w:rsidRPr="00C0527F">
        <w:rPr>
          <w:rFonts w:ascii="Times New Roman" w:hAnsi="Times New Roman" w:cs="Times New Roman"/>
          <w:sz w:val="20"/>
          <w:szCs w:val="20"/>
        </w:rPr>
        <w:t xml:space="preserve">с учетом мнения администрации Панинского муниципального района </w:t>
      </w:r>
      <w:r w:rsidRPr="00C0527F">
        <w:rPr>
          <w:rFonts w:ascii="Times New Roman" w:hAnsi="Times New Roman" w:cs="Times New Roman"/>
          <w:spacing w:val="1"/>
          <w:sz w:val="20"/>
          <w:szCs w:val="20"/>
        </w:rPr>
        <w:t xml:space="preserve">имеет </w:t>
      </w:r>
      <w:r w:rsidRPr="00C0527F">
        <w:rPr>
          <w:rFonts w:ascii="Times New Roman" w:hAnsi="Times New Roman" w:cs="Times New Roman"/>
          <w:sz w:val="20"/>
          <w:szCs w:val="20"/>
        </w:rPr>
        <w:t>право увеличить размер надбавки работников в пределах до 100% должностного оклада.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pacing w:val="3"/>
          <w:sz w:val="20"/>
          <w:szCs w:val="20"/>
        </w:rPr>
        <w:t xml:space="preserve">Размер надбавки руководителя муниципального казенного </w:t>
      </w:r>
      <w:r w:rsidRPr="00C0527F">
        <w:rPr>
          <w:rFonts w:ascii="Times New Roman" w:hAnsi="Times New Roman" w:cs="Times New Roman"/>
          <w:sz w:val="20"/>
          <w:szCs w:val="20"/>
        </w:rPr>
        <w:t>учреждения определяется учредителем при заключении трудового договора в размере до 100% должностного оклада.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2.8. Премиальные выплаты по итогам работы производятся по результатам работы и устанавливаются приказом директора муниципального учреждения.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2.9. Работникам муниципального казенного учреждения за счет фонда оплаты труда предоставляется материальная помощь в размере двух должностных окладов по заявлению и единовременная выплата при предоставлении ежегодного оплачиваемого отпуска в размере двух должностных окладов. 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При поступлении на работу, переводе, увольнении работника материальная помощь и единовременная выплата при предоставлении ежегодного оплачиваемого отпуска выплачивается пропорционально </w:t>
      </w:r>
      <w:r w:rsidRPr="00C0527F">
        <w:rPr>
          <w:rFonts w:ascii="Times New Roman" w:hAnsi="Times New Roman" w:cs="Times New Roman"/>
          <w:spacing w:val="3"/>
          <w:sz w:val="20"/>
          <w:szCs w:val="20"/>
        </w:rPr>
        <w:t xml:space="preserve">отработанному времени в текущем году из расчета 1/12 годового размера материальной </w:t>
      </w:r>
      <w:r w:rsidRPr="00C0527F">
        <w:rPr>
          <w:rFonts w:ascii="Times New Roman" w:hAnsi="Times New Roman" w:cs="Times New Roman"/>
          <w:sz w:val="20"/>
          <w:szCs w:val="20"/>
        </w:rPr>
        <w:t>помощи и единовременной выплаты за каждый полный месяц работы.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pacing w:val="2"/>
          <w:sz w:val="20"/>
          <w:szCs w:val="20"/>
        </w:rPr>
        <w:t xml:space="preserve">2.10. За счет средств экономии по фонду оплаты труда работникам муниципального казенного </w:t>
      </w:r>
      <w:r w:rsidRPr="00C0527F">
        <w:rPr>
          <w:rFonts w:ascii="Times New Roman" w:hAnsi="Times New Roman" w:cs="Times New Roman"/>
          <w:sz w:val="20"/>
          <w:szCs w:val="20"/>
        </w:rPr>
        <w:t xml:space="preserve">учреждения выплачивается дополнительная материальная помощь в размере, не превышающем должностной оклад в связи с юбилейными датами (50, 55 и 60 </w:t>
      </w:r>
      <w:r w:rsidRPr="00C0527F">
        <w:rPr>
          <w:rFonts w:ascii="Times New Roman" w:hAnsi="Times New Roman" w:cs="Times New Roman"/>
          <w:spacing w:val="6"/>
          <w:sz w:val="20"/>
          <w:szCs w:val="20"/>
        </w:rPr>
        <w:t xml:space="preserve">лет) и в иных особых случаях (несчастный случай, смерть родителей или членов семьи, </w:t>
      </w:r>
      <w:r w:rsidRPr="00C0527F">
        <w:rPr>
          <w:rFonts w:ascii="Times New Roman" w:hAnsi="Times New Roman" w:cs="Times New Roman"/>
          <w:sz w:val="20"/>
          <w:szCs w:val="20"/>
        </w:rPr>
        <w:t>длительная болезнь, стихийные бедствия и др.)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Выплата должностных окладов и выплат стимулирующего характера пр</w:t>
      </w:r>
      <w:r w:rsidRPr="00C0527F">
        <w:rPr>
          <w:rFonts w:ascii="Times New Roman" w:hAnsi="Times New Roman" w:cs="Times New Roman"/>
          <w:spacing w:val="-1"/>
          <w:sz w:val="20"/>
          <w:szCs w:val="20"/>
        </w:rPr>
        <w:t xml:space="preserve">оизводится за счет утвержденного объема бюджетных </w:t>
      </w:r>
      <w:r w:rsidRPr="00C0527F">
        <w:rPr>
          <w:rFonts w:ascii="Times New Roman" w:hAnsi="Times New Roman" w:cs="Times New Roman"/>
          <w:sz w:val="20"/>
          <w:szCs w:val="20"/>
        </w:rPr>
        <w:t>ассигнований по фонду оплаты труда.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 2.11. Работникам муниципального казенного учреждения предоставляется ежегодный дополнительный оплачиваемый отпуск за выслугу лет продолжительностью, исчесляемой из расчета один календарный день за полный календарный год работы, но не более 7 календарных дней. В стаж, дающий право на предоставление ежегодного дополнительного оплачиваемого отпуска за выслугу лет, включаются периоды работы в администрации Панинского муниципального района, в ее структурных подразделениях и муниципальных казенных учреждениях администрации Панинского муниципального района.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 Директору муниципального казенного учреждения предоставляется ежегодный дополнительный оплачиваемый отпуск в количестве 10 календарный дней.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F71C2" w:rsidRPr="00C0527F" w:rsidRDefault="007F71C2" w:rsidP="007F71C2">
      <w:pPr>
        <w:pStyle w:val="a3"/>
        <w:ind w:left="4536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bCs/>
          <w:spacing w:val="-7"/>
          <w:sz w:val="20"/>
          <w:szCs w:val="20"/>
        </w:rPr>
        <w:t>Приложение 1</w:t>
      </w:r>
    </w:p>
    <w:p w:rsidR="007F71C2" w:rsidRPr="00C0527F" w:rsidRDefault="007F71C2" w:rsidP="007F71C2">
      <w:pPr>
        <w:pStyle w:val="a3"/>
        <w:ind w:left="4536"/>
        <w:rPr>
          <w:rFonts w:ascii="Times New Roman" w:hAnsi="Times New Roman" w:cs="Times New Roman"/>
          <w:bCs/>
          <w:spacing w:val="-5"/>
          <w:sz w:val="20"/>
          <w:szCs w:val="20"/>
        </w:rPr>
      </w:pPr>
      <w:r w:rsidRPr="00C0527F">
        <w:rPr>
          <w:rFonts w:ascii="Times New Roman" w:hAnsi="Times New Roman" w:cs="Times New Roman"/>
          <w:bCs/>
          <w:i/>
          <w:iCs/>
          <w:spacing w:val="-5"/>
          <w:sz w:val="20"/>
          <w:szCs w:val="20"/>
        </w:rPr>
        <w:t xml:space="preserve"> </w:t>
      </w:r>
      <w:r w:rsidRPr="00C0527F">
        <w:rPr>
          <w:rFonts w:ascii="Times New Roman" w:hAnsi="Times New Roman" w:cs="Times New Roman"/>
          <w:bCs/>
          <w:spacing w:val="-5"/>
          <w:sz w:val="20"/>
          <w:szCs w:val="20"/>
        </w:rPr>
        <w:t>к положению «О порядке оплаты труда</w:t>
      </w:r>
    </w:p>
    <w:p w:rsidR="007F71C2" w:rsidRPr="00C0527F" w:rsidRDefault="007F71C2" w:rsidP="007F71C2">
      <w:pPr>
        <w:pStyle w:val="a3"/>
        <w:ind w:left="4536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C0527F">
        <w:rPr>
          <w:rFonts w:ascii="Times New Roman" w:hAnsi="Times New Roman" w:cs="Times New Roman"/>
          <w:bCs/>
          <w:spacing w:val="-5"/>
          <w:sz w:val="20"/>
          <w:szCs w:val="20"/>
        </w:rPr>
        <w:t xml:space="preserve"> </w:t>
      </w:r>
      <w:r w:rsidRPr="00C0527F">
        <w:rPr>
          <w:rFonts w:ascii="Times New Roman" w:hAnsi="Times New Roman" w:cs="Times New Roman"/>
          <w:bCs/>
          <w:spacing w:val="-4"/>
          <w:sz w:val="20"/>
          <w:szCs w:val="20"/>
        </w:rPr>
        <w:t>работников муниципального казенного</w:t>
      </w:r>
    </w:p>
    <w:p w:rsidR="007F71C2" w:rsidRPr="00C0527F" w:rsidRDefault="007F71C2" w:rsidP="007F71C2">
      <w:pPr>
        <w:pStyle w:val="a3"/>
        <w:ind w:left="4536"/>
        <w:rPr>
          <w:rFonts w:ascii="Times New Roman" w:hAnsi="Times New Roman" w:cs="Times New Roman"/>
          <w:bCs/>
          <w:sz w:val="20"/>
          <w:szCs w:val="20"/>
        </w:rPr>
      </w:pPr>
      <w:r w:rsidRPr="00C0527F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учреждения Панинский </w:t>
      </w:r>
      <w:r w:rsidRPr="00C0527F">
        <w:rPr>
          <w:rFonts w:ascii="Times New Roman" w:hAnsi="Times New Roman" w:cs="Times New Roman"/>
          <w:bCs/>
          <w:spacing w:val="-2"/>
          <w:sz w:val="20"/>
          <w:szCs w:val="20"/>
        </w:rPr>
        <w:t>«ИКЦ АПК»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F71C2" w:rsidRPr="00C0527F" w:rsidRDefault="007F71C2" w:rsidP="007F71C2">
      <w:pPr>
        <w:pStyle w:val="a3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0527F">
        <w:rPr>
          <w:rFonts w:ascii="Times New Roman" w:hAnsi="Times New Roman" w:cs="Times New Roman"/>
          <w:bCs/>
          <w:sz w:val="20"/>
          <w:szCs w:val="20"/>
        </w:rPr>
        <w:t>Оклады</w:t>
      </w:r>
    </w:p>
    <w:p w:rsidR="007F71C2" w:rsidRPr="00C0527F" w:rsidRDefault="007F71C2" w:rsidP="007F71C2">
      <w:pPr>
        <w:pStyle w:val="a3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0527F">
        <w:rPr>
          <w:rFonts w:ascii="Times New Roman" w:hAnsi="Times New Roman" w:cs="Times New Roman"/>
          <w:bCs/>
          <w:spacing w:val="-1"/>
          <w:sz w:val="20"/>
          <w:szCs w:val="20"/>
        </w:rPr>
        <w:t>работников муниципального казенного учреждения Панинский «ИКЦ АПК»</w:t>
      </w:r>
    </w:p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6029"/>
        <w:gridCol w:w="2875"/>
      </w:tblGrid>
      <w:tr w:rsidR="007F71C2" w:rsidRPr="00C0527F" w:rsidTr="00643C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Должностной оклад, руб.</w:t>
            </w:r>
          </w:p>
        </w:tc>
      </w:tr>
      <w:tr w:rsidR="007F71C2" w:rsidRPr="00C0527F" w:rsidTr="00643C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7414</w:t>
            </w:r>
          </w:p>
        </w:tc>
      </w:tr>
      <w:tr w:rsidR="007F71C2" w:rsidRPr="00C0527F" w:rsidTr="00643C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Гл. бухгалтер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6503</w:t>
            </w:r>
          </w:p>
        </w:tc>
      </w:tr>
      <w:tr w:rsidR="007F71C2" w:rsidRPr="00C0527F" w:rsidTr="00643C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Гл. агроном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6503</w:t>
            </w:r>
          </w:p>
        </w:tc>
      </w:tr>
      <w:tr w:rsidR="007F71C2" w:rsidRPr="00C0527F" w:rsidTr="00643C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Гл. экономист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6503</w:t>
            </w:r>
          </w:p>
        </w:tc>
      </w:tr>
      <w:tr w:rsidR="007F71C2" w:rsidRPr="00C0527F" w:rsidTr="00643C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Гл. инженер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6503</w:t>
            </w:r>
          </w:p>
        </w:tc>
      </w:tr>
      <w:tr w:rsidR="007F71C2" w:rsidRPr="00C0527F" w:rsidTr="00643C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Бухгалтер-экономист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6008</w:t>
            </w:r>
          </w:p>
        </w:tc>
      </w:tr>
      <w:tr w:rsidR="007F71C2" w:rsidRPr="00C0527F" w:rsidTr="00643C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Вед. спец. по животноводству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6008</w:t>
            </w:r>
          </w:p>
        </w:tc>
      </w:tr>
      <w:tr w:rsidR="007F71C2" w:rsidRPr="00C0527F" w:rsidTr="00643C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Секретарь-диспетчер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5631</w:t>
            </w:r>
          </w:p>
        </w:tc>
      </w:tr>
      <w:tr w:rsidR="007F71C2" w:rsidRPr="00C0527F" w:rsidTr="00643C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1C2" w:rsidRPr="00C0527F" w:rsidRDefault="007F71C2" w:rsidP="00643C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27F">
              <w:rPr>
                <w:rFonts w:ascii="Times New Roman" w:hAnsi="Times New Roman" w:cs="Times New Roman"/>
                <w:sz w:val="20"/>
                <w:szCs w:val="20"/>
              </w:rPr>
              <w:t>5631</w:t>
            </w:r>
          </w:p>
        </w:tc>
      </w:tr>
    </w:tbl>
    <w:p w:rsidR="007F71C2" w:rsidRPr="00C0527F" w:rsidRDefault="007F71C2" w:rsidP="007F71C2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405AF" w:rsidRDefault="007F71C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7F71C2"/>
    <w:rsid w:val="00036C6A"/>
    <w:rsid w:val="000E396B"/>
    <w:rsid w:val="001632D3"/>
    <w:rsid w:val="002119A5"/>
    <w:rsid w:val="002C29E8"/>
    <w:rsid w:val="004523A8"/>
    <w:rsid w:val="007D6492"/>
    <w:rsid w:val="007F71C2"/>
    <w:rsid w:val="00AB2D76"/>
    <w:rsid w:val="00F509CA"/>
    <w:rsid w:val="00F84A56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C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F71C2"/>
    <w:pPr>
      <w:spacing w:before="0" w:after="0"/>
      <w:ind w:firstLine="0"/>
      <w:jc w:val="left"/>
    </w:pPr>
  </w:style>
  <w:style w:type="table" w:styleId="a5">
    <w:name w:val="Table Grid"/>
    <w:basedOn w:val="a1"/>
    <w:uiPriority w:val="59"/>
    <w:rsid w:val="007F71C2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7F71C2"/>
  </w:style>
  <w:style w:type="paragraph" w:styleId="a6">
    <w:name w:val="Balloon Text"/>
    <w:basedOn w:val="a"/>
    <w:link w:val="a7"/>
    <w:uiPriority w:val="99"/>
    <w:semiHidden/>
    <w:unhideWhenUsed/>
    <w:rsid w:val="007F71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1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1511</Words>
  <Characters>8617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2019-05-29T12:00:00Z</dcterms:created>
  <dcterms:modified xsi:type="dcterms:W3CDTF">2019-05-29T12:00:00Z</dcterms:modified>
</cp:coreProperties>
</file>