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68" w:rsidRPr="004C3281" w:rsidRDefault="00FB7668" w:rsidP="00FB7668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4C3281">
        <w:rPr>
          <w:rFonts w:ascii="Times New Roman" w:hAnsi="Times New Roman" w:cs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68" w:rsidRPr="004C3281" w:rsidRDefault="00FB7668" w:rsidP="00FB7668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FB7668" w:rsidRPr="004C3281" w:rsidRDefault="00FB7668" w:rsidP="00FB7668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281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АДМИНИСТРАЦИЯ ПАНИНСКОГО МУНИЦИПАЛЬНОГО РАЙОНА ВОРОНЕЖСКОЙ ОБЛАСТИ</w:t>
      </w:r>
    </w:p>
    <w:p w:rsidR="00FB7668" w:rsidRPr="004C3281" w:rsidRDefault="00FB7668" w:rsidP="00FB7668">
      <w:pPr>
        <w:pStyle w:val="a3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4C3281"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  <w:t>ПОСТАНОВЛЕНИЕ</w:t>
      </w:r>
    </w:p>
    <w:p w:rsidR="00FB7668" w:rsidRPr="004C3281" w:rsidRDefault="00FB7668" w:rsidP="00FB7668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4C3281">
        <w:rPr>
          <w:rFonts w:ascii="Times New Roman" w:hAnsi="Times New Roman"/>
          <w:sz w:val="18"/>
          <w:szCs w:val="18"/>
        </w:rPr>
        <w:t xml:space="preserve"> от  01.03.2018    № 71</w:t>
      </w:r>
    </w:p>
    <w:p w:rsidR="00FB7668" w:rsidRPr="004C3281" w:rsidRDefault="00FB7668" w:rsidP="00FB7668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4C3281">
        <w:rPr>
          <w:rFonts w:ascii="Times New Roman" w:hAnsi="Times New Roman"/>
          <w:sz w:val="18"/>
          <w:szCs w:val="18"/>
        </w:rPr>
        <w:t>р.п. Панино</w:t>
      </w:r>
    </w:p>
    <w:p w:rsidR="00FB7668" w:rsidRPr="004C3281" w:rsidRDefault="00FB7668" w:rsidP="00FB7668">
      <w:pPr>
        <w:pStyle w:val="a3"/>
        <w:tabs>
          <w:tab w:val="left" w:pos="1418"/>
        </w:tabs>
        <w:spacing w:before="120"/>
        <w:ind w:left="113"/>
        <w:rPr>
          <w:rFonts w:ascii="Times New Roman" w:hAnsi="Times New Roman"/>
          <w:b/>
          <w:sz w:val="18"/>
          <w:szCs w:val="18"/>
        </w:rPr>
      </w:pPr>
      <w:r w:rsidRPr="004C3281">
        <w:rPr>
          <w:rFonts w:ascii="Times New Roman" w:hAnsi="Times New Roman"/>
          <w:b/>
          <w:sz w:val="18"/>
          <w:szCs w:val="18"/>
        </w:rPr>
        <w:t xml:space="preserve">Об утверждении </w:t>
      </w:r>
      <w:proofErr w:type="gramStart"/>
      <w:r w:rsidRPr="004C3281">
        <w:rPr>
          <w:rFonts w:ascii="Times New Roman" w:hAnsi="Times New Roman"/>
          <w:b/>
          <w:sz w:val="18"/>
          <w:szCs w:val="18"/>
        </w:rPr>
        <w:t>административного</w:t>
      </w:r>
      <w:proofErr w:type="gramEnd"/>
    </w:p>
    <w:p w:rsidR="00FB7668" w:rsidRPr="004C3281" w:rsidRDefault="00FB7668" w:rsidP="00FB7668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4C3281">
        <w:rPr>
          <w:rFonts w:ascii="Times New Roman" w:hAnsi="Times New Roman"/>
          <w:b/>
          <w:sz w:val="18"/>
          <w:szCs w:val="18"/>
        </w:rPr>
        <w:t>регламента по предоставлению</w:t>
      </w:r>
    </w:p>
    <w:p w:rsidR="00FB7668" w:rsidRPr="004C3281" w:rsidRDefault="00FB7668" w:rsidP="00FB7668">
      <w:pPr>
        <w:pStyle w:val="a3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4C3281">
        <w:rPr>
          <w:rFonts w:ascii="Times New Roman" w:hAnsi="Times New Roman"/>
          <w:b/>
          <w:sz w:val="18"/>
          <w:szCs w:val="18"/>
        </w:rPr>
        <w:t>муниципальной услуги</w:t>
      </w:r>
    </w:p>
    <w:p w:rsidR="00FB7668" w:rsidRPr="004C3281" w:rsidRDefault="00FB7668" w:rsidP="00FB7668">
      <w:pPr>
        <w:contextualSpacing/>
        <w:jc w:val="both"/>
        <w:rPr>
          <w:b/>
          <w:color w:val="000000"/>
          <w:sz w:val="18"/>
          <w:szCs w:val="18"/>
          <w:lang w:eastAsia="ru-RU"/>
        </w:rPr>
      </w:pPr>
      <w:r w:rsidRPr="004C3281">
        <w:rPr>
          <w:b/>
          <w:sz w:val="18"/>
          <w:szCs w:val="18"/>
        </w:rPr>
        <w:t>«</w:t>
      </w:r>
      <w:r w:rsidRPr="004C3281">
        <w:rPr>
          <w:b/>
          <w:color w:val="000000"/>
          <w:sz w:val="18"/>
          <w:szCs w:val="18"/>
          <w:lang w:eastAsia="ru-RU"/>
        </w:rPr>
        <w:t>Предоставление решения</w:t>
      </w:r>
    </w:p>
    <w:p w:rsidR="00FB7668" w:rsidRPr="004C3281" w:rsidRDefault="00FB7668" w:rsidP="00FB7668">
      <w:pPr>
        <w:contextualSpacing/>
        <w:jc w:val="both"/>
        <w:rPr>
          <w:b/>
          <w:color w:val="000000"/>
          <w:sz w:val="18"/>
          <w:szCs w:val="18"/>
        </w:rPr>
      </w:pPr>
      <w:r w:rsidRPr="004C3281">
        <w:rPr>
          <w:b/>
          <w:color w:val="000000"/>
          <w:sz w:val="18"/>
          <w:szCs w:val="18"/>
          <w:lang w:eastAsia="ru-RU"/>
        </w:rPr>
        <w:t xml:space="preserve">  о согласовании Архитектурно </w:t>
      </w:r>
      <w:r w:rsidRPr="004C3281">
        <w:rPr>
          <w:b/>
          <w:color w:val="000000"/>
          <w:sz w:val="18"/>
          <w:szCs w:val="18"/>
          <w:highlight w:val="white"/>
        </w:rPr>
        <w:t>–</w:t>
      </w:r>
      <w:r w:rsidRPr="004C3281">
        <w:rPr>
          <w:b/>
          <w:color w:val="000000"/>
          <w:sz w:val="18"/>
          <w:szCs w:val="18"/>
        </w:rPr>
        <w:t xml:space="preserve"> </w:t>
      </w:r>
    </w:p>
    <w:p w:rsidR="00FB7668" w:rsidRPr="004C3281" w:rsidRDefault="00FB7668" w:rsidP="00FB7668">
      <w:pPr>
        <w:contextualSpacing/>
        <w:jc w:val="both"/>
        <w:rPr>
          <w:b/>
          <w:sz w:val="18"/>
          <w:szCs w:val="18"/>
        </w:rPr>
      </w:pPr>
      <w:r w:rsidRPr="004C3281">
        <w:rPr>
          <w:b/>
          <w:color w:val="000000"/>
          <w:sz w:val="18"/>
          <w:szCs w:val="18"/>
          <w:lang w:eastAsia="ru-RU"/>
        </w:rPr>
        <w:t xml:space="preserve">  градостроительного облика объекта</w:t>
      </w:r>
      <w:r w:rsidRPr="004C3281">
        <w:rPr>
          <w:b/>
          <w:sz w:val="18"/>
          <w:szCs w:val="18"/>
        </w:rPr>
        <w:t>»</w:t>
      </w:r>
    </w:p>
    <w:p w:rsidR="00FB7668" w:rsidRPr="004C3281" w:rsidRDefault="00FB7668" w:rsidP="00FB7668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в соответствии с Федеральным законом от 27.07.2010 № 210-ФЗ «Об организации предоставления государственных и муниципальных услуг», администрация Панинского муниципального района Воронежской области </w:t>
      </w:r>
      <w:r w:rsidRPr="004C3281">
        <w:rPr>
          <w:b/>
          <w:spacing w:val="70"/>
          <w:sz w:val="18"/>
          <w:szCs w:val="18"/>
        </w:rPr>
        <w:t>постановляет</w:t>
      </w:r>
      <w:r w:rsidRPr="004C3281">
        <w:rPr>
          <w:sz w:val="18"/>
          <w:szCs w:val="18"/>
        </w:rPr>
        <w:t>: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5.65pt;margin-top:15.4pt;width:28.5pt;height:27pt;z-index:251680768" filled="f" stroked="f">
            <v:textbox style="mso-next-textbox:#_x0000_s1046" inset="0,,0">
              <w:txbxContent>
                <w:p w:rsidR="00FB7668" w:rsidRPr="00D116DB" w:rsidRDefault="00FB7668" w:rsidP="00FB76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47" type="#_x0000_t202" style="position:absolute;left:0;text-align:left;margin-left:501.6pt;margin-top:25.05pt;width:31.35pt;height:27pt;z-index:251681792" filled="f" stroked="f">
            <v:textbox style="mso-next-textbox:#_x0000_s1047" inset="0,,0">
              <w:txbxContent>
                <w:p w:rsidR="00FB7668" w:rsidRPr="00D116DB" w:rsidRDefault="00FB7668" w:rsidP="00FB7668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4C3281">
        <w:rPr>
          <w:sz w:val="18"/>
          <w:szCs w:val="18"/>
        </w:rPr>
        <w:t>1. Утвердить прилагаемый административный регламент по предоставлению муниципальной услуги «</w:t>
      </w:r>
      <w:r w:rsidRPr="004C3281">
        <w:rPr>
          <w:color w:val="000000"/>
          <w:sz w:val="18"/>
          <w:szCs w:val="18"/>
          <w:lang w:eastAsia="ru-RU"/>
        </w:rPr>
        <w:t xml:space="preserve">Предоставление решения о согласовании Архитектурно </w:t>
      </w:r>
      <w:r w:rsidRPr="004C3281">
        <w:rPr>
          <w:color w:val="000000"/>
          <w:sz w:val="18"/>
          <w:szCs w:val="18"/>
          <w:highlight w:val="white"/>
        </w:rPr>
        <w:t>–</w:t>
      </w:r>
      <w:r w:rsidRPr="004C3281">
        <w:rPr>
          <w:color w:val="000000"/>
          <w:sz w:val="18"/>
          <w:szCs w:val="18"/>
        </w:rPr>
        <w:t xml:space="preserve"> </w:t>
      </w:r>
      <w:r w:rsidRPr="004C3281">
        <w:rPr>
          <w:color w:val="000000"/>
          <w:sz w:val="18"/>
          <w:szCs w:val="18"/>
          <w:lang w:eastAsia="ru-RU"/>
        </w:rPr>
        <w:t>градостроительного облика объекта</w:t>
      </w:r>
      <w:r w:rsidRPr="004C3281">
        <w:rPr>
          <w:sz w:val="18"/>
          <w:szCs w:val="18"/>
        </w:rPr>
        <w:t>».</w:t>
      </w:r>
    </w:p>
    <w:p w:rsidR="00FB7668" w:rsidRPr="004C3281" w:rsidRDefault="00FB7668" w:rsidP="00FB7668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2. Признать утратившим силу</w:t>
      </w:r>
      <w:r>
        <w:rPr>
          <w:noProof/>
          <w:sz w:val="18"/>
          <w:szCs w:val="18"/>
        </w:rPr>
        <w:pict>
          <v:group id="_x0000_s1048" editas="canvas" style="position:absolute;left:0;text-align:left;margin-left:-51.3pt;margin-top:30pt;width:68.4pt;height:101.8pt;z-index:251682816;mso-position-horizontal-relative:text;mso-position-vertical-relative:text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50" type="#_x0000_t202" style="position:absolute;left:279;top:8088;width:797;height:2036" strokecolor="white">
              <v:textbox style="layout-flow:vertical;mso-layout-flow-alt:bottom-to-top;mso-next-textbox:#_x0000_s1050">
                <w:txbxContent>
                  <w:p w:rsidR="00FB7668" w:rsidRPr="009A72C5" w:rsidRDefault="00FB7668" w:rsidP="00FB7668"/>
                </w:txbxContent>
              </v:textbox>
            </v:shape>
          </v:group>
        </w:pict>
      </w:r>
      <w:r w:rsidRPr="004C3281">
        <w:rPr>
          <w:sz w:val="18"/>
          <w:szCs w:val="18"/>
        </w:rPr>
        <w:t xml:space="preserve"> постановление администрации Панинского </w:t>
      </w:r>
      <w:proofErr w:type="gramStart"/>
      <w:r w:rsidRPr="004C3281">
        <w:rPr>
          <w:sz w:val="18"/>
          <w:szCs w:val="18"/>
        </w:rPr>
        <w:t>муниципального</w:t>
      </w:r>
      <w:proofErr w:type="gramEnd"/>
      <w:r w:rsidRPr="004C3281">
        <w:rPr>
          <w:sz w:val="18"/>
          <w:szCs w:val="18"/>
        </w:rPr>
        <w:t xml:space="preserve"> района Воронежской области:</w:t>
      </w:r>
    </w:p>
    <w:p w:rsidR="00FB7668" w:rsidRPr="004C3281" w:rsidRDefault="00FB7668" w:rsidP="00FB7668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от 11.08.2016 № 257 «Об утверждении административного регламента по предоставлению муниципальной услуги «</w:t>
      </w:r>
      <w:r w:rsidRPr="004C3281">
        <w:rPr>
          <w:color w:val="000000"/>
          <w:sz w:val="18"/>
          <w:szCs w:val="18"/>
          <w:lang w:eastAsia="ru-RU"/>
        </w:rPr>
        <w:t xml:space="preserve">Предоставление решения о согласовании Архитектурно </w:t>
      </w:r>
      <w:r w:rsidRPr="004C3281">
        <w:rPr>
          <w:color w:val="000000"/>
          <w:sz w:val="18"/>
          <w:szCs w:val="18"/>
          <w:highlight w:val="white"/>
        </w:rPr>
        <w:t>–</w:t>
      </w:r>
      <w:r w:rsidRPr="004C3281">
        <w:rPr>
          <w:color w:val="000000"/>
          <w:sz w:val="18"/>
          <w:szCs w:val="18"/>
        </w:rPr>
        <w:t xml:space="preserve"> </w:t>
      </w:r>
      <w:r w:rsidRPr="004C3281">
        <w:rPr>
          <w:color w:val="000000"/>
          <w:sz w:val="18"/>
          <w:szCs w:val="18"/>
          <w:lang w:eastAsia="ru-RU"/>
        </w:rPr>
        <w:t>градостроительного облика объекта</w:t>
      </w:r>
      <w:r w:rsidRPr="004C3281">
        <w:rPr>
          <w:sz w:val="18"/>
          <w:szCs w:val="18"/>
        </w:rPr>
        <w:t>».</w:t>
      </w:r>
    </w:p>
    <w:p w:rsidR="00FB7668" w:rsidRPr="004C3281" w:rsidRDefault="00FB7668" w:rsidP="00FB7668">
      <w:pPr>
        <w:spacing w:line="360" w:lineRule="auto"/>
        <w:ind w:left="57" w:right="-142" w:firstLine="627"/>
        <w:contextualSpacing/>
        <w:jc w:val="both"/>
        <w:rPr>
          <w:spacing w:val="-2"/>
          <w:sz w:val="18"/>
          <w:szCs w:val="18"/>
        </w:rPr>
      </w:pPr>
      <w:r w:rsidRPr="004C3281">
        <w:rPr>
          <w:sz w:val="18"/>
          <w:szCs w:val="18"/>
        </w:rPr>
        <w:t xml:space="preserve">3. Опубликовать настоящее постановление в официальном периодическом печатном издании Панинского </w:t>
      </w:r>
      <w:proofErr w:type="gramStart"/>
      <w:r w:rsidRPr="004C3281">
        <w:rPr>
          <w:sz w:val="18"/>
          <w:szCs w:val="18"/>
        </w:rPr>
        <w:t>муниципального</w:t>
      </w:r>
      <w:proofErr w:type="gramEnd"/>
      <w:r w:rsidRPr="004C3281">
        <w:rPr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FB7668" w:rsidRPr="004C3281" w:rsidRDefault="00FB7668" w:rsidP="00FB7668">
      <w:pPr>
        <w:pStyle w:val="a9"/>
        <w:spacing w:line="360" w:lineRule="auto"/>
        <w:ind w:firstLine="720"/>
        <w:contextualSpacing/>
        <w:jc w:val="both"/>
        <w:rPr>
          <w:b w:val="0"/>
          <w:spacing w:val="-2"/>
          <w:sz w:val="18"/>
          <w:szCs w:val="18"/>
        </w:rPr>
      </w:pPr>
      <w:r w:rsidRPr="004C3281">
        <w:rPr>
          <w:b w:val="0"/>
          <w:spacing w:val="-2"/>
          <w:sz w:val="18"/>
          <w:szCs w:val="18"/>
        </w:rPr>
        <w:t>4. </w:t>
      </w:r>
      <w:r w:rsidRPr="004C3281">
        <w:rPr>
          <w:b w:val="0"/>
          <w:sz w:val="18"/>
          <w:szCs w:val="18"/>
        </w:rPr>
        <w:t>Настоящее постановление вступает в силу со дня его официального опубликования</w:t>
      </w:r>
      <w:r w:rsidRPr="004C3281">
        <w:rPr>
          <w:b w:val="0"/>
          <w:spacing w:val="-2"/>
          <w:sz w:val="18"/>
          <w:szCs w:val="18"/>
        </w:rPr>
        <w:t>.</w:t>
      </w:r>
    </w:p>
    <w:p w:rsidR="00FB7668" w:rsidRPr="004C3281" w:rsidRDefault="00FB7668" w:rsidP="00FB7668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          5. </w:t>
      </w:r>
      <w:proofErr w:type="gramStart"/>
      <w:r w:rsidRPr="004C3281">
        <w:rPr>
          <w:bCs/>
          <w:sz w:val="18"/>
          <w:szCs w:val="18"/>
        </w:rPr>
        <w:t>Контроль за</w:t>
      </w:r>
      <w:proofErr w:type="gramEnd"/>
      <w:r w:rsidRPr="004C3281">
        <w:rPr>
          <w:bCs/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</w:t>
      </w:r>
      <w:r w:rsidRPr="004C3281">
        <w:rPr>
          <w:sz w:val="18"/>
          <w:szCs w:val="18"/>
        </w:rPr>
        <w:t xml:space="preserve">- начальника отдела по капитальному строительству, газификации, ЖКХ, архитектуре и градостроительству  </w:t>
      </w:r>
      <w:r w:rsidRPr="004C3281">
        <w:rPr>
          <w:bCs/>
          <w:sz w:val="18"/>
          <w:szCs w:val="18"/>
        </w:rPr>
        <w:t>Мищенко В.И.</w:t>
      </w:r>
    </w:p>
    <w:p w:rsidR="00FB7668" w:rsidRPr="004C3281" w:rsidRDefault="00FB7668" w:rsidP="00FB7668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Глава администрации</w:t>
      </w:r>
    </w:p>
    <w:p w:rsidR="00FB7668" w:rsidRPr="004C3281" w:rsidRDefault="00FB7668" w:rsidP="00FB7668">
      <w:pPr>
        <w:ind w:right="60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Панинского муниципального района                                              Н.В. Щеглов</w:t>
      </w:r>
    </w:p>
    <w:p w:rsidR="00FB7668" w:rsidRPr="004C3281" w:rsidRDefault="00FB7668" w:rsidP="00FB7668">
      <w:pPr>
        <w:ind w:left="4820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left="4820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Утвержден</w:t>
      </w:r>
    </w:p>
    <w:p w:rsidR="00FB7668" w:rsidRPr="004C3281" w:rsidRDefault="00FB7668" w:rsidP="00FB7668">
      <w:pPr>
        <w:ind w:left="4820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постановлением  администрации</w:t>
      </w:r>
    </w:p>
    <w:p w:rsidR="00FB7668" w:rsidRPr="004C3281" w:rsidRDefault="00FB7668" w:rsidP="00FB7668">
      <w:pPr>
        <w:ind w:left="4820"/>
        <w:contextualSpacing/>
        <w:rPr>
          <w:sz w:val="18"/>
          <w:szCs w:val="18"/>
        </w:rPr>
      </w:pPr>
      <w:r w:rsidRPr="004C3281">
        <w:rPr>
          <w:color w:val="000000"/>
          <w:sz w:val="18"/>
          <w:szCs w:val="18"/>
          <w:lang w:eastAsia="ru-RU"/>
        </w:rPr>
        <w:t xml:space="preserve">Панинского муниципального района                                                                             </w:t>
      </w:r>
      <w:r w:rsidRPr="004C3281">
        <w:rPr>
          <w:sz w:val="18"/>
          <w:szCs w:val="18"/>
        </w:rPr>
        <w:t xml:space="preserve">     от  01.03.2018    № 71</w:t>
      </w:r>
    </w:p>
    <w:p w:rsidR="00FB7668" w:rsidRPr="004C3281" w:rsidRDefault="00FB7668" w:rsidP="00FB766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Par39"/>
      <w:bookmarkEnd w:id="0"/>
      <w:r w:rsidRPr="004C3281">
        <w:rPr>
          <w:b/>
          <w:bCs/>
          <w:sz w:val="18"/>
          <w:szCs w:val="18"/>
        </w:rPr>
        <w:t>Административный регламент</w:t>
      </w:r>
    </w:p>
    <w:p w:rsidR="00FB7668" w:rsidRPr="004C3281" w:rsidRDefault="00FB7668" w:rsidP="00FB766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C3281">
        <w:rPr>
          <w:b/>
          <w:bCs/>
          <w:sz w:val="18"/>
          <w:szCs w:val="18"/>
        </w:rPr>
        <w:t xml:space="preserve">Администрации Панинского </w:t>
      </w:r>
      <w:proofErr w:type="gramStart"/>
      <w:r w:rsidRPr="004C3281">
        <w:rPr>
          <w:b/>
          <w:bCs/>
          <w:sz w:val="18"/>
          <w:szCs w:val="18"/>
        </w:rPr>
        <w:t>муниципального</w:t>
      </w:r>
      <w:proofErr w:type="gramEnd"/>
      <w:r w:rsidRPr="004C3281">
        <w:rPr>
          <w:b/>
          <w:bCs/>
          <w:sz w:val="18"/>
          <w:szCs w:val="18"/>
        </w:rPr>
        <w:t xml:space="preserve"> района</w:t>
      </w:r>
    </w:p>
    <w:p w:rsidR="00FB7668" w:rsidRPr="004C3281" w:rsidRDefault="00FB7668" w:rsidP="00FB766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C3281">
        <w:rPr>
          <w:b/>
          <w:bCs/>
          <w:sz w:val="18"/>
          <w:szCs w:val="18"/>
        </w:rPr>
        <w:t>Воронежской области</w:t>
      </w:r>
    </w:p>
    <w:p w:rsidR="00FB7668" w:rsidRPr="004C3281" w:rsidRDefault="00FB7668" w:rsidP="00FB766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C3281">
        <w:rPr>
          <w:b/>
          <w:bCs/>
          <w:sz w:val="18"/>
          <w:szCs w:val="18"/>
        </w:rPr>
        <w:t>по предоставлению муниципальной услуги</w:t>
      </w:r>
    </w:p>
    <w:p w:rsidR="00FB7668" w:rsidRPr="004C3281" w:rsidRDefault="00FB7668" w:rsidP="00FB7668">
      <w:pPr>
        <w:ind w:firstLine="709"/>
        <w:contextualSpacing/>
        <w:jc w:val="center"/>
        <w:rPr>
          <w:b/>
          <w:color w:val="000000"/>
          <w:sz w:val="18"/>
          <w:szCs w:val="18"/>
          <w:lang w:eastAsia="ru-RU"/>
        </w:rPr>
      </w:pPr>
      <w:r w:rsidRPr="004C3281">
        <w:rPr>
          <w:b/>
          <w:color w:val="000000"/>
          <w:sz w:val="18"/>
          <w:szCs w:val="18"/>
          <w:lang w:eastAsia="ru-RU"/>
        </w:rPr>
        <w:t>«Предоставление решения о согласовании</w:t>
      </w:r>
    </w:p>
    <w:p w:rsidR="00FB7668" w:rsidRPr="004C3281" w:rsidRDefault="00FB7668" w:rsidP="00FB7668">
      <w:pPr>
        <w:ind w:firstLine="709"/>
        <w:contextualSpacing/>
        <w:jc w:val="center"/>
        <w:rPr>
          <w:b/>
          <w:color w:val="000000"/>
          <w:sz w:val="18"/>
          <w:szCs w:val="18"/>
          <w:lang w:eastAsia="ru-RU"/>
        </w:rPr>
      </w:pPr>
      <w:r w:rsidRPr="004C3281">
        <w:rPr>
          <w:b/>
          <w:color w:val="000000"/>
          <w:sz w:val="18"/>
          <w:szCs w:val="18"/>
          <w:lang w:eastAsia="ru-RU"/>
        </w:rPr>
        <w:t xml:space="preserve">Архитектурно </w:t>
      </w:r>
      <w:r w:rsidRPr="004C3281">
        <w:rPr>
          <w:b/>
          <w:color w:val="000000"/>
          <w:sz w:val="18"/>
          <w:szCs w:val="18"/>
          <w:highlight w:val="white"/>
        </w:rPr>
        <w:t>–</w:t>
      </w:r>
      <w:r w:rsidRPr="004C3281">
        <w:rPr>
          <w:b/>
          <w:color w:val="000000"/>
          <w:sz w:val="18"/>
          <w:szCs w:val="18"/>
        </w:rPr>
        <w:t xml:space="preserve"> </w:t>
      </w:r>
      <w:r w:rsidRPr="004C3281">
        <w:rPr>
          <w:b/>
          <w:color w:val="000000"/>
          <w:sz w:val="18"/>
          <w:szCs w:val="18"/>
          <w:lang w:eastAsia="ru-RU"/>
        </w:rPr>
        <w:t>градостроительного облика объекта»</w:t>
      </w:r>
    </w:p>
    <w:p w:rsidR="00FB7668" w:rsidRPr="004C3281" w:rsidRDefault="00FB7668" w:rsidP="00FB7668">
      <w:pPr>
        <w:numPr>
          <w:ilvl w:val="0"/>
          <w:numId w:val="8"/>
        </w:numPr>
        <w:suppressAutoHyphens w:val="0"/>
        <w:ind w:left="0" w:firstLine="709"/>
        <w:contextualSpacing/>
        <w:jc w:val="both"/>
        <w:rPr>
          <w:b/>
          <w:color w:val="000000"/>
          <w:sz w:val="18"/>
          <w:szCs w:val="18"/>
          <w:lang w:eastAsia="ru-RU"/>
        </w:rPr>
      </w:pPr>
      <w:r w:rsidRPr="004C3281">
        <w:rPr>
          <w:b/>
          <w:color w:val="000000"/>
          <w:sz w:val="18"/>
          <w:szCs w:val="18"/>
          <w:lang w:eastAsia="ru-RU"/>
        </w:rPr>
        <w:t>Общие положения</w:t>
      </w:r>
    </w:p>
    <w:p w:rsidR="00FB7668" w:rsidRPr="004C3281" w:rsidRDefault="00FB7668" w:rsidP="00FB7668">
      <w:pPr>
        <w:numPr>
          <w:ilvl w:val="1"/>
          <w:numId w:val="7"/>
        </w:numPr>
        <w:suppressAutoHyphens w:val="0"/>
        <w:ind w:left="709" w:firstLine="0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FB7668" w:rsidRPr="004C3281" w:rsidRDefault="00FB7668" w:rsidP="00FB7668">
      <w:pPr>
        <w:numPr>
          <w:ilvl w:val="2"/>
          <w:numId w:val="7"/>
        </w:numPr>
        <w:suppressAutoHyphens w:val="0"/>
        <w:ind w:left="0"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Предметом регулирования настоящего Административного регламента являются отношения, возникающие между заявителем, администрацией Панинского муниципального района</w:t>
      </w:r>
      <w:r w:rsidRPr="004C3281">
        <w:rPr>
          <w:sz w:val="18"/>
          <w:szCs w:val="18"/>
        </w:rPr>
        <w:t xml:space="preserve"> и многофункциональными центрами предоставления государственных и муниципальных услуг (далее – МФЦ) </w:t>
      </w:r>
      <w:r w:rsidRPr="004C3281">
        <w:rPr>
          <w:color w:val="000000"/>
          <w:sz w:val="18"/>
          <w:szCs w:val="18"/>
          <w:lang w:eastAsia="ru-RU"/>
        </w:rPr>
        <w:t>в связи с п</w:t>
      </w:r>
      <w:r w:rsidRPr="004C3281">
        <w:rPr>
          <w:sz w:val="18"/>
          <w:szCs w:val="18"/>
          <w:lang w:eastAsia="ru-RU"/>
        </w:rPr>
        <w:t>редоставлением решения о согласовании архитектурно-градостроительного облика объекта.</w:t>
      </w:r>
      <w:r w:rsidRPr="004C3281">
        <w:rPr>
          <w:color w:val="000000"/>
          <w:sz w:val="18"/>
          <w:szCs w:val="18"/>
          <w:lang w:eastAsia="ru-RU"/>
        </w:rPr>
        <w:t xml:space="preserve">  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Объектами согласования архитектурно-градостроительного облика являются объекты капитального строительства (реконструкции), к ним относятся здания и сооружения</w:t>
      </w:r>
      <w:r w:rsidRPr="004C3281">
        <w:rPr>
          <w:color w:val="000000"/>
          <w:sz w:val="18"/>
          <w:szCs w:val="18"/>
          <w:lang w:eastAsia="ru-RU"/>
        </w:rPr>
        <w:t xml:space="preserve">, фасады которых определяют архитектурный облик населенных пунктов муниципального образования (далее - </w:t>
      </w:r>
      <w:r w:rsidRPr="004C3281">
        <w:rPr>
          <w:sz w:val="18"/>
          <w:szCs w:val="18"/>
          <w:lang w:eastAsia="ru-RU"/>
        </w:rPr>
        <w:t>объект согласования архитектурно-градостроительного облика</w:t>
      </w:r>
      <w:r w:rsidRPr="004C3281">
        <w:rPr>
          <w:color w:val="000000"/>
          <w:sz w:val="18"/>
          <w:szCs w:val="18"/>
          <w:lang w:eastAsia="ru-RU"/>
        </w:rPr>
        <w:t>)</w:t>
      </w:r>
      <w:r w:rsidRPr="004C3281">
        <w:rPr>
          <w:color w:val="000000"/>
          <w:sz w:val="18"/>
          <w:szCs w:val="18"/>
          <w:vertAlign w:val="superscript"/>
          <w:lang w:eastAsia="ru-RU"/>
        </w:rPr>
        <w:footnoteReference w:id="1"/>
      </w:r>
      <w:r w:rsidRPr="004C3281">
        <w:rPr>
          <w:color w:val="000000"/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numPr>
          <w:ilvl w:val="1"/>
          <w:numId w:val="7"/>
        </w:numPr>
        <w:tabs>
          <w:tab w:val="left" w:pos="1440"/>
          <w:tab w:val="left" w:pos="1560"/>
        </w:tabs>
        <w:suppressAutoHyphens w:val="0"/>
        <w:spacing w:after="200"/>
        <w:ind w:left="709" w:firstLine="0"/>
        <w:contextualSpacing/>
        <w:jc w:val="both"/>
        <w:rPr>
          <w:sz w:val="18"/>
          <w:szCs w:val="18"/>
        </w:rPr>
      </w:pPr>
      <w:r w:rsidRPr="004C3281">
        <w:rPr>
          <w:color w:val="000000"/>
          <w:sz w:val="18"/>
          <w:szCs w:val="18"/>
          <w:lang w:eastAsia="ru-RU"/>
        </w:rPr>
        <w:t xml:space="preserve"> </w:t>
      </w:r>
      <w:r w:rsidRPr="004C3281">
        <w:rPr>
          <w:sz w:val="18"/>
          <w:szCs w:val="18"/>
        </w:rPr>
        <w:t>Описание заявителей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color w:val="000000"/>
          <w:sz w:val="18"/>
          <w:szCs w:val="18"/>
          <w:lang w:eastAsia="ru-RU"/>
        </w:rPr>
        <w:t xml:space="preserve">Заявителями являются физические или юридические лица </w:t>
      </w:r>
      <w:r w:rsidRPr="004C3281">
        <w:rPr>
          <w:sz w:val="18"/>
          <w:szCs w:val="18"/>
          <w:lang w:eastAsia="ru-RU"/>
        </w:rPr>
        <w:t xml:space="preserve">(за исключением государственных органов и их </w:t>
      </w:r>
      <w:r w:rsidRPr="004C3281">
        <w:rPr>
          <w:sz w:val="18"/>
          <w:szCs w:val="18"/>
          <w:lang w:eastAsia="ru-RU"/>
        </w:rP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4C3281">
        <w:rPr>
          <w:color w:val="000000"/>
          <w:sz w:val="18"/>
          <w:szCs w:val="18"/>
          <w:lang w:eastAsia="ru-RU"/>
        </w:rPr>
        <w:t xml:space="preserve"> намеревающиеся </w:t>
      </w:r>
      <w:r w:rsidRPr="004C3281">
        <w:rPr>
          <w:sz w:val="18"/>
          <w:szCs w:val="18"/>
          <w:lang w:eastAsia="ru-RU"/>
        </w:rPr>
        <w:t xml:space="preserve">осуществить на принадлежащем им земельном участке строительство, реконструкцию объектов капитального строительства, </w:t>
      </w:r>
      <w:r w:rsidRPr="004C3281">
        <w:rPr>
          <w:color w:val="000000"/>
          <w:sz w:val="18"/>
          <w:szCs w:val="18"/>
          <w:lang w:eastAsia="ru-RU"/>
        </w:rPr>
        <w:t xml:space="preserve">фасады которых определяют архитектурный облик населенных пунктов муниципального образования (далее - </w:t>
      </w:r>
      <w:r w:rsidRPr="004C3281">
        <w:rPr>
          <w:sz w:val="18"/>
          <w:szCs w:val="18"/>
          <w:lang w:eastAsia="ru-RU"/>
        </w:rPr>
        <w:t>объект согласования архитектурно-градостроительного облика</w:t>
      </w:r>
      <w:r w:rsidRPr="004C3281">
        <w:rPr>
          <w:color w:val="000000"/>
          <w:sz w:val="18"/>
          <w:szCs w:val="18"/>
          <w:lang w:eastAsia="ru-RU"/>
        </w:rPr>
        <w:t>),</w:t>
      </w:r>
      <w:r w:rsidRPr="004C3281">
        <w:rPr>
          <w:sz w:val="18"/>
          <w:szCs w:val="18"/>
          <w:lang w:eastAsia="ru-RU"/>
        </w:rPr>
        <w:t xml:space="preserve"> или обеспечивающие подготовку проектной документации для их строительства, реконструкции</w:t>
      </w:r>
      <w:proofErr w:type="gramEnd"/>
      <w:r w:rsidRPr="004C3281">
        <w:rPr>
          <w:sz w:val="18"/>
          <w:szCs w:val="18"/>
          <w:lang w:eastAsia="ru-RU"/>
        </w:rPr>
        <w:t xml:space="preserve"> </w:t>
      </w:r>
      <w:proofErr w:type="gramStart"/>
      <w:r w:rsidRPr="004C3281">
        <w:rPr>
          <w:sz w:val="18"/>
          <w:szCs w:val="18"/>
          <w:lang w:eastAsia="ru-RU"/>
        </w:rPr>
        <w:t xml:space="preserve">таких объектов и имеющие утвержденный в установленном порядке градостроительный план земельного участка, в котором указано на необходимость получения решения о согласовании архитектурно </w:t>
      </w:r>
      <w:r w:rsidRPr="004C3281">
        <w:rPr>
          <w:sz w:val="18"/>
          <w:szCs w:val="18"/>
        </w:rPr>
        <w:t>–</w:t>
      </w:r>
      <w:r w:rsidRPr="004C3281">
        <w:rPr>
          <w:sz w:val="18"/>
          <w:szCs w:val="18"/>
          <w:lang w:eastAsia="ru-RU"/>
        </w:rPr>
        <w:t xml:space="preserve"> </w:t>
      </w:r>
      <w:proofErr w:type="gramEnd"/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градостроительного облика объекта, либо их уполномоченные представители (далее - заявитель, заявители)</w:t>
      </w:r>
      <w:r w:rsidRPr="004C3281">
        <w:rPr>
          <w:sz w:val="18"/>
          <w:szCs w:val="18"/>
          <w:vertAlign w:val="superscript"/>
          <w:lang w:eastAsia="ru-RU"/>
        </w:rPr>
        <w:t>1</w:t>
      </w:r>
      <w:r w:rsidRPr="004C3281">
        <w:rPr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FB7668" w:rsidRPr="004C3281" w:rsidRDefault="00FB7668" w:rsidP="00FB7668">
      <w:pPr>
        <w:widowControl w:val="0"/>
        <w:numPr>
          <w:ilvl w:val="2"/>
          <w:numId w:val="7"/>
        </w:numPr>
        <w:tabs>
          <w:tab w:val="num" w:pos="142"/>
        </w:tabs>
        <w:autoSpaceDE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Орган, предоставляющий муниципальную услугу: администрация Панинского </w:t>
      </w:r>
      <w:proofErr w:type="gramStart"/>
      <w:r w:rsidRPr="004C3281">
        <w:rPr>
          <w:sz w:val="18"/>
          <w:szCs w:val="18"/>
          <w:lang w:eastAsia="ru-RU"/>
        </w:rPr>
        <w:t>муниципального</w:t>
      </w:r>
      <w:proofErr w:type="gramEnd"/>
      <w:r w:rsidRPr="004C3281">
        <w:rPr>
          <w:sz w:val="18"/>
          <w:szCs w:val="18"/>
          <w:lang w:eastAsia="ru-RU"/>
        </w:rPr>
        <w:t xml:space="preserve"> района (далее – администрация).</w:t>
      </w:r>
    </w:p>
    <w:p w:rsidR="00FB7668" w:rsidRPr="004C3281" w:rsidRDefault="00FB7668" w:rsidP="00FB7668"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Администрация расположена по адресу: 396140: Воронежская область, р.п. Панино, ул. </w:t>
      </w:r>
      <w:proofErr w:type="gramStart"/>
      <w:r w:rsidRPr="004C3281">
        <w:rPr>
          <w:sz w:val="18"/>
          <w:szCs w:val="18"/>
        </w:rPr>
        <w:t>Советская</w:t>
      </w:r>
      <w:proofErr w:type="gramEnd"/>
      <w:r w:rsidRPr="004C3281">
        <w:rPr>
          <w:sz w:val="18"/>
          <w:szCs w:val="18"/>
        </w:rPr>
        <w:t>, 2</w:t>
      </w:r>
    </w:p>
    <w:p w:rsidR="00FB7668" w:rsidRPr="004C3281" w:rsidRDefault="00FB7668" w:rsidP="00FB7668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Pr="004C3281">
        <w:rPr>
          <w:sz w:val="18"/>
          <w:szCs w:val="18"/>
          <w:vertAlign w:val="superscript"/>
        </w:rPr>
        <w:footnoteReference w:id="2"/>
      </w:r>
    </w:p>
    <w:p w:rsidR="00FB7668" w:rsidRPr="004C3281" w:rsidRDefault="00FB7668" w:rsidP="00FB7668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4C3281">
        <w:rPr>
          <w:sz w:val="18"/>
          <w:szCs w:val="18"/>
        </w:rPr>
        <w:t>интернет-адресах</w:t>
      </w:r>
      <w:proofErr w:type="spellEnd"/>
      <w:proofErr w:type="gramEnd"/>
      <w:r w:rsidRPr="004C3281">
        <w:rPr>
          <w:sz w:val="18"/>
          <w:szCs w:val="18"/>
        </w:rPr>
        <w:t>, адресах электронной почты администрации, МФЦ приводятся в приложении № 1 к настоящему Административному регламенту и размещаются:</w:t>
      </w:r>
    </w:p>
    <w:p w:rsidR="00FB7668" w:rsidRPr="004C3281" w:rsidRDefault="00FB7668" w:rsidP="00FB7668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на официальном сайте администрации в сети Интернет (</w:t>
      </w:r>
      <w:proofErr w:type="spellStart"/>
      <w:r w:rsidRPr="004C3281">
        <w:rPr>
          <w:sz w:val="18"/>
          <w:szCs w:val="18"/>
          <w:lang w:val="en-US"/>
        </w:rPr>
        <w:t>panino</w:t>
      </w:r>
      <w:proofErr w:type="spellEnd"/>
      <w:r w:rsidRPr="004C3281">
        <w:rPr>
          <w:sz w:val="18"/>
          <w:szCs w:val="18"/>
        </w:rPr>
        <w:t>-</w:t>
      </w:r>
      <w:r w:rsidRPr="004C3281">
        <w:rPr>
          <w:sz w:val="18"/>
          <w:szCs w:val="18"/>
          <w:lang w:val="en-US"/>
        </w:rPr>
        <w:t>region</w:t>
      </w:r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  <w:lang w:val="en-US"/>
        </w:rPr>
        <w:t>ru</w:t>
      </w:r>
      <w:proofErr w:type="spellEnd"/>
      <w:r w:rsidRPr="004C3281">
        <w:rPr>
          <w:sz w:val="18"/>
          <w:szCs w:val="18"/>
        </w:rPr>
        <w:t>);</w:t>
      </w:r>
    </w:p>
    <w:p w:rsidR="00FB7668" w:rsidRPr="004C3281" w:rsidRDefault="00FB7668" w:rsidP="00FB7668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4C3281">
        <w:rPr>
          <w:sz w:val="18"/>
          <w:szCs w:val="18"/>
        </w:rPr>
        <w:t>pgu.govvrn.ru</w:t>
      </w:r>
      <w:proofErr w:type="spellEnd"/>
      <w:r w:rsidRPr="004C3281">
        <w:rPr>
          <w:sz w:val="18"/>
          <w:szCs w:val="18"/>
        </w:rPr>
        <w:t>) (далее - Портал государственных и муниципальных услуг Воронежской области);</w:t>
      </w:r>
    </w:p>
    <w:p w:rsidR="00FB7668" w:rsidRPr="004C3281" w:rsidRDefault="00FB7668" w:rsidP="00FB7668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на Едином портале государственных и муниципальных услуг (функций) в сети Интернет (</w:t>
      </w:r>
      <w:proofErr w:type="spellStart"/>
      <w:r w:rsidRPr="004C3281">
        <w:rPr>
          <w:sz w:val="18"/>
          <w:szCs w:val="18"/>
        </w:rPr>
        <w:t>www.gosuslugi.ru</w:t>
      </w:r>
      <w:proofErr w:type="spellEnd"/>
      <w:r w:rsidRPr="004C3281">
        <w:rPr>
          <w:sz w:val="18"/>
          <w:szCs w:val="18"/>
        </w:rPr>
        <w:t>);</w:t>
      </w:r>
    </w:p>
    <w:p w:rsidR="00FB7668" w:rsidRPr="004C3281" w:rsidRDefault="00FB7668" w:rsidP="00FB7668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на официальном сайте МФЦ (</w:t>
      </w:r>
      <w:proofErr w:type="spellStart"/>
      <w:r w:rsidRPr="004C3281">
        <w:rPr>
          <w:sz w:val="18"/>
          <w:szCs w:val="18"/>
        </w:rPr>
        <w:t>mfc.vrn.ru</w:t>
      </w:r>
      <w:proofErr w:type="spellEnd"/>
      <w:r w:rsidRPr="004C3281">
        <w:rPr>
          <w:sz w:val="18"/>
          <w:szCs w:val="18"/>
        </w:rPr>
        <w:t>);</w:t>
      </w:r>
      <w:r w:rsidRPr="004C3281">
        <w:rPr>
          <w:sz w:val="18"/>
          <w:szCs w:val="18"/>
          <w:vertAlign w:val="superscript"/>
        </w:rPr>
        <w:t>2</w:t>
      </w:r>
    </w:p>
    <w:p w:rsidR="00FB7668" w:rsidRPr="004C3281" w:rsidRDefault="00FB7668" w:rsidP="00FB7668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на информационном стенде в администрации;</w:t>
      </w:r>
    </w:p>
    <w:p w:rsidR="00FB7668" w:rsidRPr="004C3281" w:rsidRDefault="00FB7668" w:rsidP="00FB7668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на информационном стенде в МФЦ.</w:t>
      </w:r>
      <w:r w:rsidRPr="004C3281">
        <w:rPr>
          <w:sz w:val="18"/>
          <w:szCs w:val="18"/>
          <w:vertAlign w:val="superscript"/>
        </w:rPr>
        <w:t>2</w:t>
      </w:r>
    </w:p>
    <w:p w:rsidR="00FB7668" w:rsidRPr="004C3281" w:rsidRDefault="00FB7668" w:rsidP="00FB7668">
      <w:pPr>
        <w:widowControl w:val="0"/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непосредственно в администрации,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непосредственно в МФЦ</w:t>
      </w:r>
      <w:proofErr w:type="gramStart"/>
      <w:r w:rsidRPr="004C3281">
        <w:rPr>
          <w:sz w:val="18"/>
          <w:szCs w:val="18"/>
          <w:vertAlign w:val="superscript"/>
        </w:rPr>
        <w:t>2</w:t>
      </w:r>
      <w:proofErr w:type="gramEnd"/>
      <w:r w:rsidRPr="004C3281">
        <w:rPr>
          <w:sz w:val="18"/>
          <w:szCs w:val="18"/>
        </w:rPr>
        <w:t>;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с использованием средств телефонной связи, средств сети Интернет.</w:t>
      </w:r>
    </w:p>
    <w:p w:rsidR="00FB7668" w:rsidRPr="004C3281" w:rsidRDefault="00FB7668" w:rsidP="00FB7668">
      <w:pPr>
        <w:numPr>
          <w:ilvl w:val="2"/>
          <w:numId w:val="7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 w:rsidRPr="004C3281">
        <w:rPr>
          <w:sz w:val="18"/>
          <w:szCs w:val="18"/>
          <w:vertAlign w:val="superscript"/>
        </w:rPr>
        <w:t>2</w:t>
      </w:r>
      <w:proofErr w:type="gramEnd"/>
      <w:r w:rsidRPr="004C3281">
        <w:rPr>
          <w:sz w:val="18"/>
          <w:szCs w:val="18"/>
        </w:rPr>
        <w:t xml:space="preserve"> (далее - уполномоченные должностные лица).</w:t>
      </w:r>
    </w:p>
    <w:p w:rsidR="00FB7668" w:rsidRPr="004C3281" w:rsidRDefault="00FB7668" w:rsidP="00FB7668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</w:t>
      </w:r>
    </w:p>
    <w:p w:rsidR="00FB7668" w:rsidRPr="004C3281" w:rsidRDefault="00FB7668" w:rsidP="00FB7668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B7668" w:rsidRPr="004C3281" w:rsidRDefault="00FB7668" w:rsidP="00FB7668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текст настоящего Административного регламента;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тексты, выдержки из </w:t>
      </w:r>
      <w:proofErr w:type="gramStart"/>
      <w:r w:rsidRPr="004C3281">
        <w:rPr>
          <w:sz w:val="18"/>
          <w:szCs w:val="18"/>
        </w:rPr>
        <w:t>нормативных</w:t>
      </w:r>
      <w:proofErr w:type="gramEnd"/>
      <w:r w:rsidRPr="004C3281">
        <w:rPr>
          <w:sz w:val="18"/>
          <w:szCs w:val="18"/>
        </w:rPr>
        <w:t xml:space="preserve"> правовых актов, регулирующих предоставление муниципальной услуги;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формы, образцы заявлений, иных документов.</w:t>
      </w:r>
    </w:p>
    <w:p w:rsidR="00FB7668" w:rsidRPr="004C3281" w:rsidRDefault="00FB7668" w:rsidP="00FB7668">
      <w:pPr>
        <w:numPr>
          <w:ilvl w:val="2"/>
          <w:numId w:val="7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о порядке предоставления муниципальной услуги;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о ходе предоставления муниципальной услуги;</w:t>
      </w:r>
    </w:p>
    <w:p w:rsidR="00FB7668" w:rsidRPr="004C3281" w:rsidRDefault="00FB7668" w:rsidP="00FB7668">
      <w:pPr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об отказе в предоставлении муниципальной услуги.</w:t>
      </w:r>
    </w:p>
    <w:p w:rsidR="00FB7668" w:rsidRPr="004C3281" w:rsidRDefault="00FB7668" w:rsidP="00FB7668">
      <w:pPr>
        <w:numPr>
          <w:ilvl w:val="2"/>
          <w:numId w:val="7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B7668" w:rsidRPr="004C3281" w:rsidRDefault="00FB7668" w:rsidP="00FB7668">
      <w:pPr>
        <w:numPr>
          <w:ilvl w:val="2"/>
          <w:numId w:val="7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B7668" w:rsidRPr="004C3281" w:rsidRDefault="00FB7668" w:rsidP="00FB7668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B7668" w:rsidRPr="004C3281" w:rsidRDefault="00FB7668" w:rsidP="00FB7668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При отсутствии 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</w:t>
      </w:r>
      <w:r w:rsidRPr="004C3281">
        <w:rPr>
          <w:sz w:val="18"/>
          <w:szCs w:val="18"/>
        </w:rPr>
        <w:lastRenderedPageBreak/>
        <w:t>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B7668" w:rsidRPr="004C3281" w:rsidRDefault="00FB7668" w:rsidP="00FB7668">
      <w:pPr>
        <w:numPr>
          <w:ilvl w:val="0"/>
          <w:numId w:val="7"/>
        </w:numPr>
        <w:suppressAutoHyphens w:val="0"/>
        <w:ind w:left="709" w:firstLine="0"/>
        <w:contextualSpacing/>
        <w:jc w:val="both"/>
        <w:rPr>
          <w:b/>
          <w:color w:val="000000"/>
          <w:sz w:val="18"/>
          <w:szCs w:val="18"/>
          <w:lang w:eastAsia="ru-RU"/>
        </w:rPr>
      </w:pPr>
      <w:r w:rsidRPr="004C3281">
        <w:rPr>
          <w:b/>
          <w:color w:val="000000"/>
          <w:sz w:val="18"/>
          <w:szCs w:val="18"/>
          <w:lang w:eastAsia="ru-RU"/>
        </w:rPr>
        <w:t>Стандарт предоставления муниципальной услуги</w:t>
      </w:r>
    </w:p>
    <w:p w:rsidR="00FB7668" w:rsidRPr="004C3281" w:rsidRDefault="00FB7668" w:rsidP="00FB7668">
      <w:pPr>
        <w:numPr>
          <w:ilvl w:val="1"/>
          <w:numId w:val="7"/>
        </w:numPr>
        <w:suppressAutoHyphens w:val="0"/>
        <w:ind w:left="709" w:firstLine="0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Наименование муниципальной услуги</w: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В рамках действия настоящего Административного регламента предоставляется муниципальная услуга «</w:t>
      </w:r>
      <w:r w:rsidRPr="004C3281">
        <w:rPr>
          <w:sz w:val="18"/>
          <w:szCs w:val="18"/>
          <w:lang w:eastAsia="ru-RU"/>
        </w:rPr>
        <w:t xml:space="preserve">Предоставление решения о согласовании архитектурно </w:t>
      </w:r>
      <w:r w:rsidRPr="004C3281">
        <w:rPr>
          <w:sz w:val="18"/>
          <w:szCs w:val="18"/>
        </w:rPr>
        <w:t xml:space="preserve">– </w:t>
      </w:r>
      <w:r w:rsidRPr="004C3281">
        <w:rPr>
          <w:sz w:val="18"/>
          <w:szCs w:val="18"/>
          <w:lang w:eastAsia="ru-RU"/>
        </w:rPr>
        <w:t>градостроительного облика объекта</w:t>
      </w:r>
      <w:r w:rsidRPr="004C3281">
        <w:rPr>
          <w:color w:val="000000"/>
          <w:sz w:val="18"/>
          <w:szCs w:val="18"/>
          <w:lang w:eastAsia="ru-RU"/>
        </w:rPr>
        <w:t>».</w:t>
      </w:r>
    </w:p>
    <w:p w:rsidR="00FB7668" w:rsidRPr="004C3281" w:rsidRDefault="00FB7668" w:rsidP="00FB7668">
      <w:pPr>
        <w:numPr>
          <w:ilvl w:val="1"/>
          <w:numId w:val="7"/>
        </w:numPr>
        <w:suppressAutoHyphens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Наименование органа, предоставляющего муниципальную услугу</w:t>
      </w:r>
    </w:p>
    <w:p w:rsidR="00FB7668" w:rsidRPr="004C3281" w:rsidRDefault="00FB7668" w:rsidP="00FB7668">
      <w:pPr>
        <w:numPr>
          <w:ilvl w:val="2"/>
          <w:numId w:val="7"/>
        </w:numPr>
        <w:suppressAutoHyphens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Органом, предоставляющим муниципальную услугу является администрация Панинского </w:t>
      </w:r>
      <w:proofErr w:type="gramStart"/>
      <w:r w:rsidRPr="004C3281">
        <w:rPr>
          <w:sz w:val="18"/>
          <w:szCs w:val="18"/>
          <w:lang w:eastAsia="ru-RU"/>
        </w:rPr>
        <w:t>муниципального</w:t>
      </w:r>
      <w:proofErr w:type="gramEnd"/>
      <w:r w:rsidRPr="004C3281">
        <w:rPr>
          <w:sz w:val="18"/>
          <w:szCs w:val="18"/>
          <w:lang w:eastAsia="ru-RU"/>
        </w:rPr>
        <w:t xml:space="preserve"> района.</w:t>
      </w:r>
    </w:p>
    <w:p w:rsidR="00FB7668" w:rsidRPr="004C3281" w:rsidRDefault="00FB7668" w:rsidP="00FB7668">
      <w:pPr>
        <w:numPr>
          <w:ilvl w:val="2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4C3281">
        <w:rPr>
          <w:sz w:val="18"/>
          <w:szCs w:val="18"/>
          <w:lang w:eastAsia="ru-RU"/>
        </w:rPr>
        <w:t xml:space="preserve">предоставления решения о согласовании архитектурно </w:t>
      </w:r>
      <w:r w:rsidRPr="004C3281">
        <w:rPr>
          <w:sz w:val="18"/>
          <w:szCs w:val="18"/>
        </w:rPr>
        <w:t xml:space="preserve">– </w:t>
      </w:r>
      <w:r w:rsidRPr="004C3281">
        <w:rPr>
          <w:sz w:val="18"/>
          <w:szCs w:val="18"/>
          <w:lang w:eastAsia="ru-RU"/>
        </w:rPr>
        <w:t>градостроительного облика объекта</w:t>
      </w:r>
      <w:r w:rsidRPr="004C3281">
        <w:rPr>
          <w:sz w:val="18"/>
          <w:szCs w:val="18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</w:t>
      </w:r>
      <w:proofErr w:type="spellStart"/>
      <w:r w:rsidRPr="004C3281">
        <w:rPr>
          <w:sz w:val="18"/>
          <w:szCs w:val="18"/>
        </w:rPr>
        <w:t>бласти</w:t>
      </w:r>
      <w:proofErr w:type="spellEnd"/>
      <w:r w:rsidRPr="004C3281">
        <w:rPr>
          <w:sz w:val="18"/>
          <w:szCs w:val="18"/>
        </w:rPr>
        <w:t xml:space="preserve">, </w:t>
      </w:r>
      <w:r w:rsidRPr="004C3281">
        <w:rPr>
          <w:sz w:val="18"/>
          <w:szCs w:val="18"/>
          <w:lang w:eastAsia="ru-RU"/>
        </w:rPr>
        <w:t>Управлением Федеральной налоговой службы по Воронежской области</w:t>
      </w:r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numPr>
          <w:ilvl w:val="2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proofErr w:type="gramStart"/>
      <w:r w:rsidRPr="004C3281">
        <w:rPr>
          <w:sz w:val="18"/>
          <w:szCs w:val="1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«29»_06_ 2016года № 45</w:t>
      </w:r>
      <w:proofErr w:type="gramEnd"/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2.3. Результат предоставления муниципальной услуги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Результатом предоставления муниципальной услуги является предоставление решения о согласовании архитектурно </w:t>
      </w:r>
      <w:r w:rsidRPr="004C3281">
        <w:rPr>
          <w:sz w:val="18"/>
          <w:szCs w:val="18"/>
        </w:rPr>
        <w:t xml:space="preserve">– </w:t>
      </w:r>
      <w:r w:rsidRPr="004C3281">
        <w:rPr>
          <w:sz w:val="18"/>
          <w:szCs w:val="18"/>
          <w:lang w:eastAsia="ru-RU"/>
        </w:rPr>
        <w:t>градостроительного облика объекта по форме согласно приложению № 3 к настоящему административному регламенту либо мотивированный отказ в предоставлении муниципальной услуги.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2.4. Срок предоставления муниципальной услуги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2.4.1. Общий срок предоставления муниципальной услуги не должен превышать 12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2.4.2.Сроки исполнения административных процедур при предоставлении муниципальной услуги: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2.4.2.1. Прием заявления и </w:t>
      </w:r>
      <w:proofErr w:type="gramStart"/>
      <w:r w:rsidRPr="004C3281">
        <w:rPr>
          <w:sz w:val="18"/>
          <w:szCs w:val="18"/>
          <w:lang w:eastAsia="ru-RU"/>
        </w:rPr>
        <w:t>прилагаемых</w:t>
      </w:r>
      <w:proofErr w:type="gramEnd"/>
      <w:r w:rsidRPr="004C3281">
        <w:rPr>
          <w:sz w:val="18"/>
          <w:szCs w:val="18"/>
          <w:lang w:eastAsia="ru-RU"/>
        </w:rPr>
        <w:t xml:space="preserve">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2.4.2.2. </w:t>
      </w:r>
      <w:r w:rsidRPr="004C3281">
        <w:rPr>
          <w:sz w:val="18"/>
          <w:szCs w:val="18"/>
        </w:rPr>
        <w:t>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4C3281">
        <w:rPr>
          <w:sz w:val="18"/>
          <w:szCs w:val="18"/>
          <w:lang w:eastAsia="ru-RU"/>
        </w:rPr>
        <w:t xml:space="preserve"> и подготовка проекта решения о согласовании архитектурно </w:t>
      </w:r>
      <w:r w:rsidRPr="004C3281">
        <w:rPr>
          <w:sz w:val="18"/>
          <w:szCs w:val="18"/>
        </w:rPr>
        <w:t xml:space="preserve">– </w:t>
      </w:r>
      <w:r w:rsidRPr="004C3281">
        <w:rPr>
          <w:sz w:val="18"/>
          <w:szCs w:val="18"/>
          <w:lang w:eastAsia="ru-RU"/>
        </w:rPr>
        <w:t>градостроительного облика объекта либо о мотивированном отказе в предоставлении муниципальной услуги осуществляется в течение 8 рабочих дней, в том числе: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  <w:proofErr w:type="gramEnd"/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- </w:t>
      </w:r>
      <w:r w:rsidRPr="004C3281">
        <w:rPr>
          <w:sz w:val="18"/>
          <w:szCs w:val="18"/>
        </w:rPr>
        <w:t>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</w:t>
      </w:r>
      <w:r w:rsidRPr="004C3281">
        <w:rPr>
          <w:sz w:val="18"/>
          <w:szCs w:val="18"/>
          <w:lang w:eastAsia="ru-RU"/>
        </w:rPr>
        <w:t xml:space="preserve"> осуществляется в течение 2 рабочих дней.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- </w:t>
      </w:r>
      <w:r w:rsidRPr="004C3281">
        <w:rPr>
          <w:sz w:val="18"/>
          <w:szCs w:val="18"/>
        </w:rPr>
        <w:t xml:space="preserve">подготовка специалистом проекта решения </w:t>
      </w:r>
      <w:r w:rsidRPr="004C3281">
        <w:rPr>
          <w:sz w:val="18"/>
          <w:szCs w:val="18"/>
          <w:lang w:eastAsia="ru-RU"/>
        </w:rPr>
        <w:t>о согласовании архитектурно-градостроительного облика объекта</w:t>
      </w:r>
      <w:r w:rsidRPr="004C3281">
        <w:rPr>
          <w:sz w:val="18"/>
          <w:szCs w:val="18"/>
        </w:rPr>
        <w:t xml:space="preserve"> либо мотивированного </w:t>
      </w:r>
      <w:r w:rsidRPr="004C3281">
        <w:rPr>
          <w:sz w:val="18"/>
          <w:szCs w:val="18"/>
          <w:lang w:eastAsia="ru-RU"/>
        </w:rPr>
        <w:t>отказа в предоставлении муниципальной услуги осуществляется в течение 1 рабочего дня.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2.4.2.3. Подписание уполномоченным должностным лицом Администрации Решения о согласовании архитектурно-градостроительного облика объекта, либо </w:t>
      </w:r>
      <w:r w:rsidRPr="004C3281">
        <w:rPr>
          <w:sz w:val="18"/>
          <w:szCs w:val="18"/>
        </w:rPr>
        <w:t>постановления</w:t>
      </w:r>
      <w:r w:rsidRPr="004C3281">
        <w:rPr>
          <w:sz w:val="18"/>
          <w:szCs w:val="18"/>
          <w:lang w:eastAsia="ru-RU"/>
        </w:rPr>
        <w:t xml:space="preserve"> об отказе в предоставлении муниципальной услуги осуществляется в течение 1 рабочего дня.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2.4.2.4 Регистрации </w:t>
      </w:r>
      <w:r w:rsidRPr="004C3281">
        <w:rPr>
          <w:sz w:val="18"/>
          <w:szCs w:val="18"/>
        </w:rPr>
        <w:t xml:space="preserve">Решения о </w:t>
      </w:r>
      <w:r w:rsidRPr="004C3281">
        <w:rPr>
          <w:sz w:val="18"/>
          <w:szCs w:val="18"/>
          <w:lang w:eastAsia="ru-RU"/>
        </w:rPr>
        <w:t>согласовании архитектурно-градостроительного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 w:rsidR="00FB7668" w:rsidRPr="004C3281" w:rsidRDefault="00FB7668" w:rsidP="00FB7668">
      <w:pPr>
        <w:tabs>
          <w:tab w:val="left" w:pos="709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 xml:space="preserve">2.4.2.5. Направление (выдача) заявителю Решения о </w:t>
      </w:r>
      <w:r w:rsidRPr="004C3281">
        <w:rPr>
          <w:sz w:val="18"/>
          <w:szCs w:val="18"/>
          <w:lang w:eastAsia="ru-RU"/>
        </w:rPr>
        <w:t>согласовании архитектурно-градостроительного облика объекта либо мотивированного отказа в предоставлении муниципальной услуги осуществляется в течение 1 рабочего дня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2.5. Правовые основания предоставления муниципальной услуги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Предоставление муниципальной услуги </w:t>
      </w:r>
      <w:r w:rsidRPr="004C3281">
        <w:rPr>
          <w:color w:val="000000"/>
          <w:sz w:val="18"/>
          <w:szCs w:val="18"/>
          <w:lang w:eastAsia="ru-RU"/>
        </w:rPr>
        <w:t>«</w:t>
      </w:r>
      <w:r w:rsidRPr="004C3281">
        <w:rPr>
          <w:sz w:val="18"/>
          <w:szCs w:val="18"/>
          <w:lang w:eastAsia="ru-RU"/>
        </w:rPr>
        <w:t>Предоставление решения о согласовании архитектурно-градостроительного облика объекта</w:t>
      </w:r>
      <w:r w:rsidRPr="004C3281">
        <w:rPr>
          <w:color w:val="000000"/>
          <w:sz w:val="18"/>
          <w:szCs w:val="18"/>
          <w:lang w:eastAsia="ru-RU"/>
        </w:rPr>
        <w:t xml:space="preserve">» </w:t>
      </w:r>
      <w:r w:rsidRPr="004C3281">
        <w:rPr>
          <w:sz w:val="18"/>
          <w:szCs w:val="18"/>
        </w:rPr>
        <w:t>осуществляется в соответствии с:</w:t>
      </w:r>
    </w:p>
    <w:p w:rsidR="00FB7668" w:rsidRPr="004C3281" w:rsidRDefault="00FB7668" w:rsidP="00FB766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18"/>
          <w:szCs w:val="18"/>
          <w:lang w:eastAsia="ru-RU"/>
        </w:rPr>
      </w:pPr>
      <w:hyperlink r:id="rId8" w:history="1">
        <w:proofErr w:type="gramStart"/>
        <w:r w:rsidRPr="004C3281">
          <w:rPr>
            <w:sz w:val="18"/>
            <w:szCs w:val="18"/>
            <w:lang w:eastAsia="ru-RU"/>
          </w:rPr>
          <w:t>Конституци</w:t>
        </w:r>
      </w:hyperlink>
      <w:r w:rsidRPr="004C3281">
        <w:rPr>
          <w:sz w:val="18"/>
          <w:szCs w:val="18"/>
          <w:lang w:eastAsia="ru-RU"/>
        </w:rPr>
        <w:t>я</w:t>
      </w:r>
      <w:proofErr w:type="gramEnd"/>
      <w:r w:rsidRPr="004C3281">
        <w:rPr>
          <w:sz w:val="18"/>
          <w:szCs w:val="18"/>
          <w:lang w:eastAsia="ru-RU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</w:r>
    </w:p>
    <w:p w:rsidR="00FB7668" w:rsidRPr="004C3281" w:rsidRDefault="00FB7668" w:rsidP="00FB766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Градостроительный кодекс Российской Федерации от 29.12.2004 № 190-ФЗ</w:t>
      </w:r>
      <w:r w:rsidRPr="004C3281">
        <w:rPr>
          <w:sz w:val="18"/>
          <w:szCs w:val="18"/>
        </w:rPr>
        <w:t xml:space="preserve"> </w:t>
      </w:r>
      <w:r w:rsidRPr="004C3281">
        <w:rPr>
          <w:sz w:val="18"/>
          <w:szCs w:val="18"/>
          <w:lang w:eastAsia="ru-RU"/>
        </w:rPr>
        <w:t xml:space="preserve">(ред. от 30.12.2015) (с </w:t>
      </w:r>
      <w:proofErr w:type="spellStart"/>
      <w:r w:rsidRPr="004C3281">
        <w:rPr>
          <w:sz w:val="18"/>
          <w:szCs w:val="18"/>
          <w:lang w:eastAsia="ru-RU"/>
        </w:rPr>
        <w:t>изм</w:t>
      </w:r>
      <w:proofErr w:type="spellEnd"/>
      <w:r w:rsidRPr="004C3281">
        <w:rPr>
          <w:sz w:val="18"/>
          <w:szCs w:val="18"/>
          <w:lang w:eastAsia="ru-RU"/>
        </w:rPr>
        <w:t>. и доп., вступ. в силу с 10.01.2016),</w:t>
      </w:r>
      <w:r w:rsidRPr="004C3281">
        <w:rPr>
          <w:sz w:val="18"/>
          <w:szCs w:val="18"/>
        </w:rPr>
        <w:t xml:space="preserve"> «</w:t>
      </w:r>
      <w:r w:rsidRPr="004C3281">
        <w:rPr>
          <w:sz w:val="18"/>
          <w:szCs w:val="18"/>
          <w:lang w:eastAsia="ru-RU"/>
        </w:rPr>
        <w:t>Собрание законодательства РФ», 03.01.2005, № 1 (часть 1), ст. 16;</w:t>
      </w:r>
    </w:p>
    <w:p w:rsidR="00FB7668" w:rsidRPr="004C3281" w:rsidRDefault="00FB7668" w:rsidP="00FB766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Федеральный закон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 w:rsidR="00FB7668" w:rsidRPr="004C3281" w:rsidRDefault="00FB7668" w:rsidP="00FB766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Постановление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</w:r>
    </w:p>
    <w:p w:rsidR="00FB7668" w:rsidRPr="004C3281" w:rsidRDefault="00FB7668" w:rsidP="00FB7668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lastRenderedPageBreak/>
        <w:t>Закон Воронежской области от 07.07.2006 № 61-ОЗ (ред. от 05.05.2015) «О регулировании градостроительной деятельности в Воронежской области», «Коммуна», № 107, 13.07.2006.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 xml:space="preserve">- Правила </w:t>
      </w:r>
      <w:r w:rsidRPr="004C3281">
        <w:rPr>
          <w:b/>
          <w:sz w:val="18"/>
          <w:szCs w:val="18"/>
        </w:rPr>
        <w:t xml:space="preserve"> </w:t>
      </w:r>
      <w:r w:rsidRPr="004C3281">
        <w:rPr>
          <w:sz w:val="18"/>
          <w:szCs w:val="18"/>
        </w:rPr>
        <w:t xml:space="preserve">благоустройства и содержания территории населенных пунктов </w:t>
      </w:r>
      <w:r w:rsidRPr="004C3281">
        <w:rPr>
          <w:sz w:val="18"/>
          <w:szCs w:val="18"/>
          <w:lang w:eastAsia="ru-RU"/>
        </w:rPr>
        <w:t>городских и сельских поселений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>- иными действующими в данной сфере нормативными правовыми актами.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 Исчерпывающий перечень документов, </w:t>
      </w:r>
      <w:proofErr w:type="gramStart"/>
      <w:r w:rsidRPr="004C3281">
        <w:rPr>
          <w:sz w:val="18"/>
          <w:szCs w:val="18"/>
          <w:lang w:eastAsia="ru-RU"/>
        </w:rPr>
        <w:t>необходимых</w:t>
      </w:r>
      <w:proofErr w:type="gramEnd"/>
      <w:r w:rsidRPr="004C3281">
        <w:rPr>
          <w:sz w:val="18"/>
          <w:szCs w:val="18"/>
          <w:lang w:eastAsia="ru-RU"/>
        </w:rPr>
        <w:t xml:space="preserve"> для предоставления муниципальной услуги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2.6.1. </w:t>
      </w:r>
      <w:r w:rsidRPr="004C3281">
        <w:rPr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4C3281">
        <w:rPr>
          <w:sz w:val="18"/>
          <w:szCs w:val="18"/>
          <w:lang w:eastAsia="ru-RU"/>
        </w:rPr>
        <w:t>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2.6.1.1. Заявление, в котором указываются: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Образец заявления приведен в приложении № 2 к настоящему Административному регламенту.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Заявление на бумажном носителе представляется: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посредством почтового отправления;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при личном обращении заявителя либо его законного представителя.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электронной подписью заявителя (представителя заявителя);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лица, действующего от имени юридического лица без доверенности;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Представления копии документа, удостоверяющего личность заявителя или удостоверяющего личность представителя заявителя не требуется</w:t>
      </w:r>
      <w:proofErr w:type="gramEnd"/>
      <w:r w:rsidRPr="004C3281">
        <w:rPr>
          <w:sz w:val="18"/>
          <w:szCs w:val="18"/>
          <w:lang w:eastAsia="ru-RU"/>
        </w:rPr>
        <w:t xml:space="preserve">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также, если заявление подписано усиленной квалифицированной электронной подписью.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2.6.1.3. Копии правоустанавливающих документов на земельный участок, на котором расположен (будет расположен) объект согласования архитектурно </w:t>
      </w:r>
      <w:r w:rsidRPr="004C3281">
        <w:rPr>
          <w:sz w:val="18"/>
          <w:szCs w:val="18"/>
        </w:rPr>
        <w:t xml:space="preserve">– </w:t>
      </w:r>
      <w:r w:rsidRPr="004C3281">
        <w:rPr>
          <w:sz w:val="18"/>
          <w:szCs w:val="18"/>
          <w:lang w:eastAsia="ru-RU"/>
        </w:rPr>
        <w:t>градостроительного облика и запись о котором не внесена в Единый государственный реестр прав на недвижимое имущество и сделок с ним;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2.6.1.4. Копии правоустанавливающих документов на объект согласования архитектурно </w:t>
      </w:r>
      <w:r w:rsidRPr="004C3281">
        <w:rPr>
          <w:sz w:val="18"/>
          <w:szCs w:val="18"/>
        </w:rPr>
        <w:t xml:space="preserve">– </w:t>
      </w:r>
      <w:r w:rsidRPr="004C3281">
        <w:rPr>
          <w:sz w:val="18"/>
          <w:szCs w:val="18"/>
          <w:lang w:eastAsia="ru-RU"/>
        </w:rPr>
        <w:t>градостроительного облика и запись, о котором не внесена в Единый государственный реестр прав на недвижимое имущество и сделок с ним, для уже существующих объектов;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2.6.1.5. </w:t>
      </w:r>
      <w:proofErr w:type="gramStart"/>
      <w:r w:rsidRPr="004C3281">
        <w:rPr>
          <w:sz w:val="18"/>
          <w:szCs w:val="18"/>
          <w:lang w:eastAsia="ru-RU"/>
        </w:rPr>
        <w:t>Архитектурное решение</w:t>
      </w:r>
      <w:proofErr w:type="gramEnd"/>
      <w:r w:rsidRPr="004C3281">
        <w:rPr>
          <w:sz w:val="18"/>
          <w:szCs w:val="18"/>
          <w:lang w:eastAsia="ru-RU"/>
        </w:rPr>
        <w:t xml:space="preserve">  </w:t>
      </w:r>
      <w:r w:rsidRPr="004C3281">
        <w:rPr>
          <w:sz w:val="18"/>
          <w:szCs w:val="18"/>
        </w:rPr>
        <w:t xml:space="preserve">– </w:t>
      </w:r>
      <w:r w:rsidRPr="004C3281">
        <w:rPr>
          <w:sz w:val="18"/>
          <w:szCs w:val="18"/>
          <w:lang w:eastAsia="ru-RU"/>
        </w:rPr>
        <w:t xml:space="preserve"> альбом следующего содержания: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2.6.1.5.1. Текстовая часть, которая включает в себя указание на параметры объекта, цветовое решение его внешнего облика, планируемые к использованию строительные материалы, определяющие внешний облик объекта, а так же 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4C3281">
        <w:rPr>
          <w:sz w:val="18"/>
          <w:szCs w:val="18"/>
          <w:lang w:eastAsia="ru-RU"/>
        </w:rPr>
        <w:t>архитектурным решениям</w:t>
      </w:r>
      <w:proofErr w:type="gramEnd"/>
      <w:r w:rsidRPr="004C3281">
        <w:rPr>
          <w:sz w:val="18"/>
          <w:szCs w:val="18"/>
          <w:lang w:eastAsia="ru-RU"/>
        </w:rPr>
        <w:t xml:space="preserve"> объекта капитального строительства;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2.6.1.5.2. Графическая часть, которая представляет собой изображения внешнего облика объекта, включая его фасады и конфигурацию объекта. 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Материалы описания внешнего облика объекта представляются в бумажном виде с цветными иллюстрациями (графическими материалами) в виде альбома и в электронном виде в формате </w:t>
      </w:r>
      <w:r w:rsidRPr="004C3281">
        <w:rPr>
          <w:sz w:val="18"/>
          <w:szCs w:val="18"/>
          <w:lang w:val="en-GB" w:eastAsia="ru-RU"/>
        </w:rPr>
        <w:t>PDF</w:t>
      </w:r>
      <w:r w:rsidRPr="004C3281">
        <w:rPr>
          <w:sz w:val="18"/>
          <w:szCs w:val="18"/>
          <w:lang w:eastAsia="ru-RU"/>
        </w:rPr>
        <w:t xml:space="preserve"> или JPEG, или TIFF. 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Описание внешнего облика объекта (альбом) предоставляется в двух экземплярах. Первый, с пометкой о согласовании, </w:t>
      </w:r>
      <w:proofErr w:type="gramStart"/>
      <w:r w:rsidRPr="004C3281">
        <w:rPr>
          <w:sz w:val="18"/>
          <w:szCs w:val="18"/>
          <w:lang w:eastAsia="ru-RU"/>
        </w:rPr>
        <w:t>прикладывается к решению и выдается</w:t>
      </w:r>
      <w:proofErr w:type="gramEnd"/>
      <w:r w:rsidRPr="004C3281">
        <w:rPr>
          <w:sz w:val="18"/>
          <w:szCs w:val="18"/>
          <w:lang w:eastAsia="ru-RU"/>
        </w:rPr>
        <w:t xml:space="preserve"> заявителю. Второй, вместе с электронным вариантом альбома передается на хранение в Администрацию.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2.6.1.6. Требования к документам.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Документы, представляемые заявителем, должны соответствовать следующим требованиям: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- отсутствие в документах приписок, подчисток, зачеркнутых слова и (или) иных неоговоренных исправлений; 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lastRenderedPageBreak/>
        <w:t xml:space="preserve">- разборчивое написание текста документа шариковой, </w:t>
      </w:r>
      <w:proofErr w:type="spellStart"/>
      <w:r w:rsidRPr="004C3281">
        <w:rPr>
          <w:sz w:val="18"/>
          <w:szCs w:val="18"/>
          <w:lang w:eastAsia="ru-RU"/>
        </w:rPr>
        <w:t>гелевой</w:t>
      </w:r>
      <w:proofErr w:type="spellEnd"/>
      <w:r w:rsidRPr="004C3281">
        <w:rPr>
          <w:sz w:val="18"/>
          <w:szCs w:val="18"/>
          <w:lang w:eastAsia="ru-RU"/>
        </w:rPr>
        <w:t xml:space="preserve"> ручкой или при помощи средств электронно-вычислительной техники;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 w:rsidR="00FB7668" w:rsidRPr="004C3281" w:rsidRDefault="00FB7668" w:rsidP="00FB766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2.6.2. </w:t>
      </w:r>
      <w:r w:rsidRPr="004C3281">
        <w:rPr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Pr="004C3281">
        <w:rPr>
          <w:sz w:val="18"/>
          <w:szCs w:val="18"/>
          <w:lang w:eastAsia="ru-RU"/>
        </w:rPr>
        <w:t>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>2.6.2.1.</w:t>
      </w:r>
      <w:r w:rsidRPr="004C3281">
        <w:rPr>
          <w:sz w:val="18"/>
          <w:szCs w:val="18"/>
        </w:rPr>
        <w:t xml:space="preserve"> Выписка из ЕГРП о зарегистрированных правах на </w:t>
      </w:r>
      <w:r w:rsidRPr="004C3281">
        <w:rPr>
          <w:sz w:val="18"/>
          <w:szCs w:val="18"/>
          <w:lang w:eastAsia="ru-RU"/>
        </w:rPr>
        <w:t xml:space="preserve">земельный </w:t>
      </w:r>
      <w:proofErr w:type="gramStart"/>
      <w:r w:rsidRPr="004C3281">
        <w:rPr>
          <w:sz w:val="18"/>
          <w:szCs w:val="18"/>
          <w:lang w:eastAsia="ru-RU"/>
        </w:rPr>
        <w:t>участок</w:t>
      </w:r>
      <w:proofErr w:type="gramEnd"/>
      <w:r w:rsidRPr="004C3281">
        <w:rPr>
          <w:sz w:val="18"/>
          <w:szCs w:val="18"/>
          <w:lang w:eastAsia="ru-RU"/>
        </w:rPr>
        <w:t xml:space="preserve"> на котором расположен (будет расположен) объект</w:t>
      </w:r>
      <w:r w:rsidRPr="004C3281">
        <w:rPr>
          <w:sz w:val="18"/>
          <w:szCs w:val="18"/>
        </w:rPr>
        <w:t xml:space="preserve"> </w:t>
      </w:r>
      <w:r w:rsidRPr="004C3281">
        <w:rPr>
          <w:sz w:val="18"/>
          <w:szCs w:val="18"/>
          <w:lang w:eastAsia="ru-RU"/>
        </w:rPr>
        <w:t>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</w:r>
      <w:r w:rsidRPr="004C3281">
        <w:rPr>
          <w:sz w:val="18"/>
          <w:szCs w:val="18"/>
        </w:rPr>
        <w:t xml:space="preserve"> или уведомление об отсутствии в ЕГРП запрашиваемых сведений о зарегистрированных правах.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>2.6.2.2. Выписка из ЕГРП о зарегистрированных правах на объект 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</w:r>
      <w:r w:rsidRPr="004C3281">
        <w:rPr>
          <w:sz w:val="18"/>
          <w:szCs w:val="18"/>
        </w:rPr>
        <w:t xml:space="preserve"> или уведомление об отсутствии в ЕГРП запрашиваемых сведений о зарегистрированных правах.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4C3281">
        <w:rPr>
          <w:sz w:val="18"/>
          <w:szCs w:val="18"/>
          <w:lang w:eastAsia="ru-RU"/>
        </w:rPr>
        <w:t xml:space="preserve">предусмотренные пунктом 2.6.2.1. и пунктом 2.6.2.2. </w:t>
      </w:r>
      <w:r w:rsidRPr="004C3281">
        <w:rPr>
          <w:sz w:val="18"/>
          <w:szCs w:val="18"/>
        </w:rPr>
        <w:t>в Управлении Федеральной службы государственной регистрации, кадастра и картографии по Воронежской области;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>2.6.2.3. В</w:t>
      </w:r>
      <w:r w:rsidRPr="004C3281">
        <w:rPr>
          <w:sz w:val="18"/>
          <w:szCs w:val="18"/>
        </w:rPr>
        <w:t>ыписка из Единого государственного реестра юридических лиц (при подаче заявления юридическим лицом);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2.6.2.4.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4C3281">
        <w:rPr>
          <w:sz w:val="18"/>
          <w:szCs w:val="18"/>
          <w:lang w:eastAsia="ru-RU"/>
        </w:rPr>
        <w:t>предусмотренные пунктом 2.6.2.3. и пунктом 2.6.2.4.</w:t>
      </w:r>
      <w:r w:rsidRPr="004C3281">
        <w:rPr>
          <w:sz w:val="18"/>
          <w:szCs w:val="18"/>
        </w:rPr>
        <w:t>в Управлении Федеральной налоговой службы по Воронежской области;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2.6.2.5. Градостроительный план земельного участка. 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Данный документ находится в распоряжении органа предоставляющего услугу.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Заявитель вправе представить документы </w:t>
      </w:r>
      <w:r w:rsidRPr="004C3281">
        <w:rPr>
          <w:sz w:val="18"/>
          <w:szCs w:val="18"/>
          <w:lang w:eastAsia="ru-RU"/>
        </w:rPr>
        <w:t xml:space="preserve">предусмотренные пунктом 2.6.2. </w:t>
      </w:r>
      <w:r w:rsidRPr="004C3281">
        <w:rPr>
          <w:sz w:val="18"/>
          <w:szCs w:val="18"/>
        </w:rPr>
        <w:t xml:space="preserve">самостоятельно. Непредставление заявителем </w:t>
      </w:r>
      <w:proofErr w:type="gramStart"/>
      <w:r w:rsidRPr="004C3281">
        <w:rPr>
          <w:sz w:val="18"/>
          <w:szCs w:val="18"/>
        </w:rPr>
        <w:t>указанных</w:t>
      </w:r>
      <w:proofErr w:type="gramEnd"/>
      <w:r w:rsidRPr="004C3281">
        <w:rPr>
          <w:sz w:val="18"/>
          <w:szCs w:val="18"/>
        </w:rPr>
        <w:t xml:space="preserve"> документов не является основанием для отказа заявителю в предоставлении услуги.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Запрещается требовать от заявителя: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proofErr w:type="gramStart"/>
      <w:r w:rsidRPr="004C3281">
        <w:rPr>
          <w:sz w:val="18"/>
          <w:szCs w:val="1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Панинского муниципального района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4C3281">
        <w:rPr>
          <w:sz w:val="18"/>
          <w:szCs w:val="1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 xml:space="preserve">2.6.3. </w:t>
      </w:r>
      <w:r w:rsidRPr="004C3281">
        <w:rPr>
          <w:sz w:val="18"/>
          <w:szCs w:val="1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2.7. Исчерпывающий перечень оснований для отказа в приеме документов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2.7.1. нарушение требований к оформлению документов, предусмотренных пунктом 2.6.1.6. настоящего Административного регламента;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2.7.2. представление документов в ненадлежащий орган.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 xml:space="preserve">2.8. </w:t>
      </w:r>
      <w:r w:rsidRPr="004C3281">
        <w:rPr>
          <w:sz w:val="18"/>
          <w:szCs w:val="18"/>
        </w:rPr>
        <w:t>Исчерпывающий перечень оснований для отказа в предоставлении муниципальной услуги.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Решение об отказе в п</w:t>
      </w:r>
      <w:r w:rsidRPr="004C3281">
        <w:rPr>
          <w:sz w:val="18"/>
          <w:szCs w:val="18"/>
          <w:lang w:eastAsia="ru-RU"/>
        </w:rPr>
        <w:t>редоставление решения о согласовании архитектурно-градостроительного облика объекта</w:t>
      </w:r>
      <w:r w:rsidRPr="004C3281">
        <w:rPr>
          <w:sz w:val="18"/>
          <w:szCs w:val="18"/>
        </w:rPr>
        <w:t xml:space="preserve"> принимается при наличии хотя бы одного из следующих оснований: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2.8.1. отсутствие полного пакета документов, предусмотренных пунктом 2.6.1. настоящего Административного регламента;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2.8.2.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2.6.2. настоящего Административного регламента, если заявитель не представил их самостоятельно</w:t>
      </w:r>
      <w:r w:rsidRPr="004C3281">
        <w:rPr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2.8.3. несоответствие архитектурно-градостроительного облика объекта требованиям </w:t>
      </w:r>
      <w:r w:rsidRPr="004C3281">
        <w:rPr>
          <w:bCs/>
          <w:color w:val="000000"/>
          <w:sz w:val="18"/>
          <w:szCs w:val="18"/>
          <w:lang w:eastAsia="ru-RU"/>
        </w:rPr>
        <w:t xml:space="preserve">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</w:t>
      </w:r>
      <w:r w:rsidRPr="004C3281">
        <w:rPr>
          <w:sz w:val="18"/>
          <w:szCs w:val="18"/>
          <w:lang w:eastAsia="ru-RU"/>
        </w:rPr>
        <w:t>требованиям</w:t>
      </w:r>
      <w:r w:rsidRPr="004C3281">
        <w:rPr>
          <w:bCs/>
          <w:color w:val="000000"/>
          <w:sz w:val="18"/>
          <w:szCs w:val="18"/>
          <w:lang w:eastAsia="ru-RU"/>
        </w:rPr>
        <w:t xml:space="preserve"> правил благоустройства муниципального образования</w:t>
      </w:r>
      <w:r w:rsidRPr="004C3281">
        <w:rPr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 xml:space="preserve">2.9. </w:t>
      </w:r>
      <w:r w:rsidRPr="004C3281">
        <w:rPr>
          <w:sz w:val="18"/>
          <w:szCs w:val="18"/>
        </w:rPr>
        <w:t>Размер платы, взимаемой с заявителя при предоставлении муниципальной услуги</w:t>
      </w:r>
      <w:r w:rsidRPr="004C3281">
        <w:rPr>
          <w:color w:val="000000"/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>Муниципальная услуга предоставляется на безвозмездной основе</w:t>
      </w:r>
      <w:r w:rsidRPr="004C3281">
        <w:rPr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tabs>
          <w:tab w:val="left" w:pos="540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2.10. </w:t>
      </w:r>
      <w:r w:rsidRPr="004C3281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4C3281">
        <w:rPr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B7668" w:rsidRPr="004C3281" w:rsidRDefault="00FB7668" w:rsidP="00FB7668">
      <w:pPr>
        <w:tabs>
          <w:tab w:val="left" w:pos="1560"/>
        </w:tabs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>2.11.</w:t>
      </w:r>
      <w:r w:rsidRPr="004C3281">
        <w:rPr>
          <w:sz w:val="18"/>
          <w:szCs w:val="18"/>
        </w:rPr>
        <w:t xml:space="preserve"> Срок регистрации запроса заявителя о предоставлении муниципальной услуги.</w:t>
      </w:r>
    </w:p>
    <w:p w:rsidR="00FB7668" w:rsidRPr="004C3281" w:rsidRDefault="00FB7668" w:rsidP="00FB7668">
      <w:pPr>
        <w:tabs>
          <w:tab w:val="left" w:pos="540"/>
        </w:tabs>
        <w:ind w:firstLine="709"/>
        <w:contextualSpacing/>
        <w:jc w:val="both"/>
        <w:rPr>
          <w:sz w:val="18"/>
          <w:szCs w:val="18"/>
          <w:highlight w:val="yellow"/>
        </w:rPr>
      </w:pPr>
      <w:r w:rsidRPr="004C3281">
        <w:rPr>
          <w:sz w:val="18"/>
          <w:szCs w:val="18"/>
        </w:rPr>
        <w:lastRenderedPageBreak/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B7668" w:rsidRPr="004C3281" w:rsidRDefault="00FB7668" w:rsidP="00FB7668">
      <w:pPr>
        <w:tabs>
          <w:tab w:val="left" w:pos="540"/>
        </w:tabs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2.12. Требования к помещениям, в которых предоставляется муниципальные услуга</w:t>
      </w:r>
    </w:p>
    <w:p w:rsidR="00FB7668" w:rsidRPr="004C3281" w:rsidRDefault="00FB7668" w:rsidP="00FB7668">
      <w:pPr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B7668" w:rsidRPr="004C3281" w:rsidRDefault="00FB7668" w:rsidP="00FB7668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Доступ заявителей к парковочным местам является бесплатным.</w:t>
      </w:r>
    </w:p>
    <w:p w:rsidR="00FB7668" w:rsidRPr="004C3281" w:rsidRDefault="00FB7668" w:rsidP="00FB7668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B7668" w:rsidRPr="004C3281" w:rsidRDefault="00FB7668" w:rsidP="00FB7668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информационными стендами, на которых размещается визуальная и текстовая информация;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стульями и столами для оформления документов.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К информационным стендам должна быть обеспечена возможность свободного доступа граждан.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режим работы органов, предоставляющих муниципальную услугу;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графики личного приема граждан уполномоченными должностными лицами;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- тексты, выдержки из </w:t>
      </w:r>
      <w:proofErr w:type="gramStart"/>
      <w:r w:rsidRPr="004C3281">
        <w:rPr>
          <w:sz w:val="18"/>
          <w:szCs w:val="18"/>
        </w:rPr>
        <w:t>нормативных</w:t>
      </w:r>
      <w:proofErr w:type="gramEnd"/>
      <w:r w:rsidRPr="004C3281">
        <w:rPr>
          <w:sz w:val="18"/>
          <w:szCs w:val="18"/>
        </w:rPr>
        <w:t xml:space="preserve"> правовых актов, регулирующих предоставление муниципальной услуги;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образцы оформления документов.</w:t>
      </w:r>
    </w:p>
    <w:p w:rsidR="00FB7668" w:rsidRPr="004C3281" w:rsidRDefault="00FB7668" w:rsidP="00FB7668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B7668" w:rsidRPr="004C3281" w:rsidRDefault="00FB7668" w:rsidP="00FB7668">
      <w:pPr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Требования к обеспечению условий доступности муниципальных услуг для инвалидов.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bCs/>
          <w:sz w:val="18"/>
          <w:szCs w:val="18"/>
          <w:lang w:eastAsia="ru-RU"/>
        </w:rPr>
      </w:pPr>
      <w:proofErr w:type="gramStart"/>
      <w:r w:rsidRPr="004C3281">
        <w:rPr>
          <w:bCs/>
          <w:sz w:val="18"/>
          <w:szCs w:val="18"/>
          <w:lang w:eastAsia="ru-RU"/>
        </w:rPr>
        <w:t>Орган</w:t>
      </w:r>
      <w:proofErr w:type="gramEnd"/>
      <w:r w:rsidRPr="004C3281">
        <w:rPr>
          <w:bCs/>
          <w:sz w:val="18"/>
          <w:szCs w:val="18"/>
          <w:lang w:eastAsia="ru-RU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4C3281">
        <w:rPr>
          <w:sz w:val="18"/>
          <w:szCs w:val="18"/>
          <w:lang w:eastAsia="ru-RU"/>
        </w:rPr>
        <w:t xml:space="preserve">муниципальная </w:t>
      </w:r>
      <w:r w:rsidRPr="004C3281">
        <w:rPr>
          <w:bCs/>
          <w:sz w:val="18"/>
          <w:szCs w:val="18"/>
          <w:lang w:eastAsia="ru-RU"/>
        </w:rPr>
        <w:t xml:space="preserve">услуга, и получения </w:t>
      </w:r>
      <w:r w:rsidRPr="004C3281">
        <w:rPr>
          <w:sz w:val="18"/>
          <w:szCs w:val="18"/>
          <w:lang w:eastAsia="ru-RU"/>
        </w:rPr>
        <w:t xml:space="preserve">муниципальной </w:t>
      </w:r>
      <w:r w:rsidRPr="004C3281">
        <w:rPr>
          <w:bCs/>
          <w:sz w:val="18"/>
          <w:szCs w:val="18"/>
          <w:lang w:eastAsia="ru-RU"/>
        </w:rPr>
        <w:t xml:space="preserve">услуги в соответствии с требованиями, установленными Федеральным </w:t>
      </w:r>
      <w:hyperlink r:id="rId9" w:history="1">
        <w:r w:rsidRPr="004C3281">
          <w:rPr>
            <w:bCs/>
            <w:sz w:val="18"/>
            <w:szCs w:val="18"/>
            <w:lang w:eastAsia="ru-RU"/>
          </w:rPr>
          <w:t>законом</w:t>
        </w:r>
      </w:hyperlink>
      <w:r w:rsidRPr="004C3281">
        <w:rPr>
          <w:bCs/>
          <w:sz w:val="18"/>
          <w:szCs w:val="18"/>
          <w:lang w:eastAsia="ru-RU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Если </w:t>
      </w:r>
      <w:r w:rsidRPr="004C3281">
        <w:rPr>
          <w:bCs/>
          <w:sz w:val="18"/>
          <w:szCs w:val="18"/>
          <w:lang w:eastAsia="ru-RU"/>
        </w:rPr>
        <w:t>здание</w:t>
      </w:r>
      <w:r w:rsidRPr="004C3281">
        <w:rPr>
          <w:bCs/>
          <w:sz w:val="18"/>
          <w:szCs w:val="18"/>
        </w:rPr>
        <w:t xml:space="preserve"> и помещения</w:t>
      </w:r>
      <w:r w:rsidRPr="004C3281">
        <w:rPr>
          <w:bCs/>
          <w:sz w:val="18"/>
          <w:szCs w:val="18"/>
          <w:lang w:eastAsia="ru-RU"/>
        </w:rPr>
        <w:t xml:space="preserve">, в котором </w:t>
      </w:r>
      <w:r w:rsidRPr="004C3281">
        <w:rPr>
          <w:bCs/>
          <w:sz w:val="18"/>
          <w:szCs w:val="18"/>
        </w:rPr>
        <w:t>предоставляется</w:t>
      </w:r>
      <w:r w:rsidRPr="004C3281">
        <w:rPr>
          <w:bCs/>
          <w:sz w:val="18"/>
          <w:szCs w:val="18"/>
          <w:lang w:eastAsia="ru-RU"/>
        </w:rPr>
        <w:t xml:space="preserve"> услуга</w:t>
      </w:r>
      <w:r w:rsidRPr="004C3281">
        <w:rPr>
          <w:sz w:val="18"/>
          <w:szCs w:val="18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4C3281">
        <w:rPr>
          <w:bCs/>
          <w:sz w:val="18"/>
          <w:szCs w:val="18"/>
          <w:lang w:eastAsia="ru-RU"/>
        </w:rPr>
        <w:t>орган</w:t>
      </w:r>
      <w:proofErr w:type="gramEnd"/>
      <w:r w:rsidRPr="004C3281">
        <w:rPr>
          <w:bCs/>
          <w:sz w:val="18"/>
          <w:szCs w:val="18"/>
          <w:lang w:eastAsia="ru-RU"/>
        </w:rPr>
        <w:t xml:space="preserve"> предоставляющий муниципальную услугу</w:t>
      </w:r>
      <w:r w:rsidRPr="004C3281">
        <w:rPr>
          <w:sz w:val="18"/>
          <w:szCs w:val="18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FB7668" w:rsidRPr="004C3281" w:rsidRDefault="00FB7668" w:rsidP="00FB7668">
      <w:pPr>
        <w:numPr>
          <w:ilvl w:val="1"/>
          <w:numId w:val="1"/>
        </w:numPr>
        <w:suppressAutoHyphens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>Показатели доступности и качества муниципальной услуги.</w:t>
      </w:r>
    </w:p>
    <w:p w:rsidR="00FB7668" w:rsidRPr="004C3281" w:rsidRDefault="00FB7668" w:rsidP="00FB7668">
      <w:pPr>
        <w:widowControl w:val="0"/>
        <w:numPr>
          <w:ilvl w:val="2"/>
          <w:numId w:val="6"/>
        </w:numPr>
        <w:autoSpaceDE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Показателями доступности муниципальной услуги являются: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- оборудование мест ожидания и мест приема </w:t>
      </w:r>
      <w:proofErr w:type="gramStart"/>
      <w:r w:rsidRPr="004C3281">
        <w:rPr>
          <w:sz w:val="18"/>
          <w:szCs w:val="18"/>
          <w:lang w:eastAsia="ru-RU"/>
        </w:rPr>
        <w:t>заявителей</w:t>
      </w:r>
      <w:proofErr w:type="gramEnd"/>
      <w:r w:rsidRPr="004C3281">
        <w:rPr>
          <w:sz w:val="18"/>
          <w:szCs w:val="18"/>
          <w:lang w:eastAsia="ru-RU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соблюдение графика работы органа предоставляющего услугу;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возможность получения муниципальной услуги в МФЦ</w:t>
      </w:r>
      <w:proofErr w:type="gramStart"/>
      <w:r w:rsidRPr="004C3281">
        <w:rPr>
          <w:sz w:val="18"/>
          <w:szCs w:val="18"/>
          <w:vertAlign w:val="superscript"/>
          <w:lang w:eastAsia="ru-RU"/>
        </w:rPr>
        <w:t>1</w:t>
      </w:r>
      <w:proofErr w:type="gramEnd"/>
      <w:r w:rsidRPr="004C3281">
        <w:rPr>
          <w:sz w:val="18"/>
          <w:szCs w:val="18"/>
          <w:lang w:eastAsia="ru-RU"/>
        </w:rPr>
        <w:t>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- возможность получения информации о ходе предоставления муниципальной услуги, в том числе с использованием </w:t>
      </w:r>
      <w:proofErr w:type="gramStart"/>
      <w:r w:rsidRPr="004C3281">
        <w:rPr>
          <w:sz w:val="18"/>
          <w:szCs w:val="18"/>
          <w:lang w:eastAsia="ru-RU"/>
        </w:rPr>
        <w:t>информационно-коммуникационных</w:t>
      </w:r>
      <w:proofErr w:type="gramEnd"/>
      <w:r w:rsidRPr="004C3281">
        <w:rPr>
          <w:sz w:val="18"/>
          <w:szCs w:val="18"/>
          <w:lang w:eastAsia="ru-RU"/>
        </w:rPr>
        <w:t xml:space="preserve"> технологий.</w:t>
      </w:r>
    </w:p>
    <w:p w:rsidR="00FB7668" w:rsidRPr="004C3281" w:rsidRDefault="00FB7668" w:rsidP="00FB7668">
      <w:pPr>
        <w:widowControl w:val="0"/>
        <w:numPr>
          <w:ilvl w:val="2"/>
          <w:numId w:val="2"/>
        </w:numPr>
        <w:autoSpaceDE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Показателями качества муниципальной услуги являются: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соблюдение сроков предоставления муниципальной услуги;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B7668" w:rsidRPr="004C3281" w:rsidRDefault="00FB7668" w:rsidP="00FB7668">
      <w:pPr>
        <w:numPr>
          <w:ilvl w:val="1"/>
          <w:numId w:val="2"/>
        </w:numPr>
        <w:tabs>
          <w:tab w:val="num" w:pos="1155"/>
          <w:tab w:val="left" w:pos="1560"/>
        </w:tabs>
        <w:suppressAutoHyphens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B7668" w:rsidRPr="004C3281" w:rsidRDefault="00FB7668" w:rsidP="00FB7668">
      <w:pPr>
        <w:numPr>
          <w:ilvl w:val="2"/>
          <w:numId w:val="5"/>
        </w:numPr>
        <w:tabs>
          <w:tab w:val="left" w:pos="1560"/>
          <w:tab w:val="num" w:pos="1590"/>
        </w:tabs>
        <w:suppressAutoHyphens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proofErr w:type="gramStart"/>
      <w:r w:rsidRPr="004C3281">
        <w:rPr>
          <w:sz w:val="18"/>
          <w:szCs w:val="18"/>
          <w:vertAlign w:val="superscript"/>
        </w:rPr>
        <w:t>1</w:t>
      </w:r>
      <w:proofErr w:type="gramEnd"/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 w:rsidRPr="004C3281">
        <w:rPr>
          <w:sz w:val="18"/>
          <w:szCs w:val="18"/>
          <w:vertAlign w:val="superscript"/>
        </w:rPr>
        <w:t>1</w:t>
      </w:r>
      <w:proofErr w:type="gramEnd"/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4C3281">
        <w:rPr>
          <w:sz w:val="18"/>
          <w:szCs w:val="18"/>
          <w:lang w:val="en-US"/>
        </w:rPr>
        <w:t>www</w:t>
      </w:r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  <w:lang w:val="en-US"/>
        </w:rPr>
        <w:t>panino</w:t>
      </w:r>
      <w:proofErr w:type="spellEnd"/>
      <w:r w:rsidRPr="004C3281">
        <w:rPr>
          <w:sz w:val="18"/>
          <w:szCs w:val="18"/>
        </w:rPr>
        <w:t>-</w:t>
      </w:r>
      <w:r w:rsidRPr="004C3281">
        <w:rPr>
          <w:sz w:val="18"/>
          <w:szCs w:val="18"/>
          <w:lang w:val="en-US"/>
        </w:rPr>
        <w:t>region</w:t>
      </w:r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  <w:lang w:val="en-US"/>
        </w:rPr>
        <w:t>ru</w:t>
      </w:r>
      <w:proofErr w:type="spellEnd"/>
      <w:r w:rsidRPr="004C3281">
        <w:rPr>
          <w:sz w:val="18"/>
          <w:szCs w:val="18"/>
        </w:rPr>
        <w:t>), на Едином портале государственных и муниципальных услуг (функций) (</w:t>
      </w:r>
      <w:proofErr w:type="spellStart"/>
      <w:r w:rsidRPr="004C3281">
        <w:rPr>
          <w:sz w:val="18"/>
          <w:szCs w:val="18"/>
        </w:rPr>
        <w:t>www.gosuslugi.ru</w:t>
      </w:r>
      <w:proofErr w:type="spellEnd"/>
      <w:r w:rsidRPr="004C3281">
        <w:rPr>
          <w:sz w:val="18"/>
          <w:szCs w:val="18"/>
        </w:rPr>
        <w:t>) и Портале государственных и муниципальных услуг Воронежской области (</w:t>
      </w:r>
      <w:r w:rsidRPr="004C3281">
        <w:rPr>
          <w:sz w:val="18"/>
          <w:szCs w:val="18"/>
          <w:lang w:val="en-US"/>
        </w:rPr>
        <w:t>www</w:t>
      </w:r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</w:rPr>
        <w:t>pgu.govvrn.ru</w:t>
      </w:r>
      <w:proofErr w:type="spellEnd"/>
      <w:r w:rsidRPr="004C3281">
        <w:rPr>
          <w:sz w:val="18"/>
          <w:szCs w:val="18"/>
        </w:rPr>
        <w:t>).</w:t>
      </w:r>
    </w:p>
    <w:p w:rsidR="00FB7668" w:rsidRPr="004C3281" w:rsidRDefault="00FB7668" w:rsidP="00FB7668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B7668" w:rsidRPr="004C3281" w:rsidRDefault="00FB7668" w:rsidP="00FB7668">
      <w:pPr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b/>
          <w:sz w:val="18"/>
          <w:szCs w:val="1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B7668" w:rsidRPr="004C3281" w:rsidRDefault="00FB7668" w:rsidP="00FB7668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Предоставление муниципальной услуги включает в себя следующие административные процедуры: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3.1.1. прием заявления и </w:t>
      </w:r>
      <w:proofErr w:type="gramStart"/>
      <w:r w:rsidRPr="004C3281">
        <w:rPr>
          <w:sz w:val="18"/>
          <w:szCs w:val="18"/>
          <w:lang w:eastAsia="ru-RU"/>
        </w:rPr>
        <w:t>прилагаемых</w:t>
      </w:r>
      <w:proofErr w:type="gramEnd"/>
      <w:r w:rsidRPr="004C3281">
        <w:rPr>
          <w:sz w:val="18"/>
          <w:szCs w:val="18"/>
          <w:lang w:eastAsia="ru-RU"/>
        </w:rPr>
        <w:t xml:space="preserve">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3.1.2. ис</w:t>
      </w:r>
      <w:r w:rsidRPr="004C3281">
        <w:rPr>
          <w:sz w:val="18"/>
          <w:szCs w:val="18"/>
        </w:rPr>
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4C3281">
        <w:rPr>
          <w:sz w:val="18"/>
          <w:szCs w:val="18"/>
          <w:lang w:eastAsia="ru-RU"/>
        </w:rPr>
        <w:t xml:space="preserve"> и подготовка проекта решения о согласовании архитектурно-градостроительного облика объекта либо мотивированного отказа в предоставлении муниципальной услуги;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3.1.3. подписание уполномоченным должностным лицом Администрации Решения о согласовании архитектурно-градостроительного облика объекта, либо мотивированного отказа в предоставлении муниципальной услуги.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 xml:space="preserve">3.1.4. направление (выдача) заявителю Решения о </w:t>
      </w:r>
      <w:r w:rsidRPr="004C3281">
        <w:rPr>
          <w:sz w:val="18"/>
          <w:szCs w:val="18"/>
          <w:lang w:eastAsia="ru-RU"/>
        </w:rPr>
        <w:t>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4 к настоящему Административному регламенту.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3.2. Прием заявления и </w:t>
      </w:r>
      <w:proofErr w:type="gramStart"/>
      <w:r w:rsidRPr="004C3281">
        <w:rPr>
          <w:sz w:val="18"/>
          <w:szCs w:val="18"/>
          <w:lang w:eastAsia="ru-RU"/>
        </w:rPr>
        <w:t>прилагаемых</w:t>
      </w:r>
      <w:proofErr w:type="gramEnd"/>
      <w:r w:rsidRPr="004C3281">
        <w:rPr>
          <w:sz w:val="18"/>
          <w:szCs w:val="18"/>
          <w:lang w:eastAsia="ru-RU"/>
        </w:rPr>
        <w:t xml:space="preserve">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3.2.1. Основанием для начала предоставления административной процедуры является: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- поступление в адрес органа предоставляющего муниципальную услугу заявления с комплектом документов, </w:t>
      </w:r>
      <w:proofErr w:type="gramStart"/>
      <w:r w:rsidRPr="004C3281">
        <w:rPr>
          <w:sz w:val="18"/>
          <w:szCs w:val="18"/>
          <w:lang w:eastAsia="ru-RU"/>
        </w:rPr>
        <w:t>необходимых</w:t>
      </w:r>
      <w:proofErr w:type="gramEnd"/>
      <w:r w:rsidRPr="004C3281">
        <w:rPr>
          <w:sz w:val="18"/>
          <w:szCs w:val="18"/>
          <w:lang w:eastAsia="ru-RU"/>
        </w:rPr>
        <w:t xml:space="preserve">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К заявлению должны быть приложены документы, указанные в </w:t>
      </w:r>
      <w:hyperlink w:anchor="P149" w:history="1">
        <w:r w:rsidRPr="004C3281">
          <w:rPr>
            <w:sz w:val="18"/>
            <w:szCs w:val="18"/>
            <w:lang w:eastAsia="ru-RU"/>
          </w:rPr>
          <w:t>п. 2.6.1</w:t>
        </w:r>
      </w:hyperlink>
      <w:r w:rsidRPr="004C3281">
        <w:rPr>
          <w:sz w:val="18"/>
          <w:szCs w:val="18"/>
          <w:lang w:eastAsia="ru-RU"/>
        </w:rPr>
        <w:t xml:space="preserve"> настоящего Административного регламента.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3.2.2. При личном обращении заявителя или уполномоченного представителя в </w:t>
      </w:r>
      <w:proofErr w:type="gramStart"/>
      <w:r w:rsidRPr="004C3281">
        <w:rPr>
          <w:sz w:val="18"/>
          <w:szCs w:val="18"/>
          <w:lang w:eastAsia="ru-RU"/>
        </w:rPr>
        <w:t>орган</w:t>
      </w:r>
      <w:proofErr w:type="gramEnd"/>
      <w:r w:rsidRPr="004C3281">
        <w:rPr>
          <w:sz w:val="18"/>
          <w:szCs w:val="18"/>
          <w:lang w:eastAsia="ru-RU"/>
        </w:rPr>
        <w:t xml:space="preserve"> предоставляющий муниципальную услугу либо МФЦ должностное лицо, уполномоченное на прием документов: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устанавливает предмет обращения, личность заявителя;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При наличии оснований для отказа в приеме документов должностное </w:t>
      </w:r>
      <w:proofErr w:type="gramStart"/>
      <w:r w:rsidRPr="004C3281">
        <w:rPr>
          <w:sz w:val="18"/>
          <w:szCs w:val="18"/>
          <w:lang w:eastAsia="ru-RU"/>
        </w:rPr>
        <w:t>лицо</w:t>
      </w:r>
      <w:proofErr w:type="gramEnd"/>
      <w:r w:rsidRPr="004C3281">
        <w:rPr>
          <w:sz w:val="18"/>
          <w:szCs w:val="18"/>
          <w:lang w:eastAsia="ru-RU"/>
        </w:rPr>
        <w:t xml:space="preserve">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 xml:space="preserve">При отсутствии оснований для отказа в приеме документов должностное </w:t>
      </w:r>
      <w:proofErr w:type="gramStart"/>
      <w:r w:rsidRPr="004C3281">
        <w:rPr>
          <w:sz w:val="18"/>
          <w:szCs w:val="18"/>
          <w:lang w:eastAsia="ru-RU"/>
        </w:rPr>
        <w:t>лицо</w:t>
      </w:r>
      <w:proofErr w:type="gramEnd"/>
      <w:r w:rsidRPr="004C3281">
        <w:rPr>
          <w:sz w:val="18"/>
          <w:szCs w:val="18"/>
          <w:lang w:eastAsia="ru-RU"/>
        </w:rPr>
        <w:t xml:space="preserve"> уполномоченное на прием документов регистрирует заявление с прилагаемым комплектом документов и </w:t>
      </w:r>
      <w:r w:rsidRPr="004C3281">
        <w:rPr>
          <w:sz w:val="18"/>
          <w:szCs w:val="18"/>
        </w:rPr>
        <w:t>выдает заявителю расписку в получении документов по установленной форме (приложение N 5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vertAlign w:val="superscript"/>
          <w:lang w:eastAsia="ru-RU"/>
        </w:rPr>
      </w:pPr>
      <w:r w:rsidRPr="004C3281">
        <w:rPr>
          <w:sz w:val="18"/>
          <w:szCs w:val="18"/>
          <w:lang w:eastAsia="ru-RU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регистрации.</w:t>
      </w:r>
      <w:r w:rsidRPr="004C3281">
        <w:rPr>
          <w:sz w:val="18"/>
          <w:szCs w:val="18"/>
          <w:vertAlign w:val="superscript"/>
          <w:lang w:eastAsia="ru-RU"/>
        </w:rPr>
        <w:t>1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 xml:space="preserve">3.2.4. При поступлении заявления в форме электронного документа и комплекта электронных документов </w:t>
      </w:r>
      <w:r w:rsidRPr="004C3281">
        <w:rPr>
          <w:sz w:val="18"/>
          <w:szCs w:val="18"/>
        </w:rPr>
        <w:lastRenderedPageBreak/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</w:t>
      </w:r>
      <w:proofErr w:type="gramStart"/>
      <w:r w:rsidRPr="004C3281">
        <w:rPr>
          <w:sz w:val="18"/>
          <w:szCs w:val="18"/>
          <w:lang w:eastAsia="ru-RU"/>
        </w:rPr>
        <w:t>заявления</w:t>
      </w:r>
      <w:proofErr w:type="gramEnd"/>
      <w:r w:rsidRPr="004C3281">
        <w:rPr>
          <w:sz w:val="18"/>
          <w:szCs w:val="18"/>
          <w:lang w:eastAsia="ru-RU"/>
        </w:rPr>
        <w:t xml:space="preserve"> в орган предоставляющего муниципальную услугу.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3.2.5. Максимальный срок исполнения административной процедуры - 1 рабочий день.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3.2.6.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3.3 </w:t>
      </w:r>
      <w:r w:rsidRPr="004C3281">
        <w:rPr>
          <w:sz w:val="18"/>
          <w:szCs w:val="18"/>
        </w:rPr>
        <w:t>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4C3281">
        <w:rPr>
          <w:sz w:val="18"/>
          <w:szCs w:val="18"/>
          <w:lang w:eastAsia="ru-RU"/>
        </w:rPr>
        <w:t xml:space="preserve"> и подготовка проекта решения о 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3.3.1. Основанием для начала административной процедуры является поступление в отдел Администрации зарегистрированного заявления и комплекта документов.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3.3.2. Уполномоченное должностное лицо Администрации определяет специалиста, ответственного за предоставление муниципальной услуги (далее - специалист).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 xml:space="preserve">3.3.3. Специалист в течение 5 рабочих дней </w:t>
      </w:r>
      <w:r w:rsidRPr="004C3281">
        <w:rPr>
          <w:sz w:val="18"/>
          <w:szCs w:val="18"/>
        </w:rPr>
        <w:t>в рамках межведомственного взаимодействия запрашивает в случае необходимости: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- выписку из Единого государственного реестра прав на недвижимое имущество и сделок с ним о зарегистрированных правах на </w:t>
      </w:r>
      <w:r w:rsidRPr="004C3281">
        <w:rPr>
          <w:sz w:val="18"/>
          <w:szCs w:val="18"/>
          <w:lang w:eastAsia="ru-RU"/>
        </w:rPr>
        <w:t xml:space="preserve">земельный </w:t>
      </w:r>
      <w:proofErr w:type="gramStart"/>
      <w:r w:rsidRPr="004C3281">
        <w:rPr>
          <w:sz w:val="18"/>
          <w:szCs w:val="18"/>
          <w:lang w:eastAsia="ru-RU"/>
        </w:rPr>
        <w:t>участок</w:t>
      </w:r>
      <w:proofErr w:type="gramEnd"/>
      <w:r w:rsidRPr="004C3281">
        <w:rPr>
          <w:sz w:val="18"/>
          <w:szCs w:val="18"/>
          <w:lang w:eastAsia="ru-RU"/>
        </w:rPr>
        <w:t xml:space="preserve"> на котором расположен (будет расположен) объект</w:t>
      </w:r>
      <w:r w:rsidRPr="004C3281">
        <w:rPr>
          <w:sz w:val="18"/>
          <w:szCs w:val="18"/>
        </w:rPr>
        <w:t xml:space="preserve"> </w:t>
      </w:r>
      <w:r w:rsidRPr="004C3281">
        <w:rPr>
          <w:sz w:val="18"/>
          <w:szCs w:val="18"/>
          <w:lang w:eastAsia="ru-RU"/>
        </w:rPr>
        <w:t>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</w:r>
      <w:r w:rsidRPr="004C3281">
        <w:rPr>
          <w:sz w:val="18"/>
          <w:szCs w:val="18"/>
        </w:rPr>
        <w:t xml:space="preserve"> или уведомление об отсутствии в ЕГРП запрашиваемых сведений о зарегистрированных правах;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- выписку из Единого государственного реестра прав на недвижимое имущество и сделок с ним </w:t>
      </w:r>
      <w:r w:rsidRPr="004C3281">
        <w:rPr>
          <w:sz w:val="18"/>
          <w:szCs w:val="18"/>
          <w:lang w:eastAsia="ru-RU"/>
        </w:rPr>
        <w:t>о зарегистрированных правах на объект 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</w:t>
      </w:r>
      <w:r w:rsidRPr="004C3281">
        <w:rPr>
          <w:sz w:val="18"/>
          <w:szCs w:val="18"/>
        </w:rPr>
        <w:t xml:space="preserve"> или уведомление об отсутствии в ЕГРП запрашиваемых сведений о зарегистрированных правах;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б) в Управлении </w:t>
      </w:r>
      <w:proofErr w:type="gramStart"/>
      <w:r w:rsidRPr="004C3281">
        <w:rPr>
          <w:sz w:val="18"/>
          <w:szCs w:val="18"/>
        </w:rPr>
        <w:t>Федеральной</w:t>
      </w:r>
      <w:proofErr w:type="gramEnd"/>
      <w:r w:rsidRPr="004C3281">
        <w:rPr>
          <w:sz w:val="18"/>
          <w:szCs w:val="18"/>
        </w:rPr>
        <w:t xml:space="preserve"> налоговой службы по Воронежской области: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color w:val="000000"/>
          <w:sz w:val="18"/>
          <w:szCs w:val="18"/>
        </w:rPr>
      </w:pPr>
      <w:r w:rsidRPr="004C3281">
        <w:rPr>
          <w:sz w:val="18"/>
          <w:szCs w:val="18"/>
          <w:lang w:eastAsia="ru-RU"/>
        </w:rPr>
        <w:t xml:space="preserve">в) </w:t>
      </w:r>
      <w:r w:rsidRPr="004C3281">
        <w:rPr>
          <w:sz w:val="18"/>
          <w:szCs w:val="18"/>
        </w:rPr>
        <w:t>градостроительный план земельного участка</w:t>
      </w:r>
      <w:r w:rsidRPr="004C3281">
        <w:rPr>
          <w:sz w:val="18"/>
          <w:szCs w:val="18"/>
          <w:lang w:eastAsia="ru-RU"/>
        </w:rPr>
        <w:t xml:space="preserve"> находится в распоряжении органа предоставляющего муниципальную услугу</w:t>
      </w:r>
      <w:r w:rsidRPr="004C3281">
        <w:rPr>
          <w:color w:val="000000"/>
          <w:sz w:val="18"/>
          <w:szCs w:val="18"/>
        </w:rPr>
        <w:t>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3.3.4.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 xml:space="preserve">3.3.4.1. При наличии оснований указанных в пункте 2.8. настоящего Административного регламента специалист в течение 1 рабочего дня подготавливает проект мотивированного </w:t>
      </w:r>
      <w:r w:rsidRPr="004C3281">
        <w:rPr>
          <w:sz w:val="18"/>
          <w:szCs w:val="18"/>
          <w:lang w:eastAsia="ru-RU"/>
        </w:rPr>
        <w:t>отказа в предоставлении муниципальной услуги по указанным основаниям.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Отказ в предоставлении муниципальной услуги должен быть мотивированным и содержать все основания, послужившие поводом для принятия решения </w:t>
      </w:r>
      <w:r w:rsidRPr="004C3281">
        <w:rPr>
          <w:sz w:val="18"/>
          <w:szCs w:val="18"/>
        </w:rPr>
        <w:t xml:space="preserve">об </w:t>
      </w:r>
      <w:r w:rsidRPr="004C3281">
        <w:rPr>
          <w:sz w:val="18"/>
          <w:szCs w:val="18"/>
          <w:lang w:eastAsia="ru-RU"/>
        </w:rPr>
        <w:t>отказе в предоставлении муниципальной услуги.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3.3.4.2. При отсутствии </w:t>
      </w:r>
      <w:r w:rsidRPr="004C3281">
        <w:rPr>
          <w:sz w:val="18"/>
          <w:szCs w:val="18"/>
        </w:rPr>
        <w:t xml:space="preserve">оснований указанных в пункте 2.8. настоящего Административного регламента специалист в течение 1 рабочего дня подготавливает проект </w:t>
      </w:r>
      <w:r w:rsidRPr="004C3281">
        <w:rPr>
          <w:sz w:val="18"/>
          <w:szCs w:val="18"/>
          <w:lang w:eastAsia="ru-RU"/>
        </w:rPr>
        <w:t>Решения о согласовании архитектурно-градостроительного облика объекта по форме согласно приложению № 3 к настоящему Административному регламенту.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3.3.5. Подготовленный</w:t>
      </w:r>
      <w:r w:rsidRPr="004C3281">
        <w:rPr>
          <w:sz w:val="18"/>
          <w:szCs w:val="18"/>
        </w:rPr>
        <w:t xml:space="preserve"> специалистом проект </w:t>
      </w:r>
      <w:r w:rsidRPr="004C3281">
        <w:rPr>
          <w:sz w:val="18"/>
          <w:szCs w:val="18"/>
          <w:lang w:eastAsia="ru-RU"/>
        </w:rPr>
        <w:t>Решения о согласовании архитектурно-градостроительного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Администрации – заместителю начальника отдела по капитальному строительству, газификации, ЖКХ, архитектуре и градостроительству.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3.3.6. Максимальный срок исполнения административной процедуры - 8 рабочих дней.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3.3.7. Результатом административной процедуры является </w:t>
      </w:r>
      <w:r w:rsidRPr="004C3281">
        <w:rPr>
          <w:sz w:val="18"/>
          <w:szCs w:val="18"/>
        </w:rPr>
        <w:t xml:space="preserve">подготовка специалистом проекта Решения </w:t>
      </w:r>
      <w:r w:rsidRPr="004C3281">
        <w:rPr>
          <w:sz w:val="18"/>
          <w:szCs w:val="18"/>
          <w:lang w:eastAsia="ru-RU"/>
        </w:rPr>
        <w:t>о согласовании архитектурно-градостроительного облика объекта, либо мотивированный отказ в предоставлении муниципальной услуги.</w:t>
      </w:r>
    </w:p>
    <w:p w:rsidR="00FB7668" w:rsidRPr="004C3281" w:rsidRDefault="00FB7668" w:rsidP="00FB7668">
      <w:pPr>
        <w:widowControl w:val="0"/>
        <w:numPr>
          <w:ilvl w:val="1"/>
          <w:numId w:val="9"/>
        </w:numPr>
        <w:suppressAutoHyphens w:val="0"/>
        <w:autoSpaceDE w:val="0"/>
        <w:autoSpaceDN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Подписание уполномоченным должностным лицом Администрации Решения о согласовании архитектурно-градостроительного облика объекта, либо мотивированного отказа в предоставлении муниципальной услуги.</w:t>
      </w:r>
    </w:p>
    <w:p w:rsidR="00FB7668" w:rsidRPr="004C3281" w:rsidRDefault="00FB7668" w:rsidP="00FB7668">
      <w:pPr>
        <w:widowControl w:val="0"/>
        <w:numPr>
          <w:ilvl w:val="2"/>
          <w:numId w:val="9"/>
        </w:numPr>
        <w:suppressAutoHyphens w:val="0"/>
        <w:autoSpaceDE w:val="0"/>
        <w:autoSpaceDN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Решение о согласовании архитектурно-градостроительного облика объекта,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дня.</w:t>
      </w:r>
    </w:p>
    <w:p w:rsidR="00FB7668" w:rsidRPr="004C3281" w:rsidRDefault="00FB7668" w:rsidP="00FB7668">
      <w:pPr>
        <w:widowControl w:val="0"/>
        <w:numPr>
          <w:ilvl w:val="2"/>
          <w:numId w:val="9"/>
        </w:numPr>
        <w:suppressAutoHyphens w:val="0"/>
        <w:autoSpaceDE w:val="0"/>
        <w:autoSpaceDN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Подписанные </w:t>
      </w:r>
      <w:r w:rsidRPr="004C3281">
        <w:rPr>
          <w:sz w:val="18"/>
          <w:szCs w:val="18"/>
        </w:rPr>
        <w:t xml:space="preserve">Решения </w:t>
      </w:r>
      <w:r w:rsidRPr="004C3281">
        <w:rPr>
          <w:sz w:val="18"/>
          <w:szCs w:val="18"/>
          <w:lang w:eastAsia="ru-RU"/>
        </w:rPr>
        <w:t>о согласовании архитектурно-градостроительного облика объекта,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FB7668" w:rsidRPr="004C3281" w:rsidRDefault="00FB7668" w:rsidP="00FB7668">
      <w:pPr>
        <w:widowControl w:val="0"/>
        <w:numPr>
          <w:ilvl w:val="2"/>
          <w:numId w:val="9"/>
        </w:numPr>
        <w:suppressAutoHyphens w:val="0"/>
        <w:autoSpaceDE w:val="0"/>
        <w:autoSpaceDN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Максимальный срок исполнения административной процедуры - 2 рабочих дня.</w:t>
      </w:r>
    </w:p>
    <w:p w:rsidR="00FB7668" w:rsidRPr="004C3281" w:rsidRDefault="00FB7668" w:rsidP="00FB7668">
      <w:pPr>
        <w:widowControl w:val="0"/>
        <w:numPr>
          <w:ilvl w:val="2"/>
          <w:numId w:val="9"/>
        </w:numPr>
        <w:suppressAutoHyphens w:val="0"/>
        <w:autoSpaceDE w:val="0"/>
        <w:autoSpaceDN w:val="0"/>
        <w:ind w:left="0"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Результатом административной процедуры является п</w:t>
      </w:r>
      <w:r w:rsidRPr="004C3281">
        <w:rPr>
          <w:sz w:val="18"/>
          <w:szCs w:val="18"/>
          <w:lang w:eastAsia="ru-RU"/>
        </w:rPr>
        <w:t xml:space="preserve">одписание </w:t>
      </w:r>
      <w:r w:rsidRPr="004C3281">
        <w:rPr>
          <w:sz w:val="18"/>
          <w:szCs w:val="18"/>
        </w:rPr>
        <w:t xml:space="preserve">Решения </w:t>
      </w:r>
      <w:r w:rsidRPr="004C3281">
        <w:rPr>
          <w:sz w:val="18"/>
          <w:szCs w:val="18"/>
          <w:lang w:eastAsia="ru-RU"/>
        </w:rPr>
        <w:t>о согласовании архитектурно-градостроительного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</w:t>
      </w:r>
      <w:r w:rsidRPr="004C3281">
        <w:rPr>
          <w:color w:val="000000"/>
          <w:sz w:val="18"/>
          <w:szCs w:val="18"/>
          <w:lang w:eastAsia="ru-RU"/>
        </w:rPr>
        <w:t>.</w:t>
      </w:r>
    </w:p>
    <w:p w:rsidR="00FB7668" w:rsidRPr="004C3281" w:rsidRDefault="00FB7668" w:rsidP="00FB7668">
      <w:pPr>
        <w:widowControl w:val="0"/>
        <w:numPr>
          <w:ilvl w:val="1"/>
          <w:numId w:val="9"/>
        </w:numPr>
        <w:suppressAutoHyphens w:val="0"/>
        <w:autoSpaceDE w:val="0"/>
        <w:autoSpaceDN w:val="0"/>
        <w:ind w:left="0"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 xml:space="preserve">Направление (выдача) заявителю Решения о </w:t>
      </w:r>
      <w:r w:rsidRPr="004C3281">
        <w:rPr>
          <w:sz w:val="18"/>
          <w:szCs w:val="18"/>
          <w:lang w:eastAsia="ru-RU"/>
        </w:rPr>
        <w:t xml:space="preserve">согласовании архитектурно-градостроительного облика </w:t>
      </w:r>
      <w:r w:rsidRPr="004C3281">
        <w:rPr>
          <w:sz w:val="18"/>
          <w:szCs w:val="18"/>
          <w:lang w:eastAsia="ru-RU"/>
        </w:rPr>
        <w:lastRenderedPageBreak/>
        <w:t>объекта либо мотивированного отказа в предоставлении муниципальной услуги.</w:t>
      </w:r>
    </w:p>
    <w:p w:rsidR="00FB7668" w:rsidRPr="004C3281" w:rsidRDefault="00FB7668" w:rsidP="00FB7668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Решение о </w:t>
      </w:r>
      <w:r w:rsidRPr="004C3281">
        <w:rPr>
          <w:sz w:val="18"/>
          <w:szCs w:val="18"/>
          <w:lang w:eastAsia="ru-RU"/>
        </w:rPr>
        <w:t>согласовании архитектурно-градостроительного облика объекта либо мотивированный отказ в предоставлении муниципальной услуги</w:t>
      </w:r>
      <w:r w:rsidRPr="004C3281">
        <w:rPr>
          <w:sz w:val="18"/>
          <w:szCs w:val="18"/>
        </w:rPr>
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</w:r>
    </w:p>
    <w:p w:rsidR="00FB7668" w:rsidRPr="004C3281" w:rsidRDefault="00FB7668" w:rsidP="00FB7668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Результатом административной процедуры является направление (выдача) заявителю Решения о </w:t>
      </w:r>
      <w:r w:rsidRPr="004C3281">
        <w:rPr>
          <w:sz w:val="18"/>
          <w:szCs w:val="18"/>
          <w:lang w:eastAsia="ru-RU"/>
        </w:rPr>
        <w:t>согласовании архитектурно-градостроительного облика объекта либо мотивированного отказа в предоставлении муниципальной услуги</w:t>
      </w:r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rFonts w:eastAsia="SimSun"/>
          <w:sz w:val="18"/>
          <w:szCs w:val="18"/>
          <w:lang w:eastAsia="zh-CN"/>
        </w:rPr>
      </w:pPr>
      <w:r w:rsidRPr="004C3281">
        <w:rPr>
          <w:sz w:val="18"/>
          <w:szCs w:val="18"/>
        </w:rPr>
        <w:t>Максимальный срок исполнения административной процедуры - 1 рабочий день.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18"/>
          <w:szCs w:val="18"/>
        </w:rPr>
      </w:pPr>
      <w:r w:rsidRPr="004C3281">
        <w:rPr>
          <w:sz w:val="18"/>
          <w:szCs w:val="1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  <w:lang w:eastAsia="ru-RU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электронной подписью заявителя (представителя заявителя);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усиленной квалифицированной электронной подписью заявителя (представителя заявителя).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лица, действующего от имени юридического лица без доверенности;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3.6.3. Получение результата муниципальной услуги в электронной форме.</w:t>
      </w:r>
    </w:p>
    <w:p w:rsidR="00FB7668" w:rsidRPr="004C3281" w:rsidRDefault="00FB7668" w:rsidP="00FB7668">
      <w:pPr>
        <w:widowControl w:val="0"/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Получение результата муниципальной услуги в электронной форме не предусмотрено.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18"/>
          <w:szCs w:val="18"/>
        </w:rPr>
      </w:pPr>
      <w:r w:rsidRPr="004C3281">
        <w:rPr>
          <w:sz w:val="18"/>
          <w:szCs w:val="18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Заявитель вправе представить указанные документы самостоятельно.</w:t>
      </w:r>
    </w:p>
    <w:p w:rsidR="00FB7668" w:rsidRPr="004C3281" w:rsidRDefault="00FB7668" w:rsidP="00FB7668">
      <w:pPr>
        <w:numPr>
          <w:ilvl w:val="0"/>
          <w:numId w:val="9"/>
        </w:numPr>
        <w:tabs>
          <w:tab w:val="left" w:pos="1560"/>
        </w:tabs>
        <w:suppressAutoHyphens w:val="0"/>
        <w:ind w:left="0" w:firstLine="709"/>
        <w:contextualSpacing/>
        <w:jc w:val="both"/>
        <w:rPr>
          <w:b/>
          <w:sz w:val="18"/>
          <w:szCs w:val="18"/>
        </w:rPr>
      </w:pPr>
      <w:r w:rsidRPr="004C3281">
        <w:rPr>
          <w:b/>
          <w:sz w:val="18"/>
          <w:szCs w:val="18"/>
        </w:rPr>
        <w:t>Формы контроля за исполнением административного регламента.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B7668" w:rsidRPr="004C3281" w:rsidRDefault="00FB7668" w:rsidP="00FB7668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sz w:val="18"/>
          <w:szCs w:val="18"/>
        </w:rPr>
      </w:pPr>
      <w:r w:rsidRPr="004C3281">
        <w:rPr>
          <w:sz w:val="18"/>
          <w:szCs w:val="1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18"/>
          <w:szCs w:val="18"/>
          <w:lang w:eastAsia="ru-RU"/>
        </w:rPr>
      </w:pPr>
      <w:r w:rsidRPr="004C3281">
        <w:rPr>
          <w:bCs/>
          <w:sz w:val="18"/>
          <w:szCs w:val="18"/>
          <w:lang w:eastAsia="ru-RU"/>
        </w:rPr>
        <w:t xml:space="preserve">4.4. Проведение </w:t>
      </w:r>
      <w:proofErr w:type="gramStart"/>
      <w:r w:rsidRPr="004C3281">
        <w:rPr>
          <w:bCs/>
          <w:sz w:val="18"/>
          <w:szCs w:val="18"/>
          <w:lang w:eastAsia="ru-RU"/>
        </w:rPr>
        <w:t>текущего</w:t>
      </w:r>
      <w:proofErr w:type="gramEnd"/>
      <w:r w:rsidRPr="004C3281">
        <w:rPr>
          <w:bCs/>
          <w:sz w:val="18"/>
          <w:szCs w:val="18"/>
          <w:lang w:eastAsia="ru-RU"/>
        </w:rPr>
        <w:t xml:space="preserve"> контроля должно осуществляться не реже двух раз в год.</w:t>
      </w:r>
    </w:p>
    <w:p w:rsidR="00FB7668" w:rsidRPr="004C3281" w:rsidRDefault="00FB7668" w:rsidP="00FB7668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sz w:val="18"/>
          <w:szCs w:val="18"/>
        </w:rPr>
      </w:pPr>
      <w:r w:rsidRPr="004C3281">
        <w:rPr>
          <w:sz w:val="18"/>
          <w:szCs w:val="1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Результаты проверки оформляются в виде справки, в которой </w:t>
      </w:r>
      <w:proofErr w:type="gramStart"/>
      <w:r w:rsidRPr="004C3281">
        <w:rPr>
          <w:sz w:val="18"/>
          <w:szCs w:val="18"/>
        </w:rPr>
        <w:t>отмечаются выявленные недостатки и указываются</w:t>
      </w:r>
      <w:proofErr w:type="gramEnd"/>
      <w:r w:rsidRPr="004C3281">
        <w:rPr>
          <w:sz w:val="18"/>
          <w:szCs w:val="18"/>
        </w:rPr>
        <w:t xml:space="preserve"> предложения по их устранению.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 xml:space="preserve">4.5 </w:t>
      </w:r>
      <w:proofErr w:type="gramStart"/>
      <w:r w:rsidRPr="004C3281">
        <w:rPr>
          <w:sz w:val="18"/>
          <w:szCs w:val="18"/>
        </w:rPr>
        <w:t>Контроль за</w:t>
      </w:r>
      <w:proofErr w:type="gramEnd"/>
      <w:r w:rsidRPr="004C3281">
        <w:rPr>
          <w:sz w:val="18"/>
          <w:szCs w:val="1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B7668" w:rsidRPr="004C3281" w:rsidRDefault="00FB7668" w:rsidP="00FB7668">
      <w:pPr>
        <w:numPr>
          <w:ilvl w:val="0"/>
          <w:numId w:val="9"/>
        </w:numPr>
        <w:tabs>
          <w:tab w:val="left" w:pos="1560"/>
        </w:tabs>
        <w:suppressAutoHyphens w:val="0"/>
        <w:spacing w:after="200" w:line="276" w:lineRule="auto"/>
        <w:contextualSpacing/>
        <w:jc w:val="both"/>
        <w:rPr>
          <w:b/>
          <w:sz w:val="18"/>
          <w:szCs w:val="18"/>
        </w:rPr>
      </w:pPr>
      <w:r w:rsidRPr="004C3281">
        <w:rPr>
          <w:b/>
          <w:sz w:val="18"/>
          <w:szCs w:val="1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5.2. Заявитель может обратиться с </w:t>
      </w:r>
      <w:proofErr w:type="gramStart"/>
      <w:r w:rsidRPr="004C3281">
        <w:rPr>
          <w:sz w:val="18"/>
          <w:szCs w:val="18"/>
          <w:lang w:eastAsia="ru-RU"/>
        </w:rPr>
        <w:t>жалобой</w:t>
      </w:r>
      <w:proofErr w:type="gramEnd"/>
      <w:r w:rsidRPr="004C3281">
        <w:rPr>
          <w:sz w:val="18"/>
          <w:szCs w:val="18"/>
          <w:lang w:eastAsia="ru-RU"/>
        </w:rPr>
        <w:t xml:space="preserve"> в том числе в следующих случаях: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lastRenderedPageBreak/>
        <w:t>1) нарушение срока регистрации заявления заявителя об оказании муниципальной услуги;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2) нарушение срока предоставления муниципальной услуги;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Панинского муниципального района для предоставления муниципальной услуги;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услуги, у заявителя;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Панинского муниципального района;</w:t>
      </w:r>
      <w:proofErr w:type="gramEnd"/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Панинского муниципального района;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5.3. Основанием для начала процедуры досудебного (внесудебного) обжалования является поступившая жалоба.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5.4. Жалоба должна содержать: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proofErr w:type="gramStart"/>
      <w:r w:rsidRPr="004C3281">
        <w:rPr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 xml:space="preserve">В случае оставления жалобы без ответа, заявителю направляется уведомление о </w:t>
      </w:r>
      <w:r w:rsidRPr="004C3281">
        <w:rPr>
          <w:sz w:val="18"/>
          <w:szCs w:val="18"/>
          <w:lang w:eastAsia="ru-RU"/>
        </w:rPr>
        <w:t>недопустимости злоупотребления правом.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5.8. Заявители имеют право на получение документов и информации, </w:t>
      </w:r>
      <w:proofErr w:type="gramStart"/>
      <w:r w:rsidRPr="004C3281">
        <w:rPr>
          <w:sz w:val="18"/>
          <w:szCs w:val="18"/>
          <w:lang w:eastAsia="ru-RU"/>
        </w:rPr>
        <w:t>необходимых</w:t>
      </w:r>
      <w:proofErr w:type="gramEnd"/>
      <w:r w:rsidRPr="004C3281">
        <w:rPr>
          <w:sz w:val="18"/>
          <w:szCs w:val="18"/>
          <w:lang w:eastAsia="ru-RU"/>
        </w:rPr>
        <w:t xml:space="preserve"> для обоснования и рассмотрения жалобы.</w:t>
      </w:r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5.9. </w:t>
      </w:r>
      <w:proofErr w:type="gramStart"/>
      <w:r w:rsidRPr="004C3281">
        <w:rPr>
          <w:sz w:val="18"/>
          <w:szCs w:val="18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B7668" w:rsidRPr="004C3281" w:rsidRDefault="00FB7668" w:rsidP="00FB7668"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7668" w:rsidRPr="004C3281" w:rsidRDefault="00FB7668" w:rsidP="00FB766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4C3281">
        <w:rPr>
          <w:sz w:val="18"/>
          <w:szCs w:val="18"/>
        </w:rPr>
        <w:lastRenderedPageBreak/>
        <w:t xml:space="preserve">5.11. В случае установления в ходе или по результатам </w:t>
      </w:r>
      <w:proofErr w:type="gramStart"/>
      <w:r w:rsidRPr="004C3281">
        <w:rPr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4C3281">
        <w:rPr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  <w:r w:rsidRPr="004C3281">
        <w:rPr>
          <w:sz w:val="18"/>
          <w:szCs w:val="18"/>
        </w:rPr>
        <w:t>Приложение N 1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4C3281">
        <w:rPr>
          <w:sz w:val="18"/>
          <w:szCs w:val="18"/>
        </w:rPr>
        <w:t>к Административному регламенту</w:t>
      </w:r>
    </w:p>
    <w:p w:rsidR="00FB7668" w:rsidRPr="004C3281" w:rsidRDefault="00FB7668" w:rsidP="00FB7668">
      <w:pPr>
        <w:autoSpaceDE w:val="0"/>
        <w:autoSpaceDN w:val="0"/>
        <w:adjustRightInd w:val="0"/>
        <w:ind w:firstLine="540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1. Место нахождения администрации Панинского муниципального района: 396140, Воронежская область, р.п. Панино, ул. </w:t>
      </w:r>
      <w:proofErr w:type="gramStart"/>
      <w:r w:rsidRPr="004C3281">
        <w:rPr>
          <w:sz w:val="18"/>
          <w:szCs w:val="18"/>
        </w:rPr>
        <w:t>Советская</w:t>
      </w:r>
      <w:proofErr w:type="gramEnd"/>
      <w:r w:rsidRPr="004C3281">
        <w:rPr>
          <w:sz w:val="18"/>
          <w:szCs w:val="18"/>
        </w:rPr>
        <w:t>, 2.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График работы администрации Панинского </w:t>
      </w:r>
      <w:proofErr w:type="gramStart"/>
      <w:r w:rsidRPr="004C3281">
        <w:rPr>
          <w:sz w:val="18"/>
          <w:szCs w:val="18"/>
        </w:rPr>
        <w:t>муниципального</w:t>
      </w:r>
      <w:proofErr w:type="gramEnd"/>
      <w:r w:rsidRPr="004C3281">
        <w:rPr>
          <w:sz w:val="18"/>
          <w:szCs w:val="18"/>
        </w:rPr>
        <w:t xml:space="preserve"> района: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понедельник - пятница: с 08.00 до 17.00;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перерыв: с 12.00 до 13.00.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Официальный сайт администрации Панинского </w:t>
      </w:r>
      <w:proofErr w:type="gramStart"/>
      <w:r w:rsidRPr="004C3281">
        <w:rPr>
          <w:sz w:val="18"/>
          <w:szCs w:val="18"/>
        </w:rPr>
        <w:t>муниципального</w:t>
      </w:r>
      <w:proofErr w:type="gramEnd"/>
      <w:r w:rsidRPr="004C3281">
        <w:rPr>
          <w:sz w:val="18"/>
          <w:szCs w:val="18"/>
        </w:rPr>
        <w:t xml:space="preserve"> района  в сети Интернет: </w:t>
      </w:r>
      <w:proofErr w:type="spellStart"/>
      <w:r w:rsidRPr="004C3281">
        <w:rPr>
          <w:sz w:val="18"/>
          <w:szCs w:val="18"/>
        </w:rPr>
        <w:t>www</w:t>
      </w:r>
      <w:proofErr w:type="spellEnd"/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  <w:lang w:val="en-US"/>
        </w:rPr>
        <w:t>panino</w:t>
      </w:r>
      <w:proofErr w:type="spellEnd"/>
      <w:r w:rsidRPr="004C3281">
        <w:rPr>
          <w:sz w:val="18"/>
          <w:szCs w:val="18"/>
        </w:rPr>
        <w:t>-</w:t>
      </w:r>
      <w:r w:rsidRPr="004C3281">
        <w:rPr>
          <w:sz w:val="18"/>
          <w:szCs w:val="18"/>
          <w:lang w:val="en-US"/>
        </w:rPr>
        <w:t>region</w:t>
      </w:r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  <w:lang w:val="en-US"/>
        </w:rPr>
        <w:t>ru</w:t>
      </w:r>
      <w:proofErr w:type="spellEnd"/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Адрес электронной почты администрации Панинского </w:t>
      </w:r>
      <w:proofErr w:type="gramStart"/>
      <w:r w:rsidRPr="004C3281">
        <w:rPr>
          <w:sz w:val="18"/>
          <w:szCs w:val="18"/>
        </w:rPr>
        <w:t>муниципального</w:t>
      </w:r>
      <w:proofErr w:type="gramEnd"/>
      <w:r w:rsidRPr="004C3281">
        <w:rPr>
          <w:sz w:val="18"/>
          <w:szCs w:val="18"/>
        </w:rPr>
        <w:t xml:space="preserve"> района Воронежской области: </w:t>
      </w:r>
      <w:proofErr w:type="spellStart"/>
      <w:r w:rsidRPr="004C3281">
        <w:rPr>
          <w:sz w:val="18"/>
          <w:szCs w:val="18"/>
          <w:lang w:val="en-US"/>
        </w:rPr>
        <w:t>panin</w:t>
      </w:r>
      <w:proofErr w:type="spellEnd"/>
      <w:r w:rsidRPr="004C3281">
        <w:rPr>
          <w:sz w:val="18"/>
          <w:szCs w:val="18"/>
        </w:rPr>
        <w:t>@</w:t>
      </w:r>
      <w:proofErr w:type="spellStart"/>
      <w:r w:rsidRPr="004C3281">
        <w:rPr>
          <w:sz w:val="18"/>
          <w:szCs w:val="18"/>
          <w:lang w:val="en-US"/>
        </w:rPr>
        <w:t>govvrn</w:t>
      </w:r>
      <w:proofErr w:type="spellEnd"/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  <w:lang w:val="en-US"/>
        </w:rPr>
        <w:t>ru</w:t>
      </w:r>
      <w:proofErr w:type="spellEnd"/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 Телефоны для справок: (47344) 4-78-54.</w:t>
      </w:r>
    </w:p>
    <w:p w:rsidR="00FB7668" w:rsidRPr="004C3281" w:rsidRDefault="00FB7668" w:rsidP="00FB7668">
      <w:pPr>
        <w:autoSpaceDE w:val="0"/>
        <w:autoSpaceDN w:val="0"/>
        <w:adjustRightInd w:val="0"/>
        <w:ind w:firstLine="540"/>
        <w:contextualSpacing/>
        <w:rPr>
          <w:sz w:val="18"/>
          <w:szCs w:val="18"/>
        </w:rPr>
      </w:pPr>
    </w:p>
    <w:p w:rsidR="00FB7668" w:rsidRPr="004C3281" w:rsidRDefault="00FB7668" w:rsidP="00FB7668">
      <w:pPr>
        <w:autoSpaceDE w:val="0"/>
        <w:autoSpaceDN w:val="0"/>
        <w:adjustRightInd w:val="0"/>
        <w:ind w:firstLine="540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2. Место нахождения отдела по капитальному строительству, газификации, ЖКХ, архитектуре и градостроительству администрации Панинского муниципального района: </w:t>
      </w:r>
      <w:proofErr w:type="gramStart"/>
      <w:r w:rsidRPr="004C3281">
        <w:rPr>
          <w:sz w:val="18"/>
          <w:szCs w:val="18"/>
        </w:rPr>
        <w:t>Воронежская</w:t>
      </w:r>
      <w:proofErr w:type="gramEnd"/>
      <w:r w:rsidRPr="004C3281">
        <w:rPr>
          <w:sz w:val="18"/>
          <w:szCs w:val="18"/>
        </w:rPr>
        <w:t xml:space="preserve"> обл. Панинский р-н, р.п. Панино, ул. </w:t>
      </w:r>
      <w:proofErr w:type="gramStart"/>
      <w:r w:rsidRPr="004C3281">
        <w:rPr>
          <w:sz w:val="18"/>
          <w:szCs w:val="18"/>
        </w:rPr>
        <w:t>Советская</w:t>
      </w:r>
      <w:proofErr w:type="gramEnd"/>
      <w:r w:rsidRPr="004C3281">
        <w:rPr>
          <w:sz w:val="18"/>
          <w:szCs w:val="18"/>
        </w:rPr>
        <w:t>, 2.</w:t>
      </w:r>
    </w:p>
    <w:p w:rsidR="00FB7668" w:rsidRPr="004C3281" w:rsidRDefault="00FB7668" w:rsidP="00FB7668">
      <w:pPr>
        <w:autoSpaceDE w:val="0"/>
        <w:autoSpaceDN w:val="0"/>
        <w:adjustRightInd w:val="0"/>
        <w:ind w:firstLine="540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Отдел осуществляет прием заявителей в соответствии со следующим графиком: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понедельник - пятница: с 08.00 до 17.00;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перерыв: с 12.00 до 13.00.</w:t>
      </w:r>
    </w:p>
    <w:p w:rsidR="00FB7668" w:rsidRPr="004C3281" w:rsidRDefault="00FB7668" w:rsidP="00FB7668">
      <w:pPr>
        <w:autoSpaceDE w:val="0"/>
        <w:autoSpaceDN w:val="0"/>
        <w:adjustRightInd w:val="0"/>
        <w:ind w:firstLine="540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Телефоны для справок:  (47344) 4-76-35.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3.1. Место нахождения АУ «МФЦ»: 394026, г. Воронеж, ул. Дружинников, 3б (Коминтерновский район).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Телефон для справок АУ «МФЦ»: (473) 226-99-99.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Официальный сайт АУ «МФЦ» в сети Интернет: </w:t>
      </w:r>
      <w:proofErr w:type="spellStart"/>
      <w:r w:rsidRPr="004C3281">
        <w:rPr>
          <w:sz w:val="18"/>
          <w:szCs w:val="18"/>
        </w:rPr>
        <w:t>mfc.vr</w:t>
      </w:r>
      <w:proofErr w:type="spellEnd"/>
      <w:r w:rsidRPr="004C3281">
        <w:rPr>
          <w:sz w:val="18"/>
          <w:szCs w:val="18"/>
          <w:lang w:val="en-US"/>
        </w:rPr>
        <w:t>n</w:t>
      </w:r>
      <w:r w:rsidRPr="004C3281">
        <w:rPr>
          <w:sz w:val="18"/>
          <w:szCs w:val="18"/>
        </w:rPr>
        <w:t>.</w:t>
      </w:r>
      <w:proofErr w:type="spellStart"/>
      <w:r w:rsidRPr="004C3281">
        <w:rPr>
          <w:sz w:val="18"/>
          <w:szCs w:val="18"/>
        </w:rPr>
        <w:t>ru</w:t>
      </w:r>
      <w:proofErr w:type="spellEnd"/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Адрес электронной почты АУ «МЦ»: </w:t>
      </w:r>
      <w:proofErr w:type="spellStart"/>
      <w:r w:rsidRPr="004C3281">
        <w:rPr>
          <w:sz w:val="18"/>
          <w:szCs w:val="18"/>
        </w:rPr>
        <w:t>od</w:t>
      </w:r>
      <w:proofErr w:type="spellEnd"/>
      <w:r w:rsidRPr="004C3281">
        <w:rPr>
          <w:sz w:val="18"/>
          <w:szCs w:val="18"/>
          <w:lang w:val="en-US"/>
        </w:rPr>
        <w:t>n</w:t>
      </w:r>
      <w:proofErr w:type="spellStart"/>
      <w:r w:rsidRPr="004C3281">
        <w:rPr>
          <w:sz w:val="18"/>
          <w:szCs w:val="18"/>
        </w:rPr>
        <w:t>o-ok</w:t>
      </w:r>
      <w:proofErr w:type="spellEnd"/>
      <w:r w:rsidRPr="004C3281">
        <w:rPr>
          <w:sz w:val="18"/>
          <w:szCs w:val="18"/>
          <w:lang w:val="en-US"/>
        </w:rPr>
        <w:t>n</w:t>
      </w:r>
      <w:proofErr w:type="spellStart"/>
      <w:r w:rsidRPr="004C3281">
        <w:rPr>
          <w:sz w:val="18"/>
          <w:szCs w:val="18"/>
        </w:rPr>
        <w:t>o@mail.ru</w:t>
      </w:r>
      <w:proofErr w:type="spellEnd"/>
      <w:r w:rsidRPr="004C3281">
        <w:rPr>
          <w:sz w:val="18"/>
          <w:szCs w:val="18"/>
        </w:rPr>
        <w:t>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График работы АУ «МФЦ»: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вторник, четверг, пятница: с 09.00 до 18.00;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среда: с 11.00 до 20.00;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суббота: с 09.00 до 16.45.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3.2. Место нахождения филиала АУ «МФЦ» в Панинском муниципальном районе: 396140, Воронежская область, Панинский  район, р.п. Панино, ул. </w:t>
      </w:r>
      <w:proofErr w:type="gramStart"/>
      <w:r w:rsidRPr="004C3281">
        <w:rPr>
          <w:sz w:val="18"/>
          <w:szCs w:val="18"/>
        </w:rPr>
        <w:t>Железнодорожная</w:t>
      </w:r>
      <w:proofErr w:type="gramEnd"/>
      <w:r w:rsidRPr="004C3281">
        <w:rPr>
          <w:sz w:val="18"/>
          <w:szCs w:val="18"/>
        </w:rPr>
        <w:t>, д. 55.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>Телефон для справок филиала АУ «МФЦ»: Телефон/факс: (47344) 4-92-22.</w:t>
      </w:r>
    </w:p>
    <w:p w:rsidR="00FB7668" w:rsidRPr="004C3281" w:rsidRDefault="00FB7668" w:rsidP="00FB7668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4C3281">
        <w:rPr>
          <w:sz w:val="18"/>
          <w:szCs w:val="18"/>
        </w:rPr>
        <w:t xml:space="preserve">    График работы филиала АУ «МФЦ</w:t>
      </w:r>
      <w:proofErr w:type="gramStart"/>
      <w:r w:rsidRPr="004C3281">
        <w:rPr>
          <w:sz w:val="18"/>
          <w:szCs w:val="18"/>
        </w:rPr>
        <w:t>»п</w:t>
      </w:r>
      <w:proofErr w:type="gramEnd"/>
      <w:r w:rsidRPr="004C3281">
        <w:rPr>
          <w:sz w:val="18"/>
          <w:szCs w:val="18"/>
        </w:rPr>
        <w:t>онедельник, вторник, среда, четверг с 08.00 до 17.00, пятница с 08.00 до 16.45,  перерыв – 12.00 - 12.45; Выходной: суббота, воскресенье.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  <w:r w:rsidRPr="004C3281">
        <w:rPr>
          <w:sz w:val="18"/>
          <w:szCs w:val="18"/>
        </w:rPr>
        <w:t>Приложение N 2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4C3281">
        <w:rPr>
          <w:sz w:val="18"/>
          <w:szCs w:val="18"/>
        </w:rPr>
        <w:t>к Административному регламенту</w:t>
      </w:r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Кому</w:t>
      </w:r>
    </w:p>
    <w:p w:rsidR="00FB7668" w:rsidRPr="004C3281" w:rsidRDefault="00FB7668" w:rsidP="00FB7668">
      <w:pPr>
        <w:pBdr>
          <w:top w:val="single" w:sz="4" w:space="0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(наименование органа муниципального</w:t>
      </w:r>
      <w:proofErr w:type="gramEnd"/>
    </w:p>
    <w:p w:rsidR="00FB7668" w:rsidRPr="004C3281" w:rsidRDefault="00FB7668" w:rsidP="00FB7668">
      <w:pPr>
        <w:pBdr>
          <w:top w:val="single" w:sz="4" w:space="0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образования, уполномоченного </w:t>
      </w:r>
      <w:proofErr w:type="gramStart"/>
      <w:r w:rsidRPr="004C3281">
        <w:rPr>
          <w:sz w:val="18"/>
          <w:szCs w:val="18"/>
          <w:lang w:eastAsia="ru-RU"/>
        </w:rPr>
        <w:t>на</w:t>
      </w:r>
      <w:proofErr w:type="gramEnd"/>
    </w:p>
    <w:p w:rsidR="00FB7668" w:rsidRPr="004C3281" w:rsidRDefault="00FB7668" w:rsidP="00FB7668">
      <w:pPr>
        <w:pBdr>
          <w:top w:val="single" w:sz="4" w:space="0" w:color="auto"/>
        </w:pBd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предоставление решения о согласовании </w:t>
      </w:r>
      <w:proofErr w:type="spellStart"/>
      <w:r w:rsidRPr="004C3281">
        <w:rPr>
          <w:sz w:val="18"/>
          <w:szCs w:val="18"/>
          <w:lang w:eastAsia="ru-RU"/>
        </w:rPr>
        <w:t>административно-градострогительного</w:t>
      </w:r>
      <w:proofErr w:type="spellEnd"/>
      <w:r w:rsidRPr="004C3281">
        <w:rPr>
          <w:sz w:val="18"/>
          <w:szCs w:val="18"/>
          <w:lang w:eastAsia="ru-RU"/>
        </w:rPr>
        <w:t xml:space="preserve"> облика объекта)</w:t>
      </w:r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От</w:t>
      </w: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(фамилия, имя, отчество – для граждан),</w:t>
      </w:r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(полное наименование организации – для</w:t>
      </w:r>
      <w:proofErr w:type="gramEnd"/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юридических лиц) почтовый индекс и адрес,</w:t>
      </w: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адрес электронной почты, контактный </w:t>
      </w: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телефон</w:t>
      </w:r>
    </w:p>
    <w:p w:rsidR="00FB7668" w:rsidRPr="004C3281" w:rsidRDefault="00FB7668" w:rsidP="00FB7668">
      <w:pPr>
        <w:ind w:firstLine="709"/>
        <w:contextualSpacing/>
        <w:jc w:val="both"/>
        <w:rPr>
          <w:bCs/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center"/>
        <w:rPr>
          <w:bCs/>
          <w:color w:val="000000"/>
          <w:sz w:val="18"/>
          <w:szCs w:val="18"/>
          <w:lang w:eastAsia="ru-RU"/>
        </w:rPr>
      </w:pPr>
      <w:r w:rsidRPr="004C3281">
        <w:rPr>
          <w:bCs/>
          <w:color w:val="000000"/>
          <w:sz w:val="18"/>
          <w:szCs w:val="18"/>
          <w:lang w:eastAsia="ru-RU"/>
        </w:rPr>
        <w:t>Заявление</w:t>
      </w:r>
    </w:p>
    <w:p w:rsidR="00FB7668" w:rsidRPr="004C3281" w:rsidRDefault="00FB7668" w:rsidP="00FB7668">
      <w:pPr>
        <w:contextualSpacing/>
        <w:jc w:val="both"/>
        <w:rPr>
          <w:bCs/>
          <w:color w:val="000000"/>
          <w:sz w:val="18"/>
          <w:szCs w:val="18"/>
          <w:lang w:eastAsia="ru-RU"/>
        </w:rPr>
      </w:pPr>
      <w:r w:rsidRPr="004C3281">
        <w:rPr>
          <w:bCs/>
          <w:color w:val="000000"/>
          <w:sz w:val="18"/>
          <w:szCs w:val="18"/>
          <w:lang w:eastAsia="ru-RU"/>
        </w:rPr>
        <w:t>о предоставлении решения о согласовании архитектурно-градостроительного облика объекта капитального строительства                                                        на территории __________________________________________________________</w:t>
      </w:r>
    </w:p>
    <w:p w:rsidR="00FB7668" w:rsidRPr="004C3281" w:rsidRDefault="00FB7668" w:rsidP="00FB7668">
      <w:pPr>
        <w:ind w:firstLine="709"/>
        <w:contextualSpacing/>
        <w:jc w:val="both"/>
        <w:rPr>
          <w:bCs/>
          <w:color w:val="000000"/>
          <w:sz w:val="18"/>
          <w:szCs w:val="18"/>
          <w:lang w:eastAsia="ru-RU"/>
        </w:rPr>
      </w:pPr>
      <w:r w:rsidRPr="004C3281">
        <w:rPr>
          <w:bCs/>
          <w:color w:val="000000"/>
          <w:sz w:val="18"/>
          <w:szCs w:val="18"/>
          <w:lang w:eastAsia="ru-RU"/>
        </w:rPr>
        <w:t xml:space="preserve">                                         ( наименование </w:t>
      </w:r>
      <w:proofErr w:type="gramStart"/>
      <w:r w:rsidRPr="004C3281">
        <w:rPr>
          <w:bCs/>
          <w:color w:val="000000"/>
          <w:sz w:val="18"/>
          <w:szCs w:val="18"/>
          <w:lang w:eastAsia="ru-RU"/>
        </w:rPr>
        <w:t>муниципального</w:t>
      </w:r>
      <w:proofErr w:type="gramEnd"/>
      <w:r w:rsidRPr="004C3281">
        <w:rPr>
          <w:bCs/>
          <w:color w:val="000000"/>
          <w:sz w:val="18"/>
          <w:szCs w:val="18"/>
          <w:lang w:eastAsia="ru-RU"/>
        </w:rPr>
        <w:t xml:space="preserve"> образования)  </w:t>
      </w:r>
    </w:p>
    <w:p w:rsidR="00FB7668" w:rsidRPr="004C3281" w:rsidRDefault="00FB7668" w:rsidP="00FB7668">
      <w:pPr>
        <w:contextualSpacing/>
        <w:jc w:val="both"/>
        <w:rPr>
          <w:bCs/>
          <w:color w:val="000000"/>
          <w:sz w:val="18"/>
          <w:szCs w:val="18"/>
          <w:lang w:eastAsia="ru-RU"/>
        </w:rPr>
      </w:pPr>
      <w:r w:rsidRPr="004C3281">
        <w:rPr>
          <w:bCs/>
          <w:color w:val="000000"/>
          <w:sz w:val="18"/>
          <w:szCs w:val="18"/>
          <w:lang w:eastAsia="ru-RU"/>
        </w:rPr>
        <w:t>Воронежской области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</w:rPr>
        <w:t xml:space="preserve">Прошу предоставить решение о согласовании архитектурно </w:t>
      </w:r>
      <w:r w:rsidRPr="004C3281">
        <w:rPr>
          <w:b/>
          <w:sz w:val="18"/>
          <w:szCs w:val="18"/>
        </w:rPr>
        <w:t>-</w:t>
      </w:r>
      <w:r w:rsidRPr="004C3281">
        <w:rPr>
          <w:sz w:val="18"/>
          <w:szCs w:val="18"/>
        </w:rPr>
        <w:t xml:space="preserve"> градостроительного облика объекта</w:t>
      </w:r>
      <w:r w:rsidRPr="004C3281">
        <w:rPr>
          <w:sz w:val="18"/>
          <w:szCs w:val="18"/>
          <w:lang w:eastAsia="ru-RU"/>
        </w:rPr>
        <w:t xml:space="preserve"> __________________________________________________________________,                                                         (наименование объекта) 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</w:p>
    <w:p w:rsidR="00FB7668" w:rsidRPr="004C3281" w:rsidRDefault="00FB7668" w:rsidP="00FB7668">
      <w:pPr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расположенного</w:t>
      </w:r>
      <w:proofErr w:type="gramEnd"/>
      <w:r w:rsidRPr="004C3281">
        <w:rPr>
          <w:sz w:val="18"/>
          <w:szCs w:val="18"/>
          <w:lang w:eastAsia="ru-RU"/>
        </w:rPr>
        <w:t xml:space="preserve"> по адресу_____________________________________________  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                                                               (адрес объекта)   </w:t>
      </w:r>
    </w:p>
    <w:p w:rsidR="00FB7668" w:rsidRPr="004C3281" w:rsidRDefault="00FB7668" w:rsidP="00FB7668">
      <w:pPr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lastRenderedPageBreak/>
        <w:t xml:space="preserve">на земельном участке с кадастровым номером ____________________________.   </w:t>
      </w:r>
    </w:p>
    <w:p w:rsidR="00FB7668" w:rsidRPr="004C3281" w:rsidRDefault="00FB7668" w:rsidP="00FB7668">
      <w:pPr>
        <w:ind w:firstLine="709"/>
        <w:contextualSpacing/>
        <w:jc w:val="center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                                                        (кадастровый номер)   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                                    ________________________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Подпись заявителя                                      (расшифровка подписи)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_____.________._________</w: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            Дата                                                      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18"/>
          <w:szCs w:val="18"/>
        </w:rPr>
      </w:pP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  <w:r w:rsidRPr="004C3281">
        <w:rPr>
          <w:sz w:val="18"/>
          <w:szCs w:val="18"/>
        </w:rPr>
        <w:t>Приложение N 3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4C3281">
        <w:rPr>
          <w:sz w:val="18"/>
          <w:szCs w:val="18"/>
        </w:rPr>
        <w:t>к Административному регламенту</w:t>
      </w:r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Кому    </w:t>
      </w: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________________________________________</w:t>
      </w: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</w:t>
      </w:r>
      <w:proofErr w:type="gramStart"/>
      <w:r w:rsidRPr="004C3281">
        <w:rPr>
          <w:sz w:val="18"/>
          <w:szCs w:val="18"/>
          <w:lang w:eastAsia="ru-RU"/>
        </w:rPr>
        <w:t>(фамилия, имя, отчество – для граждан,</w:t>
      </w:r>
      <w:proofErr w:type="gramEnd"/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полное наименование организации – </w:t>
      </w:r>
      <w:proofErr w:type="gramStart"/>
      <w:r w:rsidRPr="004C3281">
        <w:rPr>
          <w:sz w:val="18"/>
          <w:szCs w:val="18"/>
          <w:lang w:eastAsia="ru-RU"/>
        </w:rPr>
        <w:t>для</w:t>
      </w:r>
      <w:proofErr w:type="gramEnd"/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юридических лиц) почтовый индекс и адрес,</w:t>
      </w:r>
    </w:p>
    <w:p w:rsidR="00FB7668" w:rsidRPr="004C3281" w:rsidRDefault="00FB7668" w:rsidP="00FB7668">
      <w:pPr>
        <w:ind w:left="396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ind w:left="3969"/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адрес электронной почты, контактный телефон</w:t>
      </w:r>
    </w:p>
    <w:p w:rsidR="00FB7668" w:rsidRPr="004C3281" w:rsidRDefault="00FB7668" w:rsidP="00FB7668">
      <w:pPr>
        <w:ind w:firstLine="709"/>
        <w:contextualSpacing/>
        <w:jc w:val="both"/>
        <w:rPr>
          <w:b/>
          <w:bCs/>
          <w:sz w:val="18"/>
          <w:szCs w:val="18"/>
          <w:lang w:eastAsia="ru-RU"/>
        </w:rPr>
      </w:pPr>
    </w:p>
    <w:p w:rsidR="00FB7668" w:rsidRPr="004C3281" w:rsidRDefault="00FB7668" w:rsidP="00FB7668">
      <w:pPr>
        <w:contextualSpacing/>
        <w:jc w:val="both"/>
        <w:rPr>
          <w:b/>
          <w:sz w:val="18"/>
          <w:szCs w:val="18"/>
          <w:lang w:eastAsia="ru-RU"/>
        </w:rPr>
      </w:pPr>
      <w:r w:rsidRPr="004C3281">
        <w:rPr>
          <w:b/>
          <w:bCs/>
          <w:sz w:val="18"/>
          <w:szCs w:val="18"/>
          <w:lang w:eastAsia="ru-RU"/>
        </w:rPr>
        <w:t>Решение о согласовании</w:t>
      </w:r>
      <w:r w:rsidRPr="004C3281">
        <w:rPr>
          <w:sz w:val="18"/>
          <w:szCs w:val="18"/>
          <w:lang w:eastAsia="ru-RU"/>
        </w:rPr>
        <w:t xml:space="preserve"> </w:t>
      </w:r>
      <w:r w:rsidRPr="004C3281">
        <w:rPr>
          <w:b/>
          <w:sz w:val="18"/>
          <w:szCs w:val="18"/>
          <w:lang w:eastAsia="ru-RU"/>
        </w:rPr>
        <w:t xml:space="preserve">архитектурно-градостроительного облика объекта </w:t>
      </w:r>
    </w:p>
    <w:tbl>
      <w:tblPr>
        <w:tblW w:w="97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8"/>
        <w:gridCol w:w="1795"/>
        <w:gridCol w:w="4489"/>
        <w:gridCol w:w="420"/>
        <w:gridCol w:w="2057"/>
        <w:gridCol w:w="338"/>
      </w:tblGrid>
      <w:tr w:rsidR="00FB7668" w:rsidRPr="004C3281" w:rsidTr="00CD44D3">
        <w:trPr>
          <w:trHeight w:val="51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«  « 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668" w:rsidRPr="004C3281" w:rsidRDefault="00FB7668" w:rsidP="00CD44D3">
            <w:pPr>
              <w:contextualSpacing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20  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FB7668" w:rsidRPr="004C3281" w:rsidRDefault="00FB7668" w:rsidP="00FB7668">
      <w:pPr>
        <w:spacing w:before="240"/>
        <w:ind w:firstLine="709"/>
        <w:contextualSpacing/>
        <w:jc w:val="both"/>
        <w:rPr>
          <w:b/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contextualSpacing/>
        <w:jc w:val="both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 xml:space="preserve"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 – градостроительного облика </w:t>
      </w:r>
      <w:proofErr w:type="gramEnd"/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pBdr>
          <w:top w:val="single" w:sz="4" w:space="1" w:color="auto"/>
        </w:pBdr>
        <w:contextualSpacing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объекта капитального строительства)</w:t>
      </w:r>
    </w:p>
    <w:p w:rsidR="00FB7668" w:rsidRPr="004C3281" w:rsidRDefault="00FB7668" w:rsidP="00FB7668">
      <w:pPr>
        <w:contextualSpacing/>
        <w:jc w:val="both"/>
        <w:rPr>
          <w:spacing w:val="4"/>
          <w:sz w:val="18"/>
          <w:szCs w:val="18"/>
          <w:lang w:eastAsia="ru-RU"/>
        </w:rPr>
      </w:pPr>
      <w:r w:rsidRPr="004C3281">
        <w:rPr>
          <w:spacing w:val="4"/>
          <w:sz w:val="18"/>
          <w:szCs w:val="18"/>
          <w:lang w:eastAsia="ru-RU"/>
        </w:rPr>
        <w:t xml:space="preserve">согласовывает архитектурно </w:t>
      </w:r>
      <w:r w:rsidRPr="004C3281">
        <w:rPr>
          <w:sz w:val="18"/>
          <w:szCs w:val="18"/>
          <w:lang w:eastAsia="ru-RU"/>
        </w:rPr>
        <w:t xml:space="preserve">– </w:t>
      </w:r>
      <w:r w:rsidRPr="004C3281">
        <w:rPr>
          <w:spacing w:val="4"/>
          <w:sz w:val="18"/>
          <w:szCs w:val="18"/>
          <w:lang w:eastAsia="ru-RU"/>
        </w:rPr>
        <w:t xml:space="preserve">градостроительный облик объекта </w:t>
      </w:r>
      <w:r w:rsidRPr="004C3281">
        <w:rPr>
          <w:spacing w:val="4"/>
          <w:sz w:val="18"/>
          <w:szCs w:val="18"/>
          <w:u w:val="single"/>
          <w:lang w:eastAsia="ru-RU"/>
        </w:rPr>
        <w:t>капитального строительства (реконструкции</w:t>
      </w:r>
      <w:r w:rsidRPr="004C3281">
        <w:rPr>
          <w:spacing w:val="4"/>
          <w:sz w:val="18"/>
          <w:szCs w:val="18"/>
          <w:lang w:eastAsia="ru-RU"/>
        </w:rPr>
        <w:t>), со следующими характеристиками:</w:t>
      </w:r>
    </w:p>
    <w:p w:rsidR="00FB7668" w:rsidRPr="004C3281" w:rsidRDefault="00FB7668" w:rsidP="00FB7668">
      <w:pPr>
        <w:contextualSpacing/>
        <w:jc w:val="both"/>
        <w:rPr>
          <w:i/>
          <w:spacing w:val="4"/>
          <w:sz w:val="18"/>
          <w:szCs w:val="18"/>
          <w:lang w:eastAsia="ru-RU"/>
        </w:rPr>
      </w:pPr>
      <w:r w:rsidRPr="004C3281">
        <w:rPr>
          <w:i/>
          <w:spacing w:val="4"/>
          <w:sz w:val="18"/>
          <w:szCs w:val="18"/>
          <w:lang w:eastAsia="ru-RU"/>
        </w:rPr>
        <w:t>(нужное подчеркнуть)</w:t>
      </w:r>
    </w:p>
    <w:p w:rsidR="00FB7668" w:rsidRPr="004C3281" w:rsidRDefault="00FB7668" w:rsidP="00FB7668">
      <w:pPr>
        <w:contextualSpacing/>
        <w:jc w:val="both"/>
        <w:rPr>
          <w:spacing w:val="4"/>
          <w:sz w:val="18"/>
          <w:szCs w:val="18"/>
          <w:lang w:eastAsia="ru-RU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7"/>
        <w:gridCol w:w="851"/>
        <w:gridCol w:w="425"/>
        <w:gridCol w:w="425"/>
        <w:gridCol w:w="1134"/>
        <w:gridCol w:w="51"/>
        <w:gridCol w:w="516"/>
        <w:gridCol w:w="1717"/>
      </w:tblGrid>
      <w:tr w:rsidR="00FB7668" w:rsidRPr="004C3281" w:rsidTr="00CD44D3">
        <w:trPr>
          <w:trHeight w:val="570"/>
        </w:trPr>
        <w:tc>
          <w:tcPr>
            <w:tcW w:w="675" w:type="dxa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FB7668" w:rsidRPr="004C3281" w:rsidRDefault="00FB7668" w:rsidP="00CD44D3">
            <w:pPr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Наименование и адрес объекта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570"/>
        </w:trPr>
        <w:tc>
          <w:tcPr>
            <w:tcW w:w="675" w:type="dxa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FB7668" w:rsidRPr="004C3281" w:rsidRDefault="00FB7668" w:rsidP="00CD44D3">
            <w:pPr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Автор</w:t>
            </w:r>
            <w:proofErr w:type="gramStart"/>
            <w:r w:rsidRPr="004C3281">
              <w:rPr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4C3281">
              <w:rPr>
                <w:sz w:val="18"/>
                <w:szCs w:val="18"/>
                <w:lang w:eastAsia="ru-RU"/>
              </w:rPr>
              <w:t>ы</w:t>
            </w:r>
            <w:proofErr w:type="spellEnd"/>
            <w:r w:rsidRPr="004C3281">
              <w:rPr>
                <w:sz w:val="18"/>
                <w:szCs w:val="18"/>
                <w:lang w:eastAsia="ru-RU"/>
              </w:rPr>
              <w:t>) архитектурного решения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c>
          <w:tcPr>
            <w:tcW w:w="675" w:type="dxa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FB7668" w:rsidRPr="004C3281" w:rsidRDefault="00FB7668" w:rsidP="00CD44D3">
            <w:pPr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Функциональное назначение объекта (совокупность функций)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503"/>
        </w:trPr>
        <w:tc>
          <w:tcPr>
            <w:tcW w:w="675" w:type="dxa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30" w:type="dxa"/>
            <w:gridSpan w:val="9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Характеристики архитектурно – градостроительного облика объекта</w:t>
            </w:r>
          </w:p>
        </w:tc>
      </w:tr>
      <w:tr w:rsidR="00FB7668" w:rsidRPr="004C3281" w:rsidTr="00CD44D3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B7668" w:rsidRPr="004C3281" w:rsidRDefault="00FB7668" w:rsidP="00CD44D3">
            <w:pPr>
              <w:contextualSpacing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3281">
              <w:rPr>
                <w:sz w:val="18"/>
                <w:szCs w:val="18"/>
                <w:lang w:eastAsia="ru-RU"/>
              </w:rPr>
              <w:t>Технико</w:t>
            </w:r>
            <w:proofErr w:type="spellEnd"/>
            <w:r w:rsidRPr="004C3281">
              <w:rPr>
                <w:sz w:val="18"/>
                <w:szCs w:val="18"/>
                <w:lang w:eastAsia="ru-RU"/>
              </w:rPr>
              <w:t xml:space="preserve"> – экономические</w:t>
            </w:r>
            <w:proofErr w:type="gramEnd"/>
            <w:r w:rsidRPr="004C3281">
              <w:rPr>
                <w:sz w:val="18"/>
                <w:szCs w:val="18"/>
                <w:lang w:eastAsia="ru-RU"/>
              </w:rPr>
              <w:t xml:space="preserve"> показатели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 xml:space="preserve">Площадь застройки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 xml:space="preserve">Общая площадь объекта 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Строительный объем здания</w:t>
            </w:r>
          </w:p>
        </w:tc>
      </w:tr>
      <w:tr w:rsidR="00FB7668" w:rsidRPr="004C3281" w:rsidTr="00CD44D3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B7668" w:rsidRPr="004C3281" w:rsidRDefault="00FB7668" w:rsidP="00CD44D3">
            <w:pPr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Объемно – планировочные параметры объекта</w:t>
            </w:r>
          </w:p>
        </w:tc>
        <w:tc>
          <w:tcPr>
            <w:tcW w:w="1417" w:type="dxa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 xml:space="preserve">Ширина </w:t>
            </w: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  <w:proofErr w:type="gramStart"/>
            <w:r w:rsidRPr="004C3281">
              <w:rPr>
                <w:i/>
                <w:sz w:val="18"/>
                <w:szCs w:val="18"/>
                <w:lang w:eastAsia="ru-RU"/>
              </w:rPr>
              <w:t xml:space="preserve">(расстояние между основными продольными разбивочными осями </w:t>
            </w:r>
            <w:proofErr w:type="gramEnd"/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  <w:r w:rsidRPr="004C3281">
              <w:rPr>
                <w:i/>
                <w:sz w:val="18"/>
                <w:szCs w:val="18"/>
                <w:lang w:eastAsia="ru-RU"/>
              </w:rPr>
              <w:t>А</w:t>
            </w:r>
            <w:proofErr w:type="gramStart"/>
            <w:r w:rsidRPr="004C3281">
              <w:rPr>
                <w:i/>
                <w:sz w:val="18"/>
                <w:szCs w:val="18"/>
                <w:lang w:eastAsia="ru-RU"/>
              </w:rPr>
              <w:t>-…)</w:t>
            </w:r>
            <w:proofErr w:type="gramEnd"/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  <w:r w:rsidRPr="004C3281">
              <w:rPr>
                <w:i/>
                <w:sz w:val="18"/>
                <w:szCs w:val="18"/>
                <w:lang w:eastAsia="ru-RU"/>
              </w:rPr>
              <w:t xml:space="preserve">         Длина (расстояние между основными поперечными разбивочными осями 1-…)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Этажность</w:t>
            </w: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  <w:r w:rsidRPr="004C3281">
              <w:rPr>
                <w:i/>
                <w:sz w:val="18"/>
                <w:szCs w:val="18"/>
                <w:lang w:eastAsia="ru-RU"/>
              </w:rPr>
              <w:t>(включая первый надземный этаж, пол которого находится не ниже уровня планировочной отметки земли, и мансардный этаж)</w:t>
            </w:r>
          </w:p>
        </w:tc>
        <w:tc>
          <w:tcPr>
            <w:tcW w:w="1717" w:type="dxa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 xml:space="preserve">Высота </w:t>
            </w: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  <w:r w:rsidRPr="004C3281">
              <w:rPr>
                <w:i/>
                <w:sz w:val="18"/>
                <w:szCs w:val="18"/>
                <w:lang w:eastAsia="ru-RU"/>
              </w:rPr>
              <w:t>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FB7668" w:rsidRPr="004C3281" w:rsidTr="00CD44D3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696"/>
        </w:trPr>
        <w:tc>
          <w:tcPr>
            <w:tcW w:w="675" w:type="dxa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:rsidR="00FB7668" w:rsidRPr="004C3281" w:rsidRDefault="00FB7668" w:rsidP="00CD44D3">
            <w:pPr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 xml:space="preserve">Общий вид согласованного архитектурно </w:t>
            </w:r>
            <w:proofErr w:type="gramStart"/>
            <w:r w:rsidRPr="004C3281">
              <w:rPr>
                <w:sz w:val="18"/>
                <w:szCs w:val="18"/>
                <w:lang w:eastAsia="ru-RU"/>
              </w:rPr>
              <w:t>–г</w:t>
            </w:r>
            <w:proofErr w:type="gramEnd"/>
            <w:r w:rsidRPr="004C3281">
              <w:rPr>
                <w:sz w:val="18"/>
                <w:szCs w:val="18"/>
                <w:lang w:eastAsia="ru-RU"/>
              </w:rPr>
              <w:t>радостроительного облика объекта (фасады)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  <w:r w:rsidRPr="004C3281">
              <w:rPr>
                <w:i/>
                <w:sz w:val="18"/>
                <w:szCs w:val="18"/>
                <w:lang w:eastAsia="ru-RU"/>
              </w:rPr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i/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Ведомость наружной отделки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Элементы 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Применяемые отделочные материалы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Согласованное цветовое решение</w:t>
            </w: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 xml:space="preserve">(по шкале </w:t>
            </w:r>
            <w:r w:rsidRPr="004C3281">
              <w:rPr>
                <w:sz w:val="18"/>
                <w:szCs w:val="18"/>
                <w:lang w:val="en-US" w:eastAsia="ru-RU"/>
              </w:rPr>
              <w:t>RAL</w:t>
            </w:r>
            <w:r w:rsidRPr="004C3281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FB7668" w:rsidRPr="004C3281" w:rsidTr="00CD44D3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Покрытие кровли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Основное решение плоскости стен фасадов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Цоколь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rPr>
                <w:sz w:val="18"/>
                <w:szCs w:val="18"/>
                <w:lang w:eastAsia="ru-RU"/>
              </w:rPr>
            </w:pPr>
            <w:r w:rsidRPr="004C3281">
              <w:rPr>
                <w:color w:val="000000"/>
                <w:sz w:val="18"/>
                <w:szCs w:val="18"/>
                <w:highlight w:val="white"/>
              </w:rPr>
              <w:t>Фасадное и оконное остекление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rPr>
                <w:color w:val="000000"/>
                <w:sz w:val="18"/>
                <w:szCs w:val="18"/>
                <w:highlight w:val="white"/>
              </w:rPr>
            </w:pPr>
            <w:r w:rsidRPr="004C3281">
              <w:rPr>
                <w:color w:val="000000"/>
                <w:sz w:val="18"/>
                <w:szCs w:val="18"/>
                <w:highlight w:val="white"/>
              </w:rPr>
              <w:t>Оформление оконных и дверных проемов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36" w:type="dxa"/>
            <w:gridSpan w:val="8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Иные элементы фасадов</w:t>
            </w:r>
          </w:p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color w:val="000000"/>
                <w:sz w:val="18"/>
                <w:szCs w:val="18"/>
                <w:highlight w:val="white"/>
              </w:rPr>
              <w:t>Приямки, входы в подвальные помещения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color w:val="000000"/>
                <w:sz w:val="18"/>
                <w:szCs w:val="18"/>
                <w:highlight w:val="white"/>
              </w:rPr>
              <w:t>Входные группы (двери, ступени, площадки, перила, козырьки над входом</w:t>
            </w:r>
            <w:r w:rsidRPr="004C3281">
              <w:rPr>
                <w:color w:val="000000"/>
                <w:sz w:val="18"/>
                <w:szCs w:val="18"/>
              </w:rPr>
              <w:t xml:space="preserve"> и др.)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color w:val="000000"/>
                <w:sz w:val="18"/>
                <w:szCs w:val="18"/>
                <w:highlight w:val="white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color w:val="000000"/>
                <w:sz w:val="18"/>
                <w:szCs w:val="18"/>
                <w:highlight w:val="white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1278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color w:val="000000"/>
                <w:sz w:val="18"/>
                <w:szCs w:val="18"/>
              </w:rPr>
              <w:t>Применяемые типы (виды) ограждения земельного участка, выходящего на фасадную часть</w:t>
            </w:r>
            <w:r w:rsidRPr="004C3281">
              <w:rPr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FB7668" w:rsidRPr="004C3281" w:rsidRDefault="00FB7668" w:rsidP="00CD44D3">
            <w:pPr>
              <w:ind w:left="-720"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RPr="004C3281">
              <w:rPr>
                <w:color w:val="000000"/>
                <w:sz w:val="18"/>
                <w:szCs w:val="18"/>
                <w:highlight w:val="white"/>
              </w:rPr>
              <w:t>Другое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FB7668" w:rsidRPr="004C3281" w:rsidRDefault="00FB7668" w:rsidP="00CD44D3">
            <w:pPr>
              <w:ind w:firstLine="33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FB7668" w:rsidRPr="004C3281" w:rsidRDefault="00FB7668" w:rsidP="00FB7668">
      <w:pPr>
        <w:ind w:firstLine="709"/>
        <w:contextualSpacing/>
        <w:jc w:val="both"/>
        <w:rPr>
          <w:spacing w:val="4"/>
          <w:sz w:val="18"/>
          <w:szCs w:val="18"/>
          <w:lang w:eastAsia="ru-RU"/>
        </w:rPr>
      </w:pPr>
      <w:r w:rsidRPr="004C3281">
        <w:rPr>
          <w:spacing w:val="4"/>
          <w:sz w:val="18"/>
          <w:szCs w:val="18"/>
          <w:lang w:eastAsia="ru-RU"/>
        </w:rPr>
        <w:t xml:space="preserve">Приложение: </w:t>
      </w:r>
      <w:proofErr w:type="gramStart"/>
      <w:r w:rsidRPr="004C3281">
        <w:rPr>
          <w:spacing w:val="4"/>
          <w:sz w:val="18"/>
          <w:szCs w:val="18"/>
          <w:lang w:eastAsia="ru-RU"/>
        </w:rPr>
        <w:t>архитектурное решение</w:t>
      </w:r>
      <w:proofErr w:type="gramEnd"/>
      <w:r w:rsidRPr="004C3281">
        <w:rPr>
          <w:spacing w:val="4"/>
          <w:sz w:val="18"/>
          <w:szCs w:val="18"/>
          <w:lang w:eastAsia="ru-RU"/>
        </w:rPr>
        <w:t xml:space="preserve"> - альбом.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2126"/>
        <w:gridCol w:w="482"/>
        <w:gridCol w:w="2948"/>
      </w:tblGrid>
      <w:tr w:rsidR="00FB7668" w:rsidRPr="004C3281" w:rsidTr="00CD44D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FB7668" w:rsidRPr="004C3281" w:rsidTr="00CD44D3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4C3281">
              <w:rPr>
                <w:sz w:val="18"/>
                <w:szCs w:val="18"/>
                <w:lang w:eastAsia="ru-RU"/>
              </w:rPr>
              <w:t>(должность уполномоченного</w:t>
            </w:r>
            <w:r w:rsidRPr="004C3281">
              <w:rPr>
                <w:sz w:val="18"/>
                <w:szCs w:val="18"/>
                <w:lang w:eastAsia="ru-RU"/>
              </w:rPr>
              <w:br/>
              <w:t>лица органа, предоставляющего решение о согласовании архитектурно-градостроительного облика объекта</w:t>
            </w:r>
            <w:proofErr w:type="gramEnd"/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Исполнитель: _____________________________</w:t>
            </w:r>
          </w:p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 xml:space="preserve">(должность лица, проводившего проверку  </w:t>
            </w:r>
            <w:r w:rsidRPr="004C3281">
              <w:rPr>
                <w:sz w:val="18"/>
                <w:szCs w:val="18"/>
                <w:lang w:eastAsia="ru-RU"/>
              </w:rPr>
              <w:lastRenderedPageBreak/>
              <w:t>документов на соответствие архитектурно-градостроительному облику объекта)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(подпись)</w:t>
            </w: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lastRenderedPageBreak/>
              <w:t>_________</w:t>
            </w: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(подпись)</w:t>
            </w: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(расшифровка подписи)</w:t>
            </w: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FB7668" w:rsidRPr="004C3281" w:rsidRDefault="00FB7668" w:rsidP="00CD44D3">
            <w:pPr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4C3281">
              <w:rPr>
                <w:sz w:val="18"/>
                <w:szCs w:val="18"/>
                <w:lang w:eastAsia="ru-RU"/>
              </w:rPr>
              <w:t>(расшифровка подписи)</w:t>
            </w:r>
          </w:p>
          <w:p w:rsidR="00FB7668" w:rsidRPr="004C3281" w:rsidRDefault="00FB7668" w:rsidP="00CD44D3">
            <w:pPr>
              <w:ind w:firstLine="709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FB7668" w:rsidRPr="004C3281" w:rsidRDefault="00FB7668" w:rsidP="00FB7668">
      <w:pPr>
        <w:spacing w:after="120"/>
        <w:ind w:firstLine="70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  <w:r w:rsidRPr="004C3281">
        <w:rPr>
          <w:sz w:val="18"/>
          <w:szCs w:val="18"/>
        </w:rPr>
        <w:t>Приложение N 4</w:t>
      </w:r>
    </w:p>
    <w:p w:rsidR="00FB7668" w:rsidRPr="004C3281" w:rsidRDefault="00FB7668" w:rsidP="00FB766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4C3281">
        <w:rPr>
          <w:sz w:val="18"/>
          <w:szCs w:val="18"/>
        </w:rPr>
        <w:t>к Административному регламенту</w:t>
      </w:r>
    </w:p>
    <w:p w:rsidR="00FB7668" w:rsidRPr="004C3281" w:rsidRDefault="00FB7668" w:rsidP="00FB7668">
      <w:pPr>
        <w:ind w:firstLine="709"/>
        <w:contextualSpacing/>
        <w:jc w:val="center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БЛОК-СХЕМА</w:t>
      </w:r>
    </w:p>
    <w:p w:rsidR="00FB7668" w:rsidRPr="004C3281" w:rsidRDefault="00FB7668" w:rsidP="00FB7668">
      <w:pPr>
        <w:ind w:firstLine="709"/>
        <w:contextualSpacing/>
        <w:jc w:val="center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последовательности действий при предоставлении муниципальной услуги</w:t>
      </w:r>
    </w:p>
    <w:p w:rsidR="00FB7668" w:rsidRPr="004C3281" w:rsidRDefault="00FB7668" w:rsidP="00FB7668">
      <w:pPr>
        <w:ind w:firstLine="709"/>
        <w:contextualSpacing/>
        <w:jc w:val="center"/>
        <w:rPr>
          <w:color w:val="000000"/>
          <w:sz w:val="18"/>
          <w:szCs w:val="18"/>
          <w:lang w:eastAsia="ru-RU"/>
        </w:rPr>
      </w:pPr>
      <w:r w:rsidRPr="004C3281">
        <w:rPr>
          <w:color w:val="000000"/>
          <w:sz w:val="18"/>
          <w:szCs w:val="18"/>
          <w:lang w:eastAsia="ru-RU"/>
        </w:rPr>
        <w:t>«</w:t>
      </w:r>
      <w:r w:rsidRPr="004C3281">
        <w:rPr>
          <w:sz w:val="18"/>
          <w:szCs w:val="18"/>
          <w:lang w:eastAsia="ru-RU"/>
        </w:rPr>
        <w:t>Предоставление решения о согласовании архитектурно-градостроительного облика объекта</w:t>
      </w:r>
      <w:r w:rsidRPr="004C3281">
        <w:rPr>
          <w:color w:val="000000"/>
          <w:sz w:val="18"/>
          <w:szCs w:val="18"/>
          <w:lang w:eastAsia="ru-RU"/>
        </w:rPr>
        <w:t>»</w: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C51567">
        <w:rPr>
          <w:noProof/>
          <w:sz w:val="18"/>
          <w:szCs w:val="18"/>
          <w:lang w:eastAsia="ru-RU"/>
        </w:rPr>
        <w:pict>
          <v:rect id="Прямоугольник 37" o:spid="_x0000_s1029" style="position:absolute;left:0;text-align:left;margin-left:5.45pt;margin-top:2.25pt;width:486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">
            <v:textbox style="mso-next-textbox:#Прямоугольник 37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rPr>
                      <w:lang w:eastAsia="ru-RU"/>
                    </w:rPr>
                    <w:t xml:space="preserve">Прием заявления и </w:t>
                  </w:r>
                  <w:proofErr w:type="gramStart"/>
                  <w:r w:rsidRPr="000532D2">
                    <w:rPr>
                      <w:lang w:eastAsia="ru-RU"/>
                    </w:rPr>
                    <w:t>прилагаемых</w:t>
                  </w:r>
                  <w:proofErr w:type="gramEnd"/>
                  <w:r w:rsidRPr="000532D2">
                    <w:rPr>
                      <w:lang w:eastAsia="ru-RU"/>
                    </w:rPr>
                    <w:t xml:space="preserve">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C51567">
        <w:rPr>
          <w:noProof/>
          <w:sz w:val="18"/>
          <w:szCs w:val="18"/>
          <w:lang w:eastAsia="ru-RU"/>
        </w:rPr>
        <w:pict>
          <v:rect id="Прямоугольник 32" o:spid="_x0000_s1027" style="position:absolute;left:0;text-align:left;margin-left:5.45pt;margin-top:19.2pt;width:486.6pt;height:3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">
            <v:textbox style="mso-next-textbox:#Прямоугольник 32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rPr>
                      <w:lang w:eastAsia="ru-RU"/>
                    </w:rPr>
                    <w:t>Ис</w:t>
                  </w:r>
                  <w:r w:rsidRPr="000532D2">
            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0pt;margin-top:5.7pt;width:0;height:13.5pt;z-index:251672576" o:connectortype="straight">
            <v:stroke endarrow="block"/>
          </v:shape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>
        <w:rPr>
          <w:noProof/>
          <w:color w:val="000000"/>
          <w:sz w:val="18"/>
          <w:szCs w:val="18"/>
          <w:lang w:eastAsia="ru-RU"/>
        </w:rPr>
        <w:pict>
          <v:shape id="_x0000_s1039" type="#_x0000_t32" style="position:absolute;left:0;text-align:left;margin-left:236.2pt;margin-top:2.05pt;width:0;height:22.5pt;z-index:251673600" o:connectortype="straight">
            <v:stroke endarrow="block"/>
          </v:shape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C51567">
        <w:rPr>
          <w:noProof/>
          <w:sz w:val="18"/>
          <w:szCs w:val="18"/>
          <w:lang w:eastAsia="ru-RU"/>
        </w:rPr>
        <w:pict>
          <v:rect id="Прямоугольник 8" o:spid="_x0000_s1026" style="position:absolute;left:0;text-align:left;margin-left:8.2pt;margin-top:4.9pt;width:483.85pt;height:4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">
            <v:textbox style="mso-next-textbox:#Прямоугольник 8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t>Проверка наличия или отсутствия оснований указанных в пункте 2.8. настоящего Административного регламента</w:t>
                  </w:r>
                </w:p>
              </w:txbxContent>
            </v:textbox>
          </v:rect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>
        <w:rPr>
          <w:noProof/>
          <w:color w:val="000000"/>
          <w:sz w:val="18"/>
          <w:szCs w:val="18"/>
          <w:lang w:eastAsia="ru-RU"/>
        </w:rPr>
        <w:pict>
          <v:shape id="_x0000_s1035" type="#_x0000_t32" style="position:absolute;left:0;text-align:left;margin-left:243.85pt;margin-top:2.7pt;width:81.15pt;height:21.6pt;z-index:251669504" o:connectortype="straight">
            <v:stroke endarrow="block"/>
          </v:shape>
        </w:pict>
      </w:r>
      <w:r>
        <w:rPr>
          <w:noProof/>
          <w:color w:val="000000"/>
          <w:sz w:val="18"/>
          <w:szCs w:val="18"/>
          <w:lang w:eastAsia="ru-RU"/>
        </w:rPr>
        <w:pict>
          <v:shape id="_x0000_s1034" type="#_x0000_t32" style="position:absolute;left:0;text-align:left;margin-left:172.95pt;margin-top:2.7pt;width:70.9pt;height:21.6pt;flip:x;z-index:251668480" o:connectortype="straight">
            <v:stroke endarrow="block"/>
          </v:shape>
        </w:pict>
      </w:r>
      <w:r>
        <w:rPr>
          <w:noProof/>
          <w:color w:val="000000"/>
          <w:sz w:val="18"/>
          <w:szCs w:val="18"/>
          <w:lang w:eastAsia="ru-RU"/>
        </w:rPr>
        <w:pict>
          <v:rect id="_x0000_s1033" style="position:absolute;left:0;text-align:left;margin-left:321.15pt;margin-top:12.85pt;width:146pt;height:25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_x0000_s1033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t>не имеется оснований</w:t>
                  </w:r>
                </w:p>
              </w:txbxContent>
            </v:textbox>
          </v:rect>
        </w:pict>
      </w:r>
      <w:r w:rsidRPr="00C51567">
        <w:rPr>
          <w:noProof/>
          <w:sz w:val="18"/>
          <w:szCs w:val="18"/>
          <w:lang w:eastAsia="ru-RU"/>
        </w:rPr>
        <w:pict>
          <v:rect id="Прямоугольник 36" o:spid="_x0000_s1028" style="position:absolute;left:0;text-align:left;margin-left:45.8pt;margin-top:12.85pt;width:127.15pt;height:2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Прямоугольник 36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t>имеются основания</w:t>
                  </w:r>
                </w:p>
              </w:txbxContent>
            </v:textbox>
          </v:rect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>
        <w:rPr>
          <w:noProof/>
          <w:color w:val="000000"/>
          <w:sz w:val="18"/>
          <w:szCs w:val="18"/>
          <w:lang w:eastAsia="ru-RU"/>
        </w:rPr>
        <w:pict>
          <v:shape id="_x0000_s1040" type="#_x0000_t32" style="position:absolute;left:0;text-align:left;margin-left:107pt;margin-top:15pt;width:.05pt;height:23.5pt;z-index:251674624" o:connectortype="straight">
            <v:stroke endarrow="block"/>
          </v:shape>
        </w:pict>
      </w:r>
      <w:r>
        <w:rPr>
          <w:noProof/>
          <w:color w:val="000000"/>
          <w:sz w:val="18"/>
          <w:szCs w:val="18"/>
          <w:lang w:eastAsia="ru-RU"/>
        </w:rPr>
        <w:pict>
          <v:shape id="_x0000_s1041" type="#_x0000_t32" style="position:absolute;left:0;text-align:left;margin-left:369.3pt;margin-top:18.55pt;width:.05pt;height:16.4pt;z-index:251675648" o:connectortype="straight">
            <v:stroke endarrow="block"/>
          </v:shape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C51567">
        <w:rPr>
          <w:noProof/>
          <w:sz w:val="18"/>
          <w:szCs w:val="18"/>
          <w:lang w:eastAsia="ru-RU"/>
        </w:rPr>
        <w:pict>
          <v:rect id="Прямоугольник 42" o:spid="_x0000_s1031" style="position:absolute;left:0;text-align:left;margin-left:233pt;margin-top:18.85pt;width:259.05pt;height:7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Прямоугольник 42">
              <w:txbxContent>
                <w:p w:rsidR="00FB7668" w:rsidRPr="000532D2" w:rsidRDefault="00FB7668" w:rsidP="00FB7668">
                  <w:pPr>
                    <w:jc w:val="both"/>
                  </w:pPr>
                  <w:r w:rsidRPr="000532D2">
                    <w:t xml:space="preserve">Подготовка проекта </w:t>
                  </w:r>
                  <w:r w:rsidRPr="000532D2">
                    <w:rPr>
                      <w:lang w:eastAsia="ru-RU"/>
                    </w:rPr>
                    <w:t>Решения о согласовании архитектурно-градостроительного облика объекта по установленной форме</w:t>
                  </w:r>
                </w:p>
              </w:txbxContent>
            </v:textbox>
          </v:rect>
        </w:pict>
      </w:r>
      <w:r>
        <w:rPr>
          <w:noProof/>
          <w:color w:val="000000"/>
          <w:sz w:val="18"/>
          <w:szCs w:val="18"/>
          <w:lang w:eastAsia="ru-RU"/>
        </w:rPr>
        <w:pict>
          <v:rect id="_x0000_s1037" style="position:absolute;left:0;text-align:left;margin-left:-42.5pt;margin-top:18.85pt;width:259.05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_x0000_s1037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t xml:space="preserve">Подготовка проекта мотивированного </w:t>
                  </w:r>
                  <w:r w:rsidRPr="000532D2">
                    <w:rPr>
                      <w:lang w:eastAsia="ru-RU"/>
                    </w:rPr>
                    <w:t>отказа в предоставлении муниципальной услуги</w:t>
                  </w:r>
                </w:p>
              </w:txbxContent>
            </v:textbox>
          </v:rect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>
        <w:rPr>
          <w:noProof/>
          <w:color w:val="000000"/>
          <w:sz w:val="18"/>
          <w:szCs w:val="18"/>
          <w:lang w:eastAsia="ru-RU"/>
        </w:rPr>
        <w:pict>
          <v:shape id="_x0000_s1043" type="#_x0000_t32" style="position:absolute;left:0;text-align:left;margin-left:102.65pt;margin-top:13.9pt;width:.05pt;height:27.85pt;z-index:251677696" o:connectortype="straight">
            <v:stroke endarrow="block"/>
          </v:shape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>
        <w:rPr>
          <w:noProof/>
          <w:color w:val="000000"/>
          <w:sz w:val="18"/>
          <w:szCs w:val="18"/>
          <w:lang w:eastAsia="ru-RU"/>
        </w:rPr>
        <w:pict>
          <v:shape id="_x0000_s1042" type="#_x0000_t32" style="position:absolute;left:0;text-align:left;margin-left:344.45pt;margin-top:12.8pt;width:0;height:16.4pt;z-index:251676672" o:connectortype="straight">
            <v:stroke endarrow="block"/>
          </v:shape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C51567">
        <w:rPr>
          <w:noProof/>
          <w:sz w:val="18"/>
          <w:szCs w:val="18"/>
          <w:lang w:eastAsia="ru-RU"/>
        </w:rPr>
        <w:pict>
          <v:rect id="Прямоугольник 45" o:spid="_x0000_s1032" style="position:absolute;left:0;text-align:left;margin-left:15.9pt;margin-top:9.55pt;width:464.25pt;height:7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">
            <v:textbox style="mso-next-textbox:#Прямоугольник 45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rPr>
                      <w:lang w:eastAsia="ru-RU"/>
                    </w:rPr>
                    <w:t xml:space="preserve">Подписание уполномоченным должностным лицом Решения о согласовании архитектурно-градостроительного облика объекта либо </w:t>
                  </w:r>
                  <w:r w:rsidRPr="000532D2">
                    <w:t>отказе в предоставлении муниципальной услуги</w:t>
                  </w:r>
                </w:p>
              </w:txbxContent>
            </v:textbox>
          </v:rect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>
        <w:rPr>
          <w:noProof/>
          <w:color w:val="000000"/>
          <w:sz w:val="18"/>
          <w:szCs w:val="18"/>
          <w:lang w:eastAsia="ru-RU"/>
        </w:rPr>
        <w:pict>
          <v:shape id="_x0000_s1044" type="#_x0000_t32" style="position:absolute;left:0;text-align:left;margin-left:243.85pt;margin-top:5.65pt;width:0;height:16.4pt;z-index:251678720" o:connectortype="straight">
            <v:stroke endarrow="block"/>
          </v:shape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  <w:r w:rsidRPr="00C51567">
        <w:rPr>
          <w:noProof/>
          <w:sz w:val="18"/>
          <w:szCs w:val="18"/>
          <w:lang w:eastAsia="ru-RU"/>
        </w:rPr>
        <w:pict>
          <v:rect id="Прямоугольник 39" o:spid="_x0000_s1030" style="position:absolute;left:0;text-align:left;margin-left:19.1pt;margin-top:2.4pt;width:461.05pt;height:6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Прямоугольник 39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t xml:space="preserve">Регистрация </w:t>
                  </w:r>
                  <w:r w:rsidRPr="000532D2">
                    <w:rPr>
                      <w:lang w:eastAsia="ru-RU"/>
                    </w:rPr>
                    <w:t xml:space="preserve">Решения о согласовании архитектурно-градостроительного облика объекта либо мотивированного </w:t>
                  </w:r>
                  <w:r w:rsidRPr="000532D2">
                    <w:t xml:space="preserve">отказа в предоставлении муниципальной услуги, </w:t>
                  </w:r>
                  <w:r w:rsidRPr="000532D2">
                    <w:rPr>
                      <w:lang w:eastAsia="ru-RU"/>
                    </w:rPr>
                    <w:t>согласно правилам внутреннего делопроизводства</w:t>
                  </w:r>
                </w:p>
              </w:txbxContent>
            </v:textbox>
          </v:rect>
        </w:pict>
      </w:r>
    </w:p>
    <w:p w:rsidR="00FB7668" w:rsidRPr="004C3281" w:rsidRDefault="00FB7668" w:rsidP="00FB7668">
      <w:pPr>
        <w:ind w:firstLine="709"/>
        <w:contextualSpacing/>
        <w:jc w:val="both"/>
        <w:rPr>
          <w:color w:val="000000"/>
          <w:sz w:val="18"/>
          <w:szCs w:val="18"/>
          <w:lang w:eastAsia="ru-RU"/>
        </w:rPr>
      </w:pPr>
    </w:p>
    <w:p w:rsidR="00FB7668" w:rsidRPr="004C3281" w:rsidRDefault="00FB7668" w:rsidP="00FB766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 w:rsidRPr="00C51567">
        <w:rPr>
          <w:noProof/>
          <w:color w:val="000000"/>
          <w:sz w:val="18"/>
          <w:szCs w:val="18"/>
          <w:lang w:eastAsia="ru-RU"/>
        </w:rPr>
        <w:pict>
          <v:shape id="_x0000_s1045" type="#_x0000_t32" style="position:absolute;left:0;text-align:left;margin-left:249.85pt;margin-top:13.4pt;width:0;height:16.4pt;z-index:251679744" o:connectortype="straight">
            <v:stroke endarrow="block"/>
          </v:shape>
        </w:pic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rect id="_x0000_s1036" style="position:absolute;left:0;text-align:left;margin-left:31pt;margin-top:10.15pt;width:461.05pt;height:5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_x0000_s1036">
              <w:txbxContent>
                <w:p w:rsidR="00FB7668" w:rsidRPr="000532D2" w:rsidRDefault="00FB7668" w:rsidP="00FB7668">
                  <w:pPr>
                    <w:jc w:val="center"/>
                  </w:pPr>
                  <w:r w:rsidRPr="000532D2">
                    <w:t xml:space="preserve">Направление (выдача) заявителю Решения о </w:t>
                  </w:r>
                  <w:r w:rsidRPr="000532D2">
                    <w:rPr>
                      <w:lang w:eastAsia="ru-RU"/>
                    </w:rPr>
                    <w:t>согласовании архитектурно-градостроительного облика объекта либо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FB7668" w:rsidRPr="004C3281" w:rsidRDefault="00FB7668" w:rsidP="00FB7668">
      <w:pPr>
        <w:ind w:firstLine="709"/>
        <w:contextualSpacing/>
        <w:jc w:val="both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4C3281">
        <w:rPr>
          <w:sz w:val="18"/>
          <w:szCs w:val="18"/>
        </w:rPr>
        <w:t>Приложение N 5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C3281">
        <w:rPr>
          <w:sz w:val="18"/>
          <w:szCs w:val="18"/>
        </w:rPr>
        <w:t>к Административному регламенту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1" w:name="Par628"/>
      <w:bookmarkEnd w:id="1"/>
      <w:r w:rsidRPr="004C3281">
        <w:rPr>
          <w:sz w:val="18"/>
          <w:szCs w:val="18"/>
        </w:rPr>
        <w:t>РАСПИСКА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C3281">
        <w:rPr>
          <w:sz w:val="18"/>
          <w:szCs w:val="18"/>
        </w:rPr>
        <w:t xml:space="preserve">в получении документов, </w:t>
      </w:r>
      <w:proofErr w:type="gramStart"/>
      <w:r w:rsidRPr="004C3281">
        <w:rPr>
          <w:sz w:val="18"/>
          <w:szCs w:val="18"/>
        </w:rPr>
        <w:t>представленных</w:t>
      </w:r>
      <w:proofErr w:type="gramEnd"/>
      <w:r w:rsidRPr="004C3281">
        <w:rPr>
          <w:sz w:val="18"/>
          <w:szCs w:val="18"/>
        </w:rPr>
        <w:t xml:space="preserve"> для предоставления </w:t>
      </w:r>
      <w:r w:rsidRPr="004C3281">
        <w:rPr>
          <w:sz w:val="18"/>
          <w:szCs w:val="18"/>
          <w:lang w:eastAsia="ru-RU"/>
        </w:rPr>
        <w:t>Решения о согласовании архитектурно-градостроительного облика объекта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Настоящим удостоверяется, что заявитель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                                                        (фамилия, имя, отчество)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представил, а сотрудник __________________________________________________________________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получил «_____» ________________ _________ документы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ind w:left="709" w:firstLine="284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(число)         (месяц прописью)              (год)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в количестве _______________________________ экземпляров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                 (прописью)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по  прилагаемому  к  заявлению перечню документов, </w:t>
      </w:r>
      <w:proofErr w:type="gramStart"/>
      <w:r w:rsidRPr="004C3281">
        <w:rPr>
          <w:sz w:val="18"/>
          <w:szCs w:val="18"/>
          <w:lang w:eastAsia="ru-RU"/>
        </w:rPr>
        <w:t>необходимых</w:t>
      </w:r>
      <w:proofErr w:type="gramEnd"/>
      <w:r w:rsidRPr="004C3281">
        <w:rPr>
          <w:sz w:val="18"/>
          <w:szCs w:val="18"/>
          <w:lang w:eastAsia="ru-RU"/>
        </w:rPr>
        <w:t xml:space="preserve">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_________________________________________________________________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>___________________________________  _____________  _____________________</w:t>
      </w:r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proofErr w:type="gramStart"/>
      <w:r w:rsidRPr="004C3281">
        <w:rPr>
          <w:sz w:val="18"/>
          <w:szCs w:val="18"/>
          <w:lang w:eastAsia="ru-RU"/>
        </w:rPr>
        <w:t>(должность специалиста, ответственного                      (подпись)              (расшифровка подписи)</w:t>
      </w:r>
      <w:proofErr w:type="gramEnd"/>
    </w:p>
    <w:p w:rsidR="00FB7668" w:rsidRPr="004C3281" w:rsidRDefault="00FB7668" w:rsidP="00FB766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4C3281">
        <w:rPr>
          <w:sz w:val="18"/>
          <w:szCs w:val="18"/>
          <w:lang w:eastAsia="ru-RU"/>
        </w:rPr>
        <w:t xml:space="preserve">             за прием документов)</w:t>
      </w:r>
    </w:p>
    <w:p w:rsidR="000405AF" w:rsidRDefault="00A919F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F7" w:rsidRDefault="00A919F7" w:rsidP="00FB7668">
      <w:r>
        <w:separator/>
      </w:r>
    </w:p>
  </w:endnote>
  <w:endnote w:type="continuationSeparator" w:id="0">
    <w:p w:rsidR="00A919F7" w:rsidRDefault="00A919F7" w:rsidP="00FB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F7" w:rsidRDefault="00A919F7" w:rsidP="00FB7668">
      <w:r>
        <w:separator/>
      </w:r>
    </w:p>
  </w:footnote>
  <w:footnote w:type="continuationSeparator" w:id="0">
    <w:p w:rsidR="00A919F7" w:rsidRDefault="00A919F7" w:rsidP="00FB7668">
      <w:r>
        <w:continuationSeparator/>
      </w:r>
    </w:p>
  </w:footnote>
  <w:footnote w:id="1">
    <w:p w:rsidR="00FB7668" w:rsidRPr="00F2004D" w:rsidRDefault="00FB7668" w:rsidP="00FB7668">
      <w:pPr>
        <w:pStyle w:val="a7"/>
        <w:jc w:val="both"/>
        <w:rPr>
          <w:sz w:val="24"/>
          <w:szCs w:val="24"/>
        </w:rPr>
      </w:pPr>
    </w:p>
  </w:footnote>
  <w:footnote w:id="2">
    <w:p w:rsidR="00FB7668" w:rsidRPr="00F2004D" w:rsidRDefault="00FB7668" w:rsidP="00FB7668">
      <w:pPr>
        <w:pStyle w:val="a7"/>
        <w:ind w:left="1069"/>
        <w:contextualSpacing/>
        <w:jc w:val="both"/>
        <w:rPr>
          <w:i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5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19535C"/>
    <w:multiLevelType w:val="multilevel"/>
    <w:tmpl w:val="5BDA3FD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668"/>
    <w:rsid w:val="00036C6A"/>
    <w:rsid w:val="000E396B"/>
    <w:rsid w:val="001632D3"/>
    <w:rsid w:val="002119A5"/>
    <w:rsid w:val="002C29E8"/>
    <w:rsid w:val="004523A8"/>
    <w:rsid w:val="007D6492"/>
    <w:rsid w:val="00A919F7"/>
    <w:rsid w:val="00AB2D76"/>
    <w:rsid w:val="00BC4F64"/>
    <w:rsid w:val="00F509CA"/>
    <w:rsid w:val="00F965FE"/>
    <w:rsid w:val="00FB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38"/>
        <o:r id="V:Rule4" type="connector" idref="#_x0000_s1044"/>
        <o:r id="V:Rule5" type="connector" idref="#_x0000_s1034"/>
        <o:r id="V:Rule6" type="connector" idref="#_x0000_s1042"/>
        <o:r id="V:Rule7" type="connector" idref="#_x0000_s1045"/>
        <o:r id="V:Rule8" type="connector" idref="#_x0000_s1043"/>
        <o:r id="V:Rule9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6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7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FB7668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B76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6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rsid w:val="00FB7668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B7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FB7668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FB766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FB7668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6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6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C0018101911653F86554726404A403FEBF33EC9F9CDEF46CBFB15B07A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9168</Words>
  <Characters>52263</Characters>
  <Application>Microsoft Office Word</Application>
  <DocSecurity>0</DocSecurity>
  <Lines>435</Lines>
  <Paragraphs>122</Paragraphs>
  <ScaleCrop>false</ScaleCrop>
  <Company>RePack by SPecialiST</Company>
  <LinksUpToDate>false</LinksUpToDate>
  <CharactersWithSpaces>61309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2018-04-23T13:40:00Z</dcterms:created>
  <dcterms:modified xsi:type="dcterms:W3CDTF">2018-04-23T13:40:00Z</dcterms:modified>
</cp:coreProperties>
</file>