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F3" w:rsidRPr="00D50B27" w:rsidRDefault="00C715F3" w:rsidP="00C715F3">
      <w:pPr>
        <w:jc w:val="center"/>
        <w:rPr>
          <w:b/>
          <w:sz w:val="18"/>
          <w:szCs w:val="18"/>
        </w:rPr>
      </w:pPr>
      <w:r w:rsidRPr="00D50B27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B27">
        <w:rPr>
          <w:b/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 xml:space="preserve">                         </w:t>
      </w:r>
    </w:p>
    <w:p w:rsidR="00C715F3" w:rsidRPr="00D50B27" w:rsidRDefault="00C715F3" w:rsidP="00C715F3">
      <w:pPr>
        <w:jc w:val="center"/>
        <w:rPr>
          <w:b/>
          <w:bCs/>
          <w:sz w:val="18"/>
          <w:szCs w:val="18"/>
        </w:rPr>
      </w:pPr>
      <w:r w:rsidRPr="00D50B27">
        <w:rPr>
          <w:b/>
          <w:bCs/>
          <w:sz w:val="18"/>
          <w:szCs w:val="18"/>
        </w:rPr>
        <w:t>СОВЕТ НАРОДНЫХ ДЕПУТАТОВ</w:t>
      </w:r>
    </w:p>
    <w:p w:rsidR="00C715F3" w:rsidRPr="00D50B27" w:rsidRDefault="00C715F3" w:rsidP="00C715F3">
      <w:pPr>
        <w:jc w:val="center"/>
        <w:rPr>
          <w:b/>
          <w:bCs/>
          <w:sz w:val="18"/>
          <w:szCs w:val="18"/>
        </w:rPr>
      </w:pPr>
      <w:r w:rsidRPr="00D50B27">
        <w:rPr>
          <w:b/>
          <w:bCs/>
          <w:sz w:val="18"/>
          <w:szCs w:val="18"/>
        </w:rPr>
        <w:t>ПАНИНСКОГО МУНИЦИПАЛЬНОГО РАЙОНА</w:t>
      </w:r>
      <w:r w:rsidRPr="00D50B27">
        <w:rPr>
          <w:b/>
          <w:bCs/>
          <w:sz w:val="18"/>
          <w:szCs w:val="18"/>
        </w:rPr>
        <w:br/>
        <w:t xml:space="preserve">ВОРОНЕЖСКОЙ ОБЛАСТИ </w:t>
      </w:r>
    </w:p>
    <w:p w:rsidR="00C715F3" w:rsidRPr="00D50B27" w:rsidRDefault="00C715F3" w:rsidP="00C715F3">
      <w:pPr>
        <w:jc w:val="center"/>
        <w:rPr>
          <w:b/>
          <w:sz w:val="18"/>
          <w:szCs w:val="18"/>
        </w:rPr>
      </w:pPr>
    </w:p>
    <w:p w:rsidR="00C715F3" w:rsidRPr="00D50B27" w:rsidRDefault="00C715F3" w:rsidP="00C715F3">
      <w:pPr>
        <w:jc w:val="center"/>
        <w:rPr>
          <w:b/>
          <w:sz w:val="18"/>
          <w:szCs w:val="18"/>
        </w:rPr>
      </w:pPr>
      <w:proofErr w:type="gramStart"/>
      <w:r w:rsidRPr="00D50B27">
        <w:rPr>
          <w:b/>
          <w:sz w:val="18"/>
          <w:szCs w:val="18"/>
        </w:rPr>
        <w:t>Р</w:t>
      </w:r>
      <w:proofErr w:type="gramEnd"/>
      <w:r w:rsidRPr="00D50B27">
        <w:rPr>
          <w:b/>
          <w:sz w:val="18"/>
          <w:szCs w:val="18"/>
        </w:rPr>
        <w:t xml:space="preserve"> Е Ш Е Н И Е </w:t>
      </w:r>
    </w:p>
    <w:p w:rsidR="00C715F3" w:rsidRPr="00D50B27" w:rsidRDefault="00C715F3" w:rsidP="00C715F3">
      <w:pPr>
        <w:ind w:left="-142"/>
        <w:rPr>
          <w:sz w:val="18"/>
          <w:szCs w:val="18"/>
        </w:rPr>
      </w:pPr>
    </w:p>
    <w:p w:rsidR="00C715F3" w:rsidRPr="00D50B27" w:rsidRDefault="00C715F3" w:rsidP="00C715F3">
      <w:pPr>
        <w:ind w:left="-142"/>
        <w:rPr>
          <w:sz w:val="18"/>
          <w:szCs w:val="18"/>
        </w:rPr>
      </w:pPr>
      <w:r>
        <w:rPr>
          <w:sz w:val="18"/>
          <w:szCs w:val="18"/>
        </w:rPr>
        <w:t>от  05.07.2017</w:t>
      </w:r>
      <w:r w:rsidRPr="00D50B27">
        <w:rPr>
          <w:sz w:val="18"/>
          <w:szCs w:val="18"/>
        </w:rPr>
        <w:t xml:space="preserve"> № 93</w:t>
      </w:r>
    </w:p>
    <w:p w:rsidR="00C715F3" w:rsidRPr="00D50B27" w:rsidRDefault="00C715F3" w:rsidP="00C715F3">
      <w:pPr>
        <w:ind w:left="-142"/>
        <w:rPr>
          <w:sz w:val="18"/>
          <w:szCs w:val="18"/>
        </w:rPr>
      </w:pPr>
      <w:r w:rsidRPr="00D50B27">
        <w:rPr>
          <w:sz w:val="18"/>
          <w:szCs w:val="18"/>
        </w:rPr>
        <w:t xml:space="preserve">                р.п. Панино</w:t>
      </w:r>
    </w:p>
    <w:p w:rsidR="00C715F3" w:rsidRPr="00D50B27" w:rsidRDefault="00C715F3" w:rsidP="00C715F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:rsidR="00C715F3" w:rsidRPr="00D50B27" w:rsidRDefault="00C715F3" w:rsidP="00C715F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Об утверждении плана</w:t>
      </w:r>
    </w:p>
    <w:p w:rsidR="00C715F3" w:rsidRPr="00D50B27" w:rsidRDefault="00C715F3" w:rsidP="00C715F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мероприятий по оптимизации</w:t>
      </w:r>
    </w:p>
    <w:p w:rsidR="00C715F3" w:rsidRPr="00D50B27" w:rsidRDefault="00C715F3" w:rsidP="00C715F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расходов районного бюджета</w:t>
      </w:r>
    </w:p>
    <w:p w:rsidR="00C715F3" w:rsidRPr="00D50B27" w:rsidRDefault="00C715F3" w:rsidP="00C715F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Панинского муниципального</w:t>
      </w:r>
    </w:p>
    <w:p w:rsidR="00C715F3" w:rsidRPr="00D50B27" w:rsidRDefault="00C715F3" w:rsidP="00C715F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района по решению вопросов</w:t>
      </w:r>
    </w:p>
    <w:p w:rsidR="00C715F3" w:rsidRPr="00D50B27" w:rsidRDefault="00C715F3" w:rsidP="00C715F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местного значения</w:t>
      </w:r>
    </w:p>
    <w:p w:rsidR="00C715F3" w:rsidRPr="00D50B27" w:rsidRDefault="00C715F3" w:rsidP="00C715F3">
      <w:pPr>
        <w:pStyle w:val="2"/>
        <w:rPr>
          <w:rFonts w:eastAsiaTheme="minorHAnsi"/>
          <w:sz w:val="18"/>
          <w:szCs w:val="18"/>
          <w:lang w:eastAsia="en-US"/>
        </w:rPr>
      </w:pPr>
    </w:p>
    <w:p w:rsidR="00C715F3" w:rsidRPr="00D50B27" w:rsidRDefault="00C715F3" w:rsidP="00C715F3">
      <w:pPr>
        <w:pStyle w:val="2"/>
        <w:rPr>
          <w:color w:val="000000"/>
          <w:sz w:val="18"/>
          <w:szCs w:val="18"/>
        </w:rPr>
      </w:pPr>
      <w:r w:rsidRPr="00D50B27">
        <w:rPr>
          <w:color w:val="000000"/>
          <w:sz w:val="18"/>
          <w:szCs w:val="18"/>
        </w:rPr>
        <w:t xml:space="preserve">     В целях оптимизации финансирования вопросов местного значения Панинского муниципального района, привлечения дополнительных средств, в соответствии с Уставом Панинского муниципального района, Совет народных депутатов Панинского муниципального района Воронежской области </w:t>
      </w:r>
    </w:p>
    <w:p w:rsidR="00C715F3" w:rsidRPr="00D50B27" w:rsidRDefault="00C715F3" w:rsidP="00C715F3">
      <w:pPr>
        <w:pStyle w:val="2"/>
        <w:rPr>
          <w:b/>
          <w:bCs/>
          <w:sz w:val="18"/>
          <w:szCs w:val="18"/>
        </w:rPr>
      </w:pPr>
      <w:r w:rsidRPr="00D50B27">
        <w:rPr>
          <w:bCs/>
          <w:sz w:val="18"/>
          <w:szCs w:val="18"/>
        </w:rPr>
        <w:t xml:space="preserve">                                                    РЕШИЛ:</w:t>
      </w:r>
    </w:p>
    <w:p w:rsidR="00C715F3" w:rsidRPr="00D50B27" w:rsidRDefault="00C715F3" w:rsidP="00C715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eastAsia="Times New Roman"/>
          <w:color w:val="000000"/>
          <w:sz w:val="18"/>
          <w:szCs w:val="18"/>
        </w:rPr>
      </w:pPr>
      <w:r w:rsidRPr="00D50B27">
        <w:rPr>
          <w:rFonts w:eastAsia="Times New Roman"/>
          <w:color w:val="000000"/>
          <w:sz w:val="18"/>
          <w:szCs w:val="18"/>
        </w:rPr>
        <w:t>1. Утвердить план мероприятий по оптимизации расходов районного бюджета Панинского муниципального района по решению вопросов местного значения  (Приложение 1).</w:t>
      </w:r>
    </w:p>
    <w:p w:rsidR="00C715F3" w:rsidRPr="00D50B27" w:rsidRDefault="00C715F3" w:rsidP="00C715F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eastAsia="Times New Roman"/>
          <w:color w:val="000000"/>
          <w:sz w:val="18"/>
          <w:szCs w:val="18"/>
        </w:rPr>
      </w:pPr>
      <w:r w:rsidRPr="00D50B27">
        <w:rPr>
          <w:rFonts w:eastAsia="Times New Roman"/>
          <w:color w:val="000000"/>
          <w:sz w:val="18"/>
          <w:szCs w:val="18"/>
        </w:rPr>
        <w:t xml:space="preserve">2. Администрации Панинского муниципального района заключить соглашения с хозяйствующими субъектами, расположенными на территории Панинского муниципального района, </w:t>
      </w:r>
      <w:r w:rsidRPr="00D50B27">
        <w:rPr>
          <w:sz w:val="18"/>
          <w:szCs w:val="18"/>
        </w:rPr>
        <w:t>о</w:t>
      </w:r>
      <w:r w:rsidRPr="00D50B27">
        <w:rPr>
          <w:rFonts w:eastAsia="Times New Roman"/>
          <w:sz w:val="18"/>
          <w:szCs w:val="18"/>
        </w:rPr>
        <w:t xml:space="preserve"> порядке взаимодействия </w:t>
      </w:r>
      <w:r w:rsidRPr="00D50B27">
        <w:rPr>
          <w:sz w:val="18"/>
          <w:szCs w:val="18"/>
        </w:rPr>
        <w:t>в рамках реализации плана мероприятий, утвержденного настоящим решением</w:t>
      </w:r>
      <w:r w:rsidRPr="00D50B27">
        <w:rPr>
          <w:rFonts w:eastAsia="Times New Roman"/>
          <w:color w:val="000000"/>
          <w:sz w:val="18"/>
          <w:szCs w:val="18"/>
        </w:rPr>
        <w:t xml:space="preserve">. </w:t>
      </w:r>
    </w:p>
    <w:p w:rsidR="00C715F3" w:rsidRPr="00D50B27" w:rsidRDefault="00C715F3" w:rsidP="00C715F3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3. Опубликовать настоящее решение в официальном печатном периодическом издании  Панинского </w:t>
      </w:r>
      <w:proofErr w:type="gramStart"/>
      <w:r w:rsidRPr="00D50B27">
        <w:rPr>
          <w:sz w:val="18"/>
          <w:szCs w:val="18"/>
        </w:rPr>
        <w:t>муниципального</w:t>
      </w:r>
      <w:proofErr w:type="gramEnd"/>
      <w:r w:rsidRPr="00D50B27">
        <w:rPr>
          <w:sz w:val="18"/>
          <w:szCs w:val="18"/>
        </w:rPr>
        <w:t xml:space="preserve"> района «Панинский муниципальный вестник».</w:t>
      </w:r>
    </w:p>
    <w:p w:rsidR="00C715F3" w:rsidRPr="00D50B27" w:rsidRDefault="00C715F3" w:rsidP="00C715F3">
      <w:pPr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 4.   Настоящее решение вступает в силу со дня его опубликования.</w:t>
      </w:r>
    </w:p>
    <w:p w:rsidR="00C715F3" w:rsidRPr="00D50B27" w:rsidRDefault="00C715F3" w:rsidP="00C715F3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 5. </w:t>
      </w:r>
      <w:proofErr w:type="gramStart"/>
      <w:r w:rsidRPr="00D50B27">
        <w:rPr>
          <w:sz w:val="18"/>
          <w:szCs w:val="18"/>
        </w:rPr>
        <w:t>Контроль за</w:t>
      </w:r>
      <w:proofErr w:type="gramEnd"/>
      <w:r w:rsidRPr="00D50B27">
        <w:rPr>
          <w:sz w:val="18"/>
          <w:szCs w:val="18"/>
        </w:rPr>
        <w:t xml:space="preserve"> исполнением настоящего решения возложить на и.о. заместителя главы администрации – начальника отдела по управлению муниципальным имуществом и экономического развития Панинского муниципального района Сафонову О.В. </w:t>
      </w:r>
    </w:p>
    <w:p w:rsidR="00C715F3" w:rsidRPr="00D50B27" w:rsidRDefault="00C715F3" w:rsidP="00C715F3">
      <w:pPr>
        <w:tabs>
          <w:tab w:val="left" w:pos="851"/>
        </w:tabs>
        <w:ind w:left="567"/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 </w:t>
      </w:r>
    </w:p>
    <w:p w:rsidR="00C715F3" w:rsidRPr="00D50B27" w:rsidRDefault="00C715F3" w:rsidP="00C715F3">
      <w:pPr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Глава Панинского </w:t>
      </w:r>
    </w:p>
    <w:p w:rsidR="00C715F3" w:rsidRPr="00D50B27" w:rsidRDefault="00C715F3" w:rsidP="00C715F3">
      <w:pPr>
        <w:jc w:val="both"/>
        <w:rPr>
          <w:sz w:val="18"/>
          <w:szCs w:val="18"/>
        </w:rPr>
      </w:pPr>
      <w:r w:rsidRPr="00D50B27">
        <w:rPr>
          <w:sz w:val="18"/>
          <w:szCs w:val="18"/>
        </w:rPr>
        <w:t xml:space="preserve">муниципального района                                                      В.Д. </w:t>
      </w:r>
      <w:proofErr w:type="spellStart"/>
      <w:r w:rsidRPr="00D50B27">
        <w:rPr>
          <w:sz w:val="18"/>
          <w:szCs w:val="18"/>
        </w:rPr>
        <w:t>Жукавин</w:t>
      </w:r>
      <w:proofErr w:type="spellEnd"/>
    </w:p>
    <w:p w:rsidR="00C715F3" w:rsidRPr="00D50B27" w:rsidRDefault="00C715F3" w:rsidP="00C715F3">
      <w:pPr>
        <w:jc w:val="both"/>
        <w:rPr>
          <w:sz w:val="18"/>
          <w:szCs w:val="18"/>
        </w:rPr>
      </w:pPr>
    </w:p>
    <w:p w:rsidR="00C715F3" w:rsidRPr="00D50B27" w:rsidRDefault="00C715F3" w:rsidP="00C715F3">
      <w:pPr>
        <w:autoSpaceDE w:val="0"/>
        <w:autoSpaceDN w:val="0"/>
        <w:adjustRightInd w:val="0"/>
        <w:ind w:right="-143"/>
        <w:jc w:val="both"/>
        <w:outlineLvl w:val="0"/>
        <w:rPr>
          <w:bCs/>
          <w:sz w:val="18"/>
          <w:szCs w:val="18"/>
        </w:rPr>
      </w:pPr>
    </w:p>
    <w:p w:rsidR="00C715F3" w:rsidRPr="00D50B27" w:rsidRDefault="00C715F3" w:rsidP="00C715F3">
      <w:pPr>
        <w:autoSpaceDE w:val="0"/>
        <w:autoSpaceDN w:val="0"/>
        <w:adjustRightInd w:val="0"/>
        <w:ind w:right="-143"/>
        <w:jc w:val="both"/>
        <w:outlineLvl w:val="0"/>
        <w:rPr>
          <w:bCs/>
          <w:sz w:val="18"/>
          <w:szCs w:val="18"/>
        </w:rPr>
      </w:pPr>
    </w:p>
    <w:p w:rsidR="00C715F3" w:rsidRPr="00D50B27" w:rsidRDefault="00C715F3" w:rsidP="00C715F3">
      <w:pPr>
        <w:shd w:val="clear" w:color="auto" w:fill="FFFFFF"/>
        <w:ind w:left="10"/>
        <w:jc w:val="both"/>
        <w:rPr>
          <w:sz w:val="18"/>
          <w:szCs w:val="18"/>
        </w:rPr>
      </w:pPr>
    </w:p>
    <w:p w:rsidR="00C715F3" w:rsidRPr="00D50B27" w:rsidRDefault="00C715F3" w:rsidP="00C715F3">
      <w:pPr>
        <w:shd w:val="clear" w:color="auto" w:fill="FFFFFF"/>
        <w:ind w:left="10"/>
        <w:jc w:val="right"/>
        <w:rPr>
          <w:sz w:val="18"/>
          <w:szCs w:val="18"/>
        </w:rPr>
      </w:pPr>
      <w:r w:rsidRPr="00D50B27">
        <w:rPr>
          <w:sz w:val="18"/>
          <w:szCs w:val="18"/>
        </w:rPr>
        <w:t xml:space="preserve">                                                                                                   Приложение 1</w:t>
      </w:r>
    </w:p>
    <w:p w:rsidR="00C715F3" w:rsidRPr="00D50B27" w:rsidRDefault="00C715F3" w:rsidP="00C715F3">
      <w:pPr>
        <w:shd w:val="clear" w:color="auto" w:fill="FFFFFF"/>
        <w:ind w:left="10"/>
        <w:jc w:val="right"/>
        <w:rPr>
          <w:sz w:val="18"/>
          <w:szCs w:val="18"/>
        </w:rPr>
      </w:pPr>
    </w:p>
    <w:p w:rsidR="00C715F3" w:rsidRPr="00D50B27" w:rsidRDefault="00C715F3" w:rsidP="00C715F3">
      <w:pPr>
        <w:shd w:val="clear" w:color="auto" w:fill="FFFFFF"/>
        <w:ind w:left="5670" w:hanging="5660"/>
        <w:jc w:val="right"/>
        <w:rPr>
          <w:sz w:val="18"/>
          <w:szCs w:val="18"/>
        </w:rPr>
      </w:pPr>
      <w:r w:rsidRPr="00D50B27">
        <w:rPr>
          <w:sz w:val="18"/>
          <w:szCs w:val="18"/>
        </w:rPr>
        <w:t xml:space="preserve">                                                                               Утверждено решением Совета       народных депутатов Панинского муниципального района</w:t>
      </w:r>
    </w:p>
    <w:p w:rsidR="00C715F3" w:rsidRPr="00D50B27" w:rsidRDefault="00C715F3" w:rsidP="00C715F3">
      <w:pPr>
        <w:jc w:val="right"/>
        <w:rPr>
          <w:sz w:val="18"/>
          <w:szCs w:val="18"/>
        </w:rPr>
      </w:pPr>
      <w:r w:rsidRPr="00D50B27">
        <w:rPr>
          <w:sz w:val="18"/>
          <w:szCs w:val="18"/>
        </w:rPr>
        <w:t xml:space="preserve">                                                              </w:t>
      </w:r>
      <w:r>
        <w:rPr>
          <w:sz w:val="18"/>
          <w:szCs w:val="18"/>
        </w:rPr>
        <w:t xml:space="preserve">                   от 05.07. 2017 г. № 93</w:t>
      </w:r>
    </w:p>
    <w:p w:rsidR="00C715F3" w:rsidRPr="00D50B27" w:rsidRDefault="00C715F3" w:rsidP="00C715F3">
      <w:pPr>
        <w:jc w:val="right"/>
        <w:rPr>
          <w:b/>
          <w:sz w:val="18"/>
          <w:szCs w:val="18"/>
        </w:rPr>
      </w:pPr>
    </w:p>
    <w:p w:rsidR="00C715F3" w:rsidRPr="00D50B27" w:rsidRDefault="00C715F3" w:rsidP="00C715F3">
      <w:pPr>
        <w:jc w:val="center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>План</w:t>
      </w:r>
    </w:p>
    <w:p w:rsidR="00C715F3" w:rsidRPr="00D50B27" w:rsidRDefault="00C715F3" w:rsidP="00C715F3">
      <w:pPr>
        <w:jc w:val="center"/>
        <w:rPr>
          <w:b/>
          <w:color w:val="000000"/>
          <w:sz w:val="18"/>
          <w:szCs w:val="18"/>
        </w:rPr>
      </w:pPr>
      <w:r w:rsidRPr="00D50B27">
        <w:rPr>
          <w:b/>
          <w:color w:val="000000"/>
          <w:sz w:val="18"/>
          <w:szCs w:val="18"/>
        </w:rPr>
        <w:t xml:space="preserve">мероприятий по оптимизации расходов районного бюджета </w:t>
      </w:r>
      <w:r w:rsidRPr="00D50B27">
        <w:rPr>
          <w:b/>
          <w:sz w:val="18"/>
          <w:szCs w:val="18"/>
        </w:rPr>
        <w:t>Панинского</w:t>
      </w:r>
      <w:r w:rsidRPr="00D50B27">
        <w:rPr>
          <w:b/>
          <w:color w:val="000000"/>
          <w:sz w:val="18"/>
          <w:szCs w:val="18"/>
        </w:rPr>
        <w:t xml:space="preserve"> муниципального район по решению вопросов местного значения</w:t>
      </w:r>
    </w:p>
    <w:p w:rsidR="00C715F3" w:rsidRPr="00D50B27" w:rsidRDefault="00C715F3" w:rsidP="00C715F3">
      <w:pPr>
        <w:pStyle w:val="a3"/>
        <w:spacing w:after="0" w:line="240" w:lineRule="auto"/>
        <w:jc w:val="both"/>
        <w:rPr>
          <w:color w:val="000000"/>
          <w:sz w:val="18"/>
          <w:szCs w:val="18"/>
        </w:rPr>
      </w:pPr>
    </w:p>
    <w:p w:rsidR="00C715F3" w:rsidRPr="00D50B27" w:rsidRDefault="00C715F3" w:rsidP="00C715F3">
      <w:pPr>
        <w:pStyle w:val="a3"/>
        <w:numPr>
          <w:ilvl w:val="0"/>
          <w:numId w:val="1"/>
        </w:numPr>
        <w:spacing w:after="0" w:line="360" w:lineRule="auto"/>
        <w:jc w:val="both"/>
        <w:rPr>
          <w:color w:val="000000"/>
          <w:sz w:val="18"/>
          <w:szCs w:val="18"/>
        </w:rPr>
      </w:pPr>
      <w:r w:rsidRPr="00D50B27">
        <w:rPr>
          <w:color w:val="000000"/>
          <w:sz w:val="18"/>
          <w:szCs w:val="18"/>
        </w:rPr>
        <w:t>Обоснование введения плана мероприятий.</w:t>
      </w:r>
    </w:p>
    <w:p w:rsidR="00C715F3" w:rsidRPr="00D50B27" w:rsidRDefault="00C715F3" w:rsidP="00C715F3">
      <w:pPr>
        <w:spacing w:line="360" w:lineRule="auto"/>
        <w:jc w:val="both"/>
        <w:rPr>
          <w:bCs/>
          <w:sz w:val="18"/>
          <w:szCs w:val="18"/>
        </w:rPr>
      </w:pPr>
      <w:r w:rsidRPr="00D50B27">
        <w:rPr>
          <w:sz w:val="18"/>
          <w:szCs w:val="18"/>
        </w:rPr>
        <w:tab/>
        <w:t xml:space="preserve">  Настоящий план мероприятий принят с целью обеспечения эффективного социально-экономического развития Панинского муниципального района, </w:t>
      </w:r>
      <w:r w:rsidRPr="00D50B27">
        <w:rPr>
          <w:bCs/>
          <w:sz w:val="18"/>
          <w:szCs w:val="18"/>
        </w:rPr>
        <w:t>оптимизации расходов бюджетов муниципального района, сельских поселений по решению вопросов местного значения путем привлечения дополнительных денежных средств.</w:t>
      </w:r>
    </w:p>
    <w:p w:rsidR="00C715F3" w:rsidRPr="00D50B27" w:rsidRDefault="00C715F3" w:rsidP="00C715F3">
      <w:pPr>
        <w:spacing w:line="360" w:lineRule="auto"/>
        <w:jc w:val="both"/>
        <w:rPr>
          <w:b/>
          <w:bCs/>
          <w:sz w:val="18"/>
          <w:szCs w:val="18"/>
        </w:rPr>
      </w:pPr>
      <w:r w:rsidRPr="00D50B27">
        <w:rPr>
          <w:bCs/>
          <w:sz w:val="18"/>
          <w:szCs w:val="18"/>
        </w:rPr>
        <w:tab/>
        <w:t xml:space="preserve">На территории </w:t>
      </w:r>
      <w:r w:rsidRPr="00D50B27">
        <w:rPr>
          <w:sz w:val="18"/>
          <w:szCs w:val="18"/>
        </w:rPr>
        <w:t>Панинского</w:t>
      </w:r>
      <w:r w:rsidRPr="00D50B27">
        <w:rPr>
          <w:bCs/>
          <w:sz w:val="18"/>
          <w:szCs w:val="18"/>
        </w:rPr>
        <w:t xml:space="preserve"> муниципального района осуществляют деятельность сельскохозяйственные предприятий различных форм собственности, фермерские хозяйства, которые совокупно используют земли сельскохозяйственного назначения площадью  </w:t>
      </w:r>
      <w:r w:rsidRPr="00D50B27">
        <w:rPr>
          <w:b/>
          <w:bCs/>
          <w:sz w:val="18"/>
          <w:szCs w:val="18"/>
        </w:rPr>
        <w:t>99241  га.</w:t>
      </w:r>
    </w:p>
    <w:p w:rsidR="00C715F3" w:rsidRPr="00D50B27" w:rsidRDefault="00C715F3" w:rsidP="00C715F3">
      <w:pPr>
        <w:spacing w:line="360" w:lineRule="auto"/>
        <w:ind w:firstLine="708"/>
        <w:jc w:val="both"/>
        <w:rPr>
          <w:bCs/>
          <w:sz w:val="18"/>
          <w:szCs w:val="18"/>
        </w:rPr>
      </w:pPr>
      <w:r w:rsidRPr="00D50B27">
        <w:rPr>
          <w:sz w:val="18"/>
          <w:szCs w:val="18"/>
        </w:rPr>
        <w:lastRenderedPageBreak/>
        <w:t>Для расширения сферы социальной ответственности пользователей земель сельскохозяйственного назначения необходимо формировать партнерские отношения с органами местного самоуправления. Социальная ответственность предполагает участие бизнеса в разработке и проведении муниципальной социально-экономической политики, направленной на устойчивое развитие Панинского муниципального района и входящих в его состав сельских поселений.</w:t>
      </w:r>
    </w:p>
    <w:p w:rsidR="00C715F3" w:rsidRPr="00D50B27" w:rsidRDefault="00C715F3" w:rsidP="00C715F3">
      <w:pPr>
        <w:spacing w:line="360" w:lineRule="auto"/>
        <w:ind w:firstLine="708"/>
        <w:jc w:val="both"/>
        <w:rPr>
          <w:bCs/>
          <w:sz w:val="18"/>
          <w:szCs w:val="18"/>
        </w:rPr>
      </w:pPr>
      <w:r w:rsidRPr="00D50B27">
        <w:rPr>
          <w:bCs/>
          <w:sz w:val="18"/>
          <w:szCs w:val="18"/>
        </w:rPr>
        <w:t>В целях реализации настоящего плана мероприятий необходимо привлечение организаций всех форм собственности путем заключения соглашений о взаимодействии при решении вопросов местного значения.</w:t>
      </w:r>
    </w:p>
    <w:p w:rsidR="00C715F3" w:rsidRPr="00D50B27" w:rsidRDefault="00C715F3" w:rsidP="00C715F3">
      <w:pPr>
        <w:spacing w:line="360" w:lineRule="auto"/>
        <w:ind w:firstLine="708"/>
        <w:jc w:val="both"/>
        <w:rPr>
          <w:sz w:val="18"/>
          <w:szCs w:val="18"/>
        </w:rPr>
      </w:pPr>
      <w:r w:rsidRPr="00D50B27">
        <w:rPr>
          <w:bCs/>
          <w:sz w:val="18"/>
          <w:szCs w:val="18"/>
        </w:rPr>
        <w:t xml:space="preserve">  Доля участия хозяйствующих субъектов, необходимая для </w:t>
      </w:r>
      <w:r w:rsidRPr="00D50B27">
        <w:rPr>
          <w:sz w:val="18"/>
          <w:szCs w:val="18"/>
        </w:rPr>
        <w:t>эффективного социально-экономического развития Панинского муниципального района, составляет 150</w:t>
      </w:r>
      <w:r w:rsidRPr="00D50B27">
        <w:rPr>
          <w:b/>
          <w:sz w:val="18"/>
          <w:szCs w:val="18"/>
        </w:rPr>
        <w:t xml:space="preserve"> </w:t>
      </w:r>
      <w:r w:rsidRPr="00D50B27">
        <w:rPr>
          <w:sz w:val="18"/>
          <w:szCs w:val="18"/>
        </w:rPr>
        <w:t>(сто пятьдесят) рублей с одного гектара используемых площадей, для хозяйств, не развивающих животноводство – 300 (триста) рублей.</w:t>
      </w:r>
    </w:p>
    <w:p w:rsidR="00C715F3" w:rsidRPr="00D50B27" w:rsidRDefault="00C715F3" w:rsidP="00C715F3">
      <w:pPr>
        <w:pStyle w:val="a3"/>
        <w:numPr>
          <w:ilvl w:val="0"/>
          <w:numId w:val="1"/>
        </w:numPr>
        <w:spacing w:after="0" w:line="240" w:lineRule="auto"/>
        <w:jc w:val="both"/>
        <w:rPr>
          <w:bCs/>
          <w:sz w:val="18"/>
          <w:szCs w:val="18"/>
        </w:rPr>
      </w:pPr>
      <w:r w:rsidRPr="00D50B27">
        <w:rPr>
          <w:bCs/>
          <w:sz w:val="18"/>
          <w:szCs w:val="18"/>
        </w:rPr>
        <w:t>Мероприятия по решению вопросов местного значения.</w:t>
      </w:r>
    </w:p>
    <w:p w:rsidR="00C715F3" w:rsidRPr="00D50B27" w:rsidRDefault="00C715F3" w:rsidP="00C715F3">
      <w:pPr>
        <w:jc w:val="both"/>
        <w:rPr>
          <w:bCs/>
          <w:sz w:val="18"/>
          <w:szCs w:val="18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7"/>
        <w:gridCol w:w="2399"/>
        <w:gridCol w:w="1961"/>
      </w:tblGrid>
      <w:tr w:rsidR="00C715F3" w:rsidRPr="00D50B27" w:rsidTr="004A60D3">
        <w:trPr>
          <w:trHeight w:val="513"/>
        </w:trPr>
        <w:tc>
          <w:tcPr>
            <w:tcW w:w="5047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399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961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>Срок исполнения</w:t>
            </w:r>
          </w:p>
        </w:tc>
      </w:tr>
      <w:tr w:rsidR="00C715F3" w:rsidRPr="00D50B27" w:rsidTr="004A60D3">
        <w:trPr>
          <w:trHeight w:val="855"/>
        </w:trPr>
        <w:tc>
          <w:tcPr>
            <w:tcW w:w="5047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proofErr w:type="gramStart"/>
            <w:r w:rsidRPr="00D50B27">
              <w:rPr>
                <w:color w:val="000000"/>
                <w:sz w:val="18"/>
                <w:szCs w:val="18"/>
              </w:rPr>
              <w:t>Организация внеурочной деятельности обучающихся образовательных учреждений: кружки, секции, олимпиады, конкурсы, соревнования, викторины, познавательные игры, поисковые исследования и т.п.</w:t>
            </w:r>
            <w:proofErr w:type="gramEnd"/>
          </w:p>
        </w:tc>
        <w:tc>
          <w:tcPr>
            <w:tcW w:w="2399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 xml:space="preserve">Рабочая группа, утвержденная распоряжением администрации Панинского </w:t>
            </w:r>
            <w:proofErr w:type="gramStart"/>
            <w:r w:rsidRPr="00D50B27">
              <w:rPr>
                <w:sz w:val="18"/>
                <w:szCs w:val="18"/>
              </w:rPr>
              <w:t>муниципального</w:t>
            </w:r>
            <w:proofErr w:type="gramEnd"/>
            <w:r w:rsidRPr="00D50B27"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1961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>постоянно</w:t>
            </w:r>
          </w:p>
        </w:tc>
      </w:tr>
      <w:tr w:rsidR="00C715F3" w:rsidRPr="00D50B27" w:rsidTr="004A60D3">
        <w:trPr>
          <w:trHeight w:val="988"/>
        </w:trPr>
        <w:tc>
          <w:tcPr>
            <w:tcW w:w="5047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color w:val="000000"/>
                <w:sz w:val="18"/>
                <w:szCs w:val="18"/>
              </w:rPr>
              <w:t>Организация летнего оздоровительного отдыха детей</w:t>
            </w:r>
          </w:p>
        </w:tc>
        <w:tc>
          <w:tcPr>
            <w:tcW w:w="2399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 xml:space="preserve">Рабочая группа, утвержденная распоряжением администрации Панинского </w:t>
            </w:r>
            <w:proofErr w:type="gramStart"/>
            <w:r w:rsidRPr="00D50B27">
              <w:rPr>
                <w:sz w:val="18"/>
                <w:szCs w:val="18"/>
              </w:rPr>
              <w:t>муниципального</w:t>
            </w:r>
            <w:proofErr w:type="gramEnd"/>
            <w:r w:rsidRPr="00D50B27">
              <w:rPr>
                <w:sz w:val="18"/>
                <w:szCs w:val="18"/>
              </w:rPr>
              <w:t xml:space="preserve"> района </w:t>
            </w:r>
            <w:r w:rsidRPr="00D50B27">
              <w:rPr>
                <w:b/>
                <w:sz w:val="18"/>
                <w:szCs w:val="18"/>
              </w:rPr>
              <w:t xml:space="preserve">от </w:t>
            </w:r>
          </w:p>
        </w:tc>
        <w:tc>
          <w:tcPr>
            <w:tcW w:w="1961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>постоянно</w:t>
            </w:r>
          </w:p>
        </w:tc>
      </w:tr>
      <w:tr w:rsidR="00C715F3" w:rsidRPr="00D50B27" w:rsidTr="004A60D3">
        <w:trPr>
          <w:trHeight w:val="940"/>
        </w:trPr>
        <w:tc>
          <w:tcPr>
            <w:tcW w:w="5047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color w:val="000000"/>
                <w:sz w:val="18"/>
                <w:szCs w:val="18"/>
              </w:rPr>
              <w:t>Организация питания воспитанников образовательных учреждений</w:t>
            </w:r>
          </w:p>
        </w:tc>
        <w:tc>
          <w:tcPr>
            <w:tcW w:w="2399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 xml:space="preserve">Рабочая группа, утвержденная распоряжением администрации Панинского </w:t>
            </w:r>
            <w:proofErr w:type="gramStart"/>
            <w:r w:rsidRPr="00D50B27">
              <w:rPr>
                <w:sz w:val="18"/>
                <w:szCs w:val="18"/>
              </w:rPr>
              <w:t>муниципального</w:t>
            </w:r>
            <w:proofErr w:type="gramEnd"/>
            <w:r w:rsidRPr="00D50B27">
              <w:rPr>
                <w:sz w:val="18"/>
                <w:szCs w:val="18"/>
              </w:rPr>
              <w:t xml:space="preserve"> района </w:t>
            </w:r>
            <w:r w:rsidRPr="00D50B27">
              <w:rPr>
                <w:b/>
                <w:sz w:val="18"/>
                <w:szCs w:val="18"/>
              </w:rPr>
              <w:t xml:space="preserve">от </w:t>
            </w:r>
          </w:p>
        </w:tc>
        <w:tc>
          <w:tcPr>
            <w:tcW w:w="1961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>постоянно</w:t>
            </w:r>
          </w:p>
        </w:tc>
      </w:tr>
      <w:tr w:rsidR="00C715F3" w:rsidRPr="00D50B27" w:rsidTr="004A60D3">
        <w:trPr>
          <w:trHeight w:val="965"/>
        </w:trPr>
        <w:tc>
          <w:tcPr>
            <w:tcW w:w="5047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color w:val="000000"/>
                <w:sz w:val="18"/>
                <w:szCs w:val="18"/>
              </w:rPr>
              <w:t>Организация питания обучающихся  образовательных учреждений</w:t>
            </w:r>
          </w:p>
        </w:tc>
        <w:tc>
          <w:tcPr>
            <w:tcW w:w="2399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 xml:space="preserve">Рабочая группа, утвержденная распоряжением администрации Панинского </w:t>
            </w:r>
            <w:proofErr w:type="gramStart"/>
            <w:r w:rsidRPr="00D50B27">
              <w:rPr>
                <w:sz w:val="18"/>
                <w:szCs w:val="18"/>
              </w:rPr>
              <w:t>муниципального</w:t>
            </w:r>
            <w:proofErr w:type="gramEnd"/>
            <w:r w:rsidRPr="00D50B27">
              <w:rPr>
                <w:sz w:val="18"/>
                <w:szCs w:val="18"/>
              </w:rPr>
              <w:t xml:space="preserve"> района </w:t>
            </w:r>
            <w:r w:rsidRPr="00D50B27">
              <w:rPr>
                <w:b/>
                <w:sz w:val="18"/>
                <w:szCs w:val="18"/>
              </w:rPr>
              <w:t xml:space="preserve">от </w:t>
            </w:r>
          </w:p>
        </w:tc>
        <w:tc>
          <w:tcPr>
            <w:tcW w:w="1961" w:type="dxa"/>
          </w:tcPr>
          <w:p w:rsidR="00C715F3" w:rsidRPr="00D50B27" w:rsidRDefault="00C715F3" w:rsidP="004A60D3">
            <w:pPr>
              <w:jc w:val="both"/>
              <w:rPr>
                <w:sz w:val="18"/>
                <w:szCs w:val="18"/>
              </w:rPr>
            </w:pPr>
            <w:r w:rsidRPr="00D50B27">
              <w:rPr>
                <w:sz w:val="18"/>
                <w:szCs w:val="18"/>
              </w:rPr>
              <w:t>постоянно</w:t>
            </w:r>
          </w:p>
        </w:tc>
      </w:tr>
    </w:tbl>
    <w:p w:rsidR="00C715F3" w:rsidRPr="00D50B27" w:rsidRDefault="00C715F3" w:rsidP="00C715F3">
      <w:pPr>
        <w:jc w:val="both"/>
        <w:rPr>
          <w:sz w:val="18"/>
          <w:szCs w:val="18"/>
        </w:rPr>
      </w:pPr>
    </w:p>
    <w:p w:rsidR="00C715F3" w:rsidRPr="00D50B27" w:rsidRDefault="00C715F3" w:rsidP="00C715F3">
      <w:pPr>
        <w:autoSpaceDE w:val="0"/>
        <w:autoSpaceDN w:val="0"/>
        <w:adjustRightInd w:val="0"/>
        <w:ind w:right="-143"/>
        <w:jc w:val="both"/>
        <w:outlineLvl w:val="0"/>
        <w:rPr>
          <w:bCs/>
          <w:sz w:val="18"/>
          <w:szCs w:val="18"/>
        </w:rPr>
      </w:pPr>
    </w:p>
    <w:p w:rsidR="00C715F3" w:rsidRPr="00D50B27" w:rsidRDefault="00C715F3" w:rsidP="00C715F3">
      <w:pPr>
        <w:jc w:val="center"/>
        <w:rPr>
          <w:sz w:val="18"/>
          <w:szCs w:val="18"/>
        </w:rPr>
      </w:pPr>
    </w:p>
    <w:p w:rsidR="000405AF" w:rsidRDefault="00C715F3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E65FA"/>
    <w:multiLevelType w:val="hybridMultilevel"/>
    <w:tmpl w:val="890C3892"/>
    <w:lvl w:ilvl="0" w:tplc="3F3E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5F3"/>
    <w:rsid w:val="00036C6A"/>
    <w:rsid w:val="000E396B"/>
    <w:rsid w:val="001632D3"/>
    <w:rsid w:val="002119A5"/>
    <w:rsid w:val="002C29E8"/>
    <w:rsid w:val="004523A8"/>
    <w:rsid w:val="007D6492"/>
    <w:rsid w:val="009A42D8"/>
    <w:rsid w:val="00AB2D76"/>
    <w:rsid w:val="00C715F3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F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5F3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2">
    <w:name w:val="Body Text 2"/>
    <w:basedOn w:val="a"/>
    <w:link w:val="20"/>
    <w:semiHidden/>
    <w:unhideWhenUsed/>
    <w:rsid w:val="00C715F3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715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71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5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3877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2017-07-13T11:44:00Z</dcterms:created>
  <dcterms:modified xsi:type="dcterms:W3CDTF">2017-07-13T11:44:00Z</dcterms:modified>
</cp:coreProperties>
</file>