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5E" w:rsidRPr="006C2D35" w:rsidRDefault="0017045E" w:rsidP="0017045E">
      <w:pPr>
        <w:pStyle w:val="4"/>
        <w:spacing w:before="0"/>
        <w:ind w:left="-142" w:right="140"/>
        <w:jc w:val="center"/>
        <w:rPr>
          <w:sz w:val="18"/>
          <w:szCs w:val="18"/>
        </w:rPr>
      </w:pPr>
      <w:r w:rsidRPr="006C2D35">
        <w:rPr>
          <w:noProof/>
          <w:sz w:val="18"/>
          <w:szCs w:val="18"/>
          <w:lang w:eastAsia="ru-RU"/>
        </w:rPr>
        <w:drawing>
          <wp:inline distT="0" distB="0" distL="0" distR="0">
            <wp:extent cx="552450" cy="676275"/>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17045E" w:rsidRPr="006C2D35" w:rsidRDefault="0017045E" w:rsidP="0017045E">
      <w:pPr>
        <w:framePr w:wrap="auto" w:vAnchor="page" w:hAnchor="page" w:x="5776" w:y="856"/>
        <w:widowControl w:val="0"/>
        <w:autoSpaceDE w:val="0"/>
        <w:autoSpaceDN w:val="0"/>
        <w:adjustRightInd w:val="0"/>
        <w:ind w:right="140"/>
        <w:rPr>
          <w:rFonts w:ascii="Arial" w:hAnsi="Arial" w:cs="Arial"/>
          <w:sz w:val="18"/>
          <w:szCs w:val="18"/>
        </w:rPr>
      </w:pPr>
    </w:p>
    <w:p w:rsidR="0017045E" w:rsidRPr="006C2D35" w:rsidRDefault="0017045E" w:rsidP="0017045E">
      <w:pPr>
        <w:pStyle w:val="4"/>
        <w:spacing w:before="0"/>
        <w:ind w:left="-142" w:right="140"/>
        <w:jc w:val="center"/>
        <w:rPr>
          <w:sz w:val="18"/>
          <w:szCs w:val="18"/>
        </w:rPr>
      </w:pPr>
    </w:p>
    <w:p w:rsidR="0017045E" w:rsidRPr="006C2D35" w:rsidRDefault="0017045E" w:rsidP="0017045E">
      <w:pPr>
        <w:pStyle w:val="4"/>
        <w:spacing w:before="0"/>
        <w:ind w:left="-142" w:right="140"/>
        <w:jc w:val="center"/>
        <w:rPr>
          <w:color w:val="000000" w:themeColor="text1"/>
          <w:spacing w:val="40"/>
          <w:sz w:val="18"/>
          <w:szCs w:val="18"/>
        </w:rPr>
      </w:pPr>
      <w:r w:rsidRPr="006C2D35">
        <w:rPr>
          <w:color w:val="000000" w:themeColor="text1"/>
          <w:spacing w:val="40"/>
          <w:sz w:val="18"/>
          <w:szCs w:val="18"/>
        </w:rPr>
        <w:t>АДМИНИСТРАЦИЯ</w:t>
      </w:r>
    </w:p>
    <w:p w:rsidR="0017045E" w:rsidRPr="006C2D35" w:rsidRDefault="0017045E" w:rsidP="0017045E">
      <w:pPr>
        <w:pStyle w:val="4"/>
        <w:spacing w:before="0"/>
        <w:ind w:left="-142" w:right="140"/>
        <w:jc w:val="center"/>
        <w:rPr>
          <w:color w:val="000000" w:themeColor="text1"/>
          <w:spacing w:val="40"/>
          <w:sz w:val="18"/>
          <w:szCs w:val="18"/>
        </w:rPr>
      </w:pPr>
      <w:r w:rsidRPr="006C2D35">
        <w:rPr>
          <w:color w:val="000000" w:themeColor="text1"/>
          <w:spacing w:val="40"/>
          <w:sz w:val="18"/>
          <w:szCs w:val="18"/>
        </w:rPr>
        <w:t>ПАНИНСКОГО МУНИЦИПАЛЬНОГО РАЙОНА</w:t>
      </w:r>
    </w:p>
    <w:p w:rsidR="0017045E" w:rsidRPr="006C2D35" w:rsidRDefault="0017045E" w:rsidP="0017045E">
      <w:pPr>
        <w:pStyle w:val="4"/>
        <w:spacing w:before="0"/>
        <w:ind w:left="-142" w:right="140"/>
        <w:jc w:val="center"/>
        <w:rPr>
          <w:color w:val="000000" w:themeColor="text1"/>
          <w:spacing w:val="40"/>
          <w:sz w:val="18"/>
          <w:szCs w:val="18"/>
        </w:rPr>
      </w:pPr>
      <w:r w:rsidRPr="006C2D35">
        <w:rPr>
          <w:color w:val="000000" w:themeColor="text1"/>
          <w:spacing w:val="40"/>
          <w:sz w:val="18"/>
          <w:szCs w:val="18"/>
        </w:rPr>
        <w:t>ВОРОНЕЖСКОЙ ОБЛАСТИ</w:t>
      </w:r>
    </w:p>
    <w:p w:rsidR="0017045E" w:rsidRPr="006C2D35" w:rsidRDefault="0017045E" w:rsidP="0017045E">
      <w:pPr>
        <w:pStyle w:val="4"/>
        <w:spacing w:before="0"/>
        <w:ind w:left="-142" w:right="140"/>
        <w:jc w:val="center"/>
        <w:rPr>
          <w:rFonts w:ascii="Times New Roman" w:hAnsi="Times New Roman"/>
          <w:color w:val="000000" w:themeColor="text1"/>
          <w:spacing w:val="60"/>
          <w:sz w:val="18"/>
          <w:szCs w:val="18"/>
        </w:rPr>
      </w:pPr>
      <w:r w:rsidRPr="006C2D35">
        <w:rPr>
          <w:rFonts w:ascii="Times New Roman" w:hAnsi="Times New Roman"/>
          <w:b w:val="0"/>
          <w:color w:val="000000" w:themeColor="text1"/>
          <w:spacing w:val="60"/>
          <w:sz w:val="18"/>
          <w:szCs w:val="18"/>
        </w:rPr>
        <w:t>ПОСТАНОВЛЕНИЕ</w:t>
      </w:r>
    </w:p>
    <w:p w:rsidR="0017045E" w:rsidRPr="006C2D35" w:rsidRDefault="0017045E" w:rsidP="0017045E">
      <w:pPr>
        <w:pStyle w:val="a4"/>
        <w:tabs>
          <w:tab w:val="left" w:pos="7809"/>
        </w:tabs>
        <w:ind w:left="-142" w:right="140"/>
        <w:rPr>
          <w:rFonts w:ascii="Times New Roman" w:hAnsi="Times New Roman"/>
          <w:sz w:val="18"/>
          <w:szCs w:val="18"/>
        </w:rPr>
      </w:pPr>
      <w:r w:rsidRPr="006C2D35">
        <w:rPr>
          <w:rFonts w:ascii="Times New Roman" w:hAnsi="Times New Roman"/>
          <w:sz w:val="18"/>
          <w:szCs w:val="18"/>
        </w:rPr>
        <w:t xml:space="preserve"> от 11.10.2017  №346</w:t>
      </w:r>
    </w:p>
    <w:p w:rsidR="0017045E" w:rsidRPr="006C2D35" w:rsidRDefault="0017045E" w:rsidP="0017045E">
      <w:pPr>
        <w:pStyle w:val="a4"/>
        <w:tabs>
          <w:tab w:val="left" w:pos="1418"/>
        </w:tabs>
        <w:ind w:left="-142" w:right="140" w:firstLine="1366"/>
        <w:rPr>
          <w:rFonts w:ascii="Times New Roman" w:hAnsi="Times New Roman"/>
          <w:sz w:val="18"/>
          <w:szCs w:val="18"/>
        </w:rPr>
      </w:pPr>
      <w:r w:rsidRPr="006C2D35">
        <w:rPr>
          <w:rFonts w:ascii="Times New Roman" w:hAnsi="Times New Roman"/>
          <w:sz w:val="18"/>
          <w:szCs w:val="18"/>
        </w:rPr>
        <w:t>р.п. Панино</w:t>
      </w:r>
    </w:p>
    <w:p w:rsidR="0017045E" w:rsidRPr="006C2D35" w:rsidRDefault="0017045E" w:rsidP="0017045E">
      <w:pPr>
        <w:spacing w:line="240" w:lineRule="atLeast"/>
        <w:ind w:left="-142" w:right="140"/>
        <w:rPr>
          <w:b/>
          <w:bCs/>
          <w:color w:val="26282F"/>
          <w:sz w:val="18"/>
          <w:szCs w:val="18"/>
        </w:rPr>
      </w:pPr>
      <w:r w:rsidRPr="006C2D35">
        <w:rPr>
          <w:b/>
          <w:bCs/>
          <w:color w:val="26282F"/>
          <w:sz w:val="18"/>
          <w:szCs w:val="18"/>
        </w:rPr>
        <w:t xml:space="preserve"> Об утверждении отчета</w:t>
      </w:r>
    </w:p>
    <w:p w:rsidR="0017045E" w:rsidRPr="006C2D35" w:rsidRDefault="0017045E" w:rsidP="0017045E">
      <w:pPr>
        <w:spacing w:line="240" w:lineRule="atLeast"/>
        <w:ind w:left="-142" w:right="140"/>
        <w:rPr>
          <w:b/>
          <w:bCs/>
          <w:color w:val="26282F"/>
          <w:sz w:val="18"/>
          <w:szCs w:val="18"/>
        </w:rPr>
      </w:pPr>
      <w:r w:rsidRPr="006C2D35">
        <w:rPr>
          <w:b/>
          <w:bCs/>
          <w:color w:val="26282F"/>
          <w:sz w:val="18"/>
          <w:szCs w:val="18"/>
        </w:rPr>
        <w:t xml:space="preserve"> об исполнении муниципального</w:t>
      </w:r>
    </w:p>
    <w:p w:rsidR="0017045E" w:rsidRPr="006C2D35" w:rsidRDefault="0017045E" w:rsidP="0017045E">
      <w:pPr>
        <w:spacing w:line="240" w:lineRule="atLeast"/>
        <w:ind w:left="-142" w:right="140"/>
        <w:rPr>
          <w:b/>
          <w:bCs/>
          <w:color w:val="26282F"/>
          <w:sz w:val="18"/>
          <w:szCs w:val="18"/>
        </w:rPr>
      </w:pPr>
      <w:r w:rsidRPr="006C2D35">
        <w:rPr>
          <w:b/>
          <w:bCs/>
          <w:color w:val="26282F"/>
          <w:sz w:val="18"/>
          <w:szCs w:val="18"/>
        </w:rPr>
        <w:t xml:space="preserve"> бюджета Панинского муниципального</w:t>
      </w:r>
    </w:p>
    <w:p w:rsidR="0017045E" w:rsidRPr="006C2D35" w:rsidRDefault="0017045E" w:rsidP="0017045E">
      <w:pPr>
        <w:spacing w:line="240" w:lineRule="atLeast"/>
        <w:ind w:left="-142" w:right="140"/>
        <w:rPr>
          <w:b/>
          <w:bCs/>
          <w:color w:val="26282F"/>
          <w:sz w:val="18"/>
          <w:szCs w:val="18"/>
        </w:rPr>
      </w:pPr>
      <w:r w:rsidRPr="006C2D35">
        <w:rPr>
          <w:b/>
          <w:bCs/>
          <w:color w:val="26282F"/>
          <w:sz w:val="18"/>
          <w:szCs w:val="18"/>
        </w:rPr>
        <w:t xml:space="preserve"> района Воронежской области</w:t>
      </w:r>
    </w:p>
    <w:p w:rsidR="0017045E" w:rsidRPr="006C2D35" w:rsidRDefault="0017045E" w:rsidP="0017045E">
      <w:pPr>
        <w:spacing w:line="240" w:lineRule="atLeast"/>
        <w:ind w:left="-142" w:right="140"/>
        <w:rPr>
          <w:b/>
          <w:bCs/>
          <w:color w:val="26282F"/>
          <w:sz w:val="18"/>
          <w:szCs w:val="18"/>
        </w:rPr>
      </w:pPr>
      <w:r w:rsidRPr="006C2D35">
        <w:rPr>
          <w:b/>
          <w:bCs/>
          <w:color w:val="26282F"/>
          <w:sz w:val="18"/>
          <w:szCs w:val="18"/>
        </w:rPr>
        <w:t xml:space="preserve"> за 9 месяцев 2017 года</w:t>
      </w:r>
    </w:p>
    <w:p w:rsidR="0017045E" w:rsidRPr="006C2D35" w:rsidRDefault="0017045E" w:rsidP="0017045E">
      <w:pPr>
        <w:spacing w:line="360" w:lineRule="auto"/>
        <w:ind w:left="-142" w:right="140"/>
        <w:jc w:val="both"/>
        <w:rPr>
          <w:sz w:val="18"/>
          <w:szCs w:val="18"/>
        </w:rPr>
      </w:pPr>
      <w:r w:rsidRPr="006C2D35">
        <w:rPr>
          <w:b/>
          <w:i/>
          <w:sz w:val="18"/>
          <w:szCs w:val="18"/>
        </w:rPr>
        <w:t xml:space="preserve">         </w:t>
      </w:r>
      <w:r w:rsidRPr="006C2D35">
        <w:rPr>
          <w:sz w:val="18"/>
          <w:szCs w:val="18"/>
        </w:rPr>
        <w:t xml:space="preserve">В соответствии  со статьей 264.2 Бюджетного кодекса Российской Федерации администрация Панинского муниципального района Воронежской области   </w:t>
      </w:r>
      <w:r w:rsidRPr="006C2D35">
        <w:rPr>
          <w:b/>
          <w:spacing w:val="70"/>
          <w:sz w:val="18"/>
          <w:szCs w:val="18"/>
        </w:rPr>
        <w:t>постановляет</w:t>
      </w:r>
      <w:r w:rsidRPr="006C2D35">
        <w:rPr>
          <w:sz w:val="18"/>
          <w:szCs w:val="18"/>
        </w:rPr>
        <w:t>:</w:t>
      </w:r>
    </w:p>
    <w:p w:rsidR="0017045E" w:rsidRPr="006C2D35" w:rsidRDefault="0017045E" w:rsidP="0017045E">
      <w:pPr>
        <w:autoSpaceDE w:val="0"/>
        <w:autoSpaceDN w:val="0"/>
        <w:adjustRightInd w:val="0"/>
        <w:spacing w:line="360" w:lineRule="auto"/>
        <w:ind w:left="-142" w:right="140" w:firstLine="720"/>
        <w:jc w:val="both"/>
        <w:rPr>
          <w:color w:val="000000"/>
          <w:sz w:val="18"/>
          <w:szCs w:val="18"/>
        </w:rPr>
      </w:pPr>
      <w:r w:rsidRPr="00B9580A">
        <w:rPr>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25.65pt;margin-top:15.4pt;width:28.5pt;height:27pt;z-index:251660288" filled="f" stroked="f">
            <v:textbox style="mso-next-textbox:#_x0000_s1026" inset="0,,0">
              <w:txbxContent>
                <w:p w:rsidR="0017045E" w:rsidRPr="00D116DB" w:rsidRDefault="0017045E" w:rsidP="0017045E">
                  <w:pPr>
                    <w:rPr>
                      <w:sz w:val="18"/>
                      <w:szCs w:val="18"/>
                    </w:rPr>
                  </w:pPr>
                </w:p>
              </w:txbxContent>
            </v:textbox>
          </v:shape>
        </w:pict>
      </w:r>
      <w:r w:rsidRPr="00B9580A">
        <w:rPr>
          <w:noProof/>
          <w:sz w:val="18"/>
          <w:szCs w:val="18"/>
        </w:rPr>
        <w:pict>
          <v:shape id="_x0000_s1027" type="#_x0000_t202" style="position:absolute;left:0;text-align:left;margin-left:501.6pt;margin-top:25.05pt;width:31.35pt;height:27pt;z-index:251661312" filled="f" stroked="f">
            <v:textbox style="mso-next-textbox:#_x0000_s1027" inset="0,,0">
              <w:txbxContent>
                <w:p w:rsidR="0017045E" w:rsidRPr="00D116DB" w:rsidRDefault="0017045E" w:rsidP="0017045E">
                  <w:pPr>
                    <w:rPr>
                      <w:sz w:val="18"/>
                      <w:szCs w:val="18"/>
                    </w:rPr>
                  </w:pPr>
                  <w:r w:rsidRPr="00D116DB">
                    <w:rPr>
                      <w:sz w:val="18"/>
                      <w:szCs w:val="18"/>
                    </w:rPr>
                    <w:t xml:space="preserve">   </w:t>
                  </w:r>
                </w:p>
              </w:txbxContent>
            </v:textbox>
          </v:shape>
        </w:pict>
      </w:r>
      <w:r w:rsidRPr="006C2D35">
        <w:rPr>
          <w:sz w:val="18"/>
          <w:szCs w:val="18"/>
        </w:rPr>
        <w:t>1. </w:t>
      </w:r>
      <w:r w:rsidRPr="006C2D35">
        <w:rPr>
          <w:color w:val="000000"/>
          <w:sz w:val="18"/>
          <w:szCs w:val="18"/>
        </w:rPr>
        <w:t>Утвердить прилагаемый  отчет об исполнении бюджета Панинского муниципального района Воронежской области  за 9 месяцев  2017 года.</w:t>
      </w:r>
    </w:p>
    <w:p w:rsidR="0017045E" w:rsidRPr="006C2D35" w:rsidRDefault="0017045E" w:rsidP="0017045E">
      <w:pPr>
        <w:autoSpaceDE w:val="0"/>
        <w:autoSpaceDN w:val="0"/>
        <w:adjustRightInd w:val="0"/>
        <w:spacing w:line="360" w:lineRule="auto"/>
        <w:ind w:left="-142" w:right="140" w:firstLine="720"/>
        <w:jc w:val="both"/>
        <w:rPr>
          <w:sz w:val="18"/>
          <w:szCs w:val="18"/>
        </w:rPr>
      </w:pPr>
      <w:r w:rsidRPr="006C2D35">
        <w:rPr>
          <w:noProof/>
          <w:sz w:val="18"/>
          <w:szCs w:val="18"/>
        </w:rPr>
        <w:t xml:space="preserve"> </w:t>
      </w:r>
      <w:r>
        <w:rPr>
          <w:noProof/>
          <w:sz w:val="18"/>
          <w:szCs w:val="18"/>
        </w:rPr>
        <w:pict>
          <v:group id="_x0000_s1029" editas="canvas" style="position:absolute;left:0;text-align:left;margin-left:-51.3pt;margin-top:30pt;width:68.4pt;height:101.8pt;z-index:251663360;mso-position-horizontal-relative:text;mso-position-vertical-relative:text" coordorigin="165,8088" coordsize="1368,20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65;top:8088;width:1368;height:2036" o:preferrelative="f">
              <v:fill o:detectmouseclick="t"/>
              <v:path o:extrusionok="t" o:connecttype="none"/>
              <o:lock v:ext="edit" text="t"/>
            </v:shape>
            <v:shape id="_x0000_s1031" type="#_x0000_t202" style="position:absolute;left:279;top:8088;width:797;height:2036" strokecolor="white">
              <v:textbox style="layout-flow:vertical;mso-layout-flow-alt:bottom-to-top;mso-next-textbox:#_x0000_s1031">
                <w:txbxContent>
                  <w:p w:rsidR="0017045E" w:rsidRPr="009A72C5" w:rsidRDefault="0017045E" w:rsidP="0017045E">
                    <w:pPr>
                      <w:rPr>
                        <w:szCs w:val="20"/>
                      </w:rPr>
                    </w:pPr>
                  </w:p>
                </w:txbxContent>
              </v:textbox>
            </v:shape>
          </v:group>
        </w:pict>
      </w:r>
      <w:r w:rsidRPr="006C2D35">
        <w:rPr>
          <w:sz w:val="18"/>
          <w:szCs w:val="18"/>
        </w:rPr>
        <w:t>2. Направить отчет об исполнении бюджета Панинского муниципального района Воронежской области за 9 месяцев 2017 года в Совет народных депутатов Панинского муниципального района Воронежской области.</w:t>
      </w:r>
    </w:p>
    <w:p w:rsidR="0017045E" w:rsidRPr="006C2D35" w:rsidRDefault="0017045E" w:rsidP="0017045E">
      <w:pPr>
        <w:autoSpaceDE w:val="0"/>
        <w:autoSpaceDN w:val="0"/>
        <w:adjustRightInd w:val="0"/>
        <w:spacing w:line="360" w:lineRule="auto"/>
        <w:ind w:left="-142" w:right="140" w:firstLine="720"/>
        <w:jc w:val="both"/>
        <w:rPr>
          <w:sz w:val="18"/>
          <w:szCs w:val="18"/>
        </w:rPr>
      </w:pPr>
      <w:r w:rsidRPr="006C2D35">
        <w:rPr>
          <w:sz w:val="18"/>
          <w:szCs w:val="18"/>
        </w:rPr>
        <w:t>3. Опубликовать настоящее постановление в официальном печатном издании Панинского муниципального района Воронежской области  «Панинский муниципальный вестник».</w:t>
      </w:r>
    </w:p>
    <w:p w:rsidR="0017045E" w:rsidRPr="006C2D35" w:rsidRDefault="0017045E" w:rsidP="0017045E">
      <w:pPr>
        <w:autoSpaceDE w:val="0"/>
        <w:autoSpaceDN w:val="0"/>
        <w:adjustRightInd w:val="0"/>
        <w:spacing w:line="360" w:lineRule="auto"/>
        <w:ind w:left="-142" w:right="140" w:firstLine="720"/>
        <w:jc w:val="both"/>
        <w:rPr>
          <w:sz w:val="18"/>
          <w:szCs w:val="18"/>
        </w:rPr>
      </w:pPr>
      <w:r w:rsidRPr="006C2D35">
        <w:rPr>
          <w:sz w:val="18"/>
          <w:szCs w:val="18"/>
        </w:rPr>
        <w:t>4. Настоящее постановление вступает в силу со дня его подписания.</w:t>
      </w:r>
    </w:p>
    <w:p w:rsidR="0017045E" w:rsidRPr="006C2D35" w:rsidRDefault="0017045E" w:rsidP="0017045E">
      <w:pPr>
        <w:autoSpaceDE w:val="0"/>
        <w:autoSpaceDN w:val="0"/>
        <w:adjustRightInd w:val="0"/>
        <w:spacing w:line="360" w:lineRule="auto"/>
        <w:ind w:left="-142" w:right="140" w:firstLine="720"/>
        <w:jc w:val="both"/>
        <w:rPr>
          <w:sz w:val="18"/>
          <w:szCs w:val="18"/>
        </w:rPr>
      </w:pPr>
      <w:r w:rsidRPr="006C2D35">
        <w:rPr>
          <w:sz w:val="18"/>
          <w:szCs w:val="18"/>
        </w:rPr>
        <w:t xml:space="preserve">5. Контроль за исполнением настоящего постановления оставляю за собой. </w:t>
      </w:r>
    </w:p>
    <w:p w:rsidR="0017045E" w:rsidRPr="006C2D35" w:rsidRDefault="0017045E" w:rsidP="0017045E">
      <w:pPr>
        <w:tabs>
          <w:tab w:val="right" w:pos="9975"/>
        </w:tabs>
        <w:ind w:left="-142" w:right="140"/>
        <w:rPr>
          <w:sz w:val="18"/>
          <w:szCs w:val="18"/>
        </w:rPr>
      </w:pPr>
      <w:r w:rsidRPr="006C2D35">
        <w:rPr>
          <w:sz w:val="18"/>
          <w:szCs w:val="18"/>
        </w:rPr>
        <w:t>Глава администрации</w:t>
      </w:r>
    </w:p>
    <w:p w:rsidR="0017045E" w:rsidRPr="006C2D35" w:rsidRDefault="0017045E" w:rsidP="0017045E">
      <w:pPr>
        <w:tabs>
          <w:tab w:val="right" w:pos="9975"/>
        </w:tabs>
        <w:ind w:left="-142" w:right="140"/>
        <w:rPr>
          <w:sz w:val="18"/>
          <w:szCs w:val="18"/>
        </w:rPr>
      </w:pPr>
      <w:r w:rsidRPr="006C2D35">
        <w:rPr>
          <w:sz w:val="18"/>
          <w:szCs w:val="18"/>
        </w:rPr>
        <w:t>Панинского муниципального района                                          Н.В.  Щеглов</w:t>
      </w:r>
    </w:p>
    <w:p w:rsidR="0017045E" w:rsidRPr="006C2D35" w:rsidRDefault="0017045E" w:rsidP="0017045E">
      <w:pPr>
        <w:tabs>
          <w:tab w:val="right" w:pos="9975"/>
        </w:tabs>
        <w:ind w:left="-142" w:right="140"/>
        <w:rPr>
          <w:sz w:val="18"/>
          <w:szCs w:val="18"/>
        </w:rPr>
      </w:pPr>
    </w:p>
    <w:p w:rsidR="0017045E" w:rsidRPr="006C2D35" w:rsidRDefault="0017045E" w:rsidP="0017045E">
      <w:pPr>
        <w:tabs>
          <w:tab w:val="right" w:pos="9975"/>
        </w:tabs>
        <w:ind w:left="-142" w:right="140"/>
        <w:rPr>
          <w:sz w:val="18"/>
          <w:szCs w:val="18"/>
        </w:rPr>
      </w:pPr>
    </w:p>
    <w:p w:rsidR="0017045E" w:rsidRPr="006C2D35" w:rsidRDefault="0017045E" w:rsidP="0017045E">
      <w:pPr>
        <w:tabs>
          <w:tab w:val="right" w:pos="9975"/>
        </w:tabs>
        <w:ind w:left="-142" w:right="140"/>
        <w:rPr>
          <w:sz w:val="18"/>
          <w:szCs w:val="18"/>
        </w:rPr>
      </w:pPr>
    </w:p>
    <w:p w:rsidR="0017045E" w:rsidRPr="006C2D35" w:rsidRDefault="0017045E" w:rsidP="0017045E">
      <w:pPr>
        <w:tabs>
          <w:tab w:val="right" w:pos="9975"/>
        </w:tabs>
        <w:ind w:left="-142" w:right="140"/>
        <w:rPr>
          <w:sz w:val="18"/>
          <w:szCs w:val="18"/>
        </w:rPr>
      </w:pPr>
    </w:p>
    <w:p w:rsidR="0017045E" w:rsidRPr="006C2D35" w:rsidRDefault="0017045E" w:rsidP="0017045E">
      <w:pPr>
        <w:tabs>
          <w:tab w:val="right" w:pos="9975"/>
        </w:tabs>
        <w:ind w:left="-142" w:right="140"/>
        <w:rPr>
          <w:sz w:val="18"/>
          <w:szCs w:val="18"/>
        </w:rPr>
      </w:pPr>
    </w:p>
    <w:p w:rsidR="0017045E" w:rsidRPr="006C2D35" w:rsidRDefault="0017045E" w:rsidP="0017045E">
      <w:pPr>
        <w:tabs>
          <w:tab w:val="right" w:pos="9975"/>
        </w:tabs>
        <w:ind w:left="-142" w:right="140"/>
        <w:rPr>
          <w:sz w:val="18"/>
          <w:szCs w:val="18"/>
        </w:rPr>
      </w:pPr>
    </w:p>
    <w:p w:rsidR="0017045E" w:rsidRPr="006C2D35" w:rsidRDefault="0017045E" w:rsidP="0017045E">
      <w:pPr>
        <w:tabs>
          <w:tab w:val="right" w:pos="9975"/>
        </w:tabs>
        <w:ind w:left="-142" w:right="140"/>
        <w:rPr>
          <w:sz w:val="18"/>
          <w:szCs w:val="18"/>
        </w:rPr>
      </w:pPr>
    </w:p>
    <w:p w:rsidR="0017045E" w:rsidRPr="006C2D35" w:rsidRDefault="0017045E" w:rsidP="0017045E">
      <w:pPr>
        <w:tabs>
          <w:tab w:val="right" w:pos="9975"/>
        </w:tabs>
        <w:ind w:left="-142" w:right="140"/>
        <w:rPr>
          <w:sz w:val="18"/>
          <w:szCs w:val="18"/>
        </w:rPr>
      </w:pPr>
    </w:p>
    <w:p w:rsidR="0017045E" w:rsidRPr="006C2D35" w:rsidRDefault="0017045E" w:rsidP="0017045E">
      <w:pPr>
        <w:tabs>
          <w:tab w:val="right" w:pos="9975"/>
        </w:tabs>
        <w:ind w:left="-142" w:right="140"/>
        <w:rPr>
          <w:noProof/>
          <w:sz w:val="18"/>
          <w:szCs w:val="18"/>
        </w:rPr>
      </w:pPr>
      <w:r>
        <w:rPr>
          <w:noProof/>
          <w:sz w:val="18"/>
          <w:szCs w:val="18"/>
        </w:rPr>
        <w:pict>
          <v:shape id="Надпись 2" o:spid="_x0000_s1032" type="#_x0000_t202" style="position:absolute;left:0;text-align:left;margin-left:51.3pt;margin-top:26.85pt;width:436.05pt;height:21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bk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Q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F8G5EECAABUBAAADgAA&#10;AAAAAAAAAAAAAAAuAgAAZHJzL2Uyb0RvYy54bWxQSwECLQAUAAYACAAAACEA/S8y1tsAAAAFAQAA&#10;DwAAAAAAAAAAAAAAAACbBAAAZHJzL2Rvd25yZXYueG1sUEsFBgAAAAAEAAQA8wAAAKMFAAAAAA==&#10;" stroked="f">
            <v:textbox style="mso-fit-shape-to-text:t">
              <w:txbxContent>
                <w:p w:rsidR="0017045E" w:rsidRPr="009A72C5" w:rsidRDefault="0017045E" w:rsidP="0017045E"/>
              </w:txbxContent>
            </v:textbox>
          </v:shape>
        </w:pict>
      </w:r>
    </w:p>
    <w:tbl>
      <w:tblPr>
        <w:tblW w:w="9200" w:type="dxa"/>
        <w:tblInd w:w="93" w:type="dxa"/>
        <w:tblLook w:val="04A0"/>
      </w:tblPr>
      <w:tblGrid>
        <w:gridCol w:w="5979"/>
        <w:gridCol w:w="1596"/>
        <w:gridCol w:w="1632"/>
        <w:gridCol w:w="267"/>
      </w:tblGrid>
      <w:tr w:rsidR="0017045E" w:rsidRPr="006C2D35" w:rsidTr="009A3ABF">
        <w:trPr>
          <w:trHeight w:val="282"/>
        </w:trPr>
        <w:tc>
          <w:tcPr>
            <w:tcW w:w="5979" w:type="dxa"/>
            <w:tcBorders>
              <w:top w:val="nil"/>
              <w:left w:val="nil"/>
              <w:bottom w:val="nil"/>
              <w:right w:val="nil"/>
            </w:tcBorders>
            <w:shd w:val="clear" w:color="auto" w:fill="auto"/>
            <w:noWrap/>
            <w:vAlign w:val="bottom"/>
            <w:hideMark/>
          </w:tcPr>
          <w:p w:rsidR="0017045E" w:rsidRPr="006C2D35" w:rsidRDefault="0017045E" w:rsidP="009A3ABF">
            <w:pPr>
              <w:suppressAutoHyphens w:val="0"/>
              <w:rPr>
                <w:color w:val="000000"/>
                <w:sz w:val="18"/>
                <w:szCs w:val="18"/>
                <w:lang w:eastAsia="ru-RU"/>
              </w:rPr>
            </w:pPr>
            <w:r w:rsidRPr="006C2D35">
              <w:rPr>
                <w:color w:val="000000"/>
                <w:sz w:val="18"/>
                <w:szCs w:val="18"/>
                <w:lang w:eastAsia="ru-RU"/>
              </w:rPr>
              <w:t> </w:t>
            </w:r>
          </w:p>
        </w:tc>
        <w:tc>
          <w:tcPr>
            <w:tcW w:w="3135" w:type="dxa"/>
            <w:gridSpan w:val="2"/>
            <w:vMerge w:val="restart"/>
            <w:tcBorders>
              <w:top w:val="nil"/>
              <w:left w:val="nil"/>
              <w:bottom w:val="nil"/>
              <w:right w:val="single" w:sz="4" w:space="0" w:color="000000"/>
            </w:tcBorders>
            <w:shd w:val="clear" w:color="auto" w:fill="auto"/>
            <w:hideMark/>
          </w:tcPr>
          <w:p w:rsidR="0017045E" w:rsidRPr="006C2D35" w:rsidRDefault="0017045E" w:rsidP="009A3ABF">
            <w:pPr>
              <w:suppressAutoHyphens w:val="0"/>
              <w:rPr>
                <w:b/>
                <w:bCs/>
                <w:color w:val="000000"/>
                <w:sz w:val="18"/>
                <w:szCs w:val="18"/>
                <w:lang w:eastAsia="ru-RU"/>
              </w:rPr>
            </w:pPr>
            <w:r w:rsidRPr="006C2D35">
              <w:rPr>
                <w:b/>
                <w:bCs/>
                <w:color w:val="000000"/>
                <w:sz w:val="18"/>
                <w:szCs w:val="18"/>
                <w:lang w:eastAsia="ru-RU"/>
              </w:rPr>
              <w:t xml:space="preserve">     УТВЕРЖДЕН                              постановлением администрации Панинского муниципального района Воронежской области                                   от 11.10.2017   № 346    </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282"/>
        </w:trPr>
        <w:tc>
          <w:tcPr>
            <w:tcW w:w="5979" w:type="dxa"/>
            <w:tcBorders>
              <w:top w:val="nil"/>
              <w:left w:val="nil"/>
              <w:bottom w:val="nil"/>
              <w:right w:val="nil"/>
            </w:tcBorders>
            <w:shd w:val="clear" w:color="auto" w:fill="auto"/>
            <w:noWrap/>
            <w:vAlign w:val="bottom"/>
            <w:hideMark/>
          </w:tcPr>
          <w:p w:rsidR="0017045E" w:rsidRPr="006C2D35" w:rsidRDefault="0017045E" w:rsidP="009A3ABF">
            <w:pPr>
              <w:suppressAutoHyphens w:val="0"/>
              <w:rPr>
                <w:color w:val="000000"/>
                <w:sz w:val="18"/>
                <w:szCs w:val="18"/>
                <w:lang w:eastAsia="ru-RU"/>
              </w:rPr>
            </w:pPr>
            <w:r w:rsidRPr="006C2D35">
              <w:rPr>
                <w:color w:val="000000"/>
                <w:sz w:val="18"/>
                <w:szCs w:val="18"/>
                <w:lang w:eastAsia="ru-RU"/>
              </w:rPr>
              <w:t> </w:t>
            </w:r>
          </w:p>
        </w:tc>
        <w:tc>
          <w:tcPr>
            <w:tcW w:w="3135" w:type="dxa"/>
            <w:gridSpan w:val="2"/>
            <w:vMerge/>
            <w:tcBorders>
              <w:top w:val="nil"/>
              <w:left w:val="nil"/>
              <w:bottom w:val="nil"/>
              <w:right w:val="nil"/>
            </w:tcBorders>
            <w:vAlign w:val="center"/>
            <w:hideMark/>
          </w:tcPr>
          <w:p w:rsidR="0017045E" w:rsidRPr="006C2D35" w:rsidRDefault="0017045E" w:rsidP="009A3ABF">
            <w:pPr>
              <w:suppressAutoHyphens w:val="0"/>
              <w:rPr>
                <w:b/>
                <w:bCs/>
                <w:color w:val="000000"/>
                <w:sz w:val="18"/>
                <w:szCs w:val="18"/>
                <w:lang w:eastAsia="ru-RU"/>
              </w:rPr>
            </w:pP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4"/>
        </w:trPr>
        <w:tc>
          <w:tcPr>
            <w:tcW w:w="5979" w:type="dxa"/>
            <w:tcBorders>
              <w:top w:val="nil"/>
              <w:left w:val="nil"/>
              <w:bottom w:val="nil"/>
              <w:right w:val="nil"/>
            </w:tcBorders>
            <w:shd w:val="clear" w:color="auto" w:fill="auto"/>
            <w:noWrap/>
            <w:vAlign w:val="bottom"/>
            <w:hideMark/>
          </w:tcPr>
          <w:p w:rsidR="0017045E" w:rsidRPr="006C2D35" w:rsidRDefault="0017045E" w:rsidP="009A3ABF">
            <w:pPr>
              <w:suppressAutoHyphens w:val="0"/>
              <w:rPr>
                <w:color w:val="000000"/>
                <w:sz w:val="18"/>
                <w:szCs w:val="18"/>
                <w:lang w:eastAsia="ru-RU"/>
              </w:rPr>
            </w:pPr>
            <w:r w:rsidRPr="006C2D35">
              <w:rPr>
                <w:color w:val="000000"/>
                <w:sz w:val="18"/>
                <w:szCs w:val="18"/>
                <w:lang w:eastAsia="ru-RU"/>
              </w:rPr>
              <w:t> </w:t>
            </w:r>
          </w:p>
        </w:tc>
        <w:tc>
          <w:tcPr>
            <w:tcW w:w="3135" w:type="dxa"/>
            <w:gridSpan w:val="2"/>
            <w:vMerge/>
            <w:tcBorders>
              <w:top w:val="nil"/>
              <w:left w:val="nil"/>
              <w:bottom w:val="nil"/>
              <w:right w:val="nil"/>
            </w:tcBorders>
            <w:vAlign w:val="center"/>
            <w:hideMark/>
          </w:tcPr>
          <w:p w:rsidR="0017045E" w:rsidRPr="006C2D35" w:rsidRDefault="0017045E" w:rsidP="009A3ABF">
            <w:pPr>
              <w:suppressAutoHyphens w:val="0"/>
              <w:rPr>
                <w:b/>
                <w:bCs/>
                <w:color w:val="000000"/>
                <w:sz w:val="18"/>
                <w:szCs w:val="18"/>
                <w:lang w:eastAsia="ru-RU"/>
              </w:rPr>
            </w:pP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4"/>
        </w:trPr>
        <w:tc>
          <w:tcPr>
            <w:tcW w:w="5979" w:type="dxa"/>
            <w:tcBorders>
              <w:top w:val="nil"/>
              <w:left w:val="nil"/>
              <w:bottom w:val="nil"/>
              <w:right w:val="nil"/>
            </w:tcBorders>
            <w:shd w:val="clear" w:color="auto" w:fill="auto"/>
            <w:noWrap/>
            <w:vAlign w:val="bottom"/>
            <w:hideMark/>
          </w:tcPr>
          <w:p w:rsidR="0017045E" w:rsidRPr="006C2D35" w:rsidRDefault="0017045E" w:rsidP="009A3ABF">
            <w:pPr>
              <w:suppressAutoHyphens w:val="0"/>
              <w:rPr>
                <w:color w:val="000000"/>
                <w:sz w:val="18"/>
                <w:szCs w:val="18"/>
                <w:lang w:eastAsia="ru-RU"/>
              </w:rPr>
            </w:pPr>
            <w:r w:rsidRPr="006C2D35">
              <w:rPr>
                <w:color w:val="000000"/>
                <w:sz w:val="18"/>
                <w:szCs w:val="18"/>
                <w:lang w:eastAsia="ru-RU"/>
              </w:rPr>
              <w:t> </w:t>
            </w:r>
          </w:p>
        </w:tc>
        <w:tc>
          <w:tcPr>
            <w:tcW w:w="3135" w:type="dxa"/>
            <w:gridSpan w:val="2"/>
            <w:vMerge/>
            <w:tcBorders>
              <w:top w:val="nil"/>
              <w:left w:val="nil"/>
              <w:bottom w:val="nil"/>
              <w:right w:val="nil"/>
            </w:tcBorders>
            <w:vAlign w:val="center"/>
            <w:hideMark/>
          </w:tcPr>
          <w:p w:rsidR="0017045E" w:rsidRPr="006C2D35" w:rsidRDefault="0017045E" w:rsidP="009A3ABF">
            <w:pPr>
              <w:suppressAutoHyphens w:val="0"/>
              <w:rPr>
                <w:b/>
                <w:bCs/>
                <w:color w:val="000000"/>
                <w:sz w:val="18"/>
                <w:szCs w:val="18"/>
                <w:lang w:eastAsia="ru-RU"/>
              </w:rPr>
            </w:pP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282"/>
        </w:trPr>
        <w:tc>
          <w:tcPr>
            <w:tcW w:w="5979" w:type="dxa"/>
            <w:tcBorders>
              <w:top w:val="nil"/>
              <w:left w:val="nil"/>
              <w:bottom w:val="nil"/>
              <w:right w:val="nil"/>
            </w:tcBorders>
            <w:shd w:val="clear" w:color="auto" w:fill="auto"/>
            <w:noWrap/>
            <w:vAlign w:val="bottom"/>
            <w:hideMark/>
          </w:tcPr>
          <w:p w:rsidR="0017045E" w:rsidRPr="006C2D35" w:rsidRDefault="0017045E" w:rsidP="009A3ABF">
            <w:pPr>
              <w:suppressAutoHyphens w:val="0"/>
              <w:rPr>
                <w:color w:val="000000"/>
                <w:sz w:val="18"/>
                <w:szCs w:val="18"/>
                <w:lang w:eastAsia="ru-RU"/>
              </w:rPr>
            </w:pPr>
            <w:r w:rsidRPr="006C2D35">
              <w:rPr>
                <w:color w:val="000000"/>
                <w:sz w:val="18"/>
                <w:szCs w:val="18"/>
                <w:lang w:eastAsia="ru-RU"/>
              </w:rPr>
              <w:t> </w:t>
            </w:r>
          </w:p>
        </w:tc>
        <w:tc>
          <w:tcPr>
            <w:tcW w:w="3135" w:type="dxa"/>
            <w:gridSpan w:val="2"/>
            <w:vMerge/>
            <w:tcBorders>
              <w:top w:val="nil"/>
              <w:left w:val="nil"/>
              <w:bottom w:val="nil"/>
              <w:right w:val="nil"/>
            </w:tcBorders>
            <w:vAlign w:val="center"/>
            <w:hideMark/>
          </w:tcPr>
          <w:p w:rsidR="0017045E" w:rsidRPr="006C2D35" w:rsidRDefault="0017045E" w:rsidP="009A3ABF">
            <w:pPr>
              <w:suppressAutoHyphens w:val="0"/>
              <w:rPr>
                <w:b/>
                <w:bCs/>
                <w:color w:val="000000"/>
                <w:sz w:val="18"/>
                <w:szCs w:val="18"/>
                <w:lang w:eastAsia="ru-RU"/>
              </w:rPr>
            </w:pP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65"/>
        </w:trPr>
        <w:tc>
          <w:tcPr>
            <w:tcW w:w="5979" w:type="dxa"/>
            <w:tcBorders>
              <w:top w:val="nil"/>
              <w:left w:val="nil"/>
              <w:bottom w:val="nil"/>
              <w:right w:val="nil"/>
            </w:tcBorders>
            <w:shd w:val="clear" w:color="auto" w:fill="auto"/>
            <w:noWrap/>
            <w:vAlign w:val="bottom"/>
            <w:hideMark/>
          </w:tcPr>
          <w:p w:rsidR="0017045E" w:rsidRPr="006C2D35" w:rsidRDefault="0017045E" w:rsidP="009A3ABF">
            <w:pPr>
              <w:suppressAutoHyphens w:val="0"/>
              <w:rPr>
                <w:color w:val="000000"/>
                <w:sz w:val="18"/>
                <w:szCs w:val="18"/>
                <w:lang w:eastAsia="ru-RU"/>
              </w:rPr>
            </w:pPr>
            <w:r w:rsidRPr="006C2D35">
              <w:rPr>
                <w:color w:val="000000"/>
                <w:sz w:val="18"/>
                <w:szCs w:val="18"/>
                <w:lang w:eastAsia="ru-RU"/>
              </w:rPr>
              <w:t> </w:t>
            </w:r>
          </w:p>
        </w:tc>
        <w:tc>
          <w:tcPr>
            <w:tcW w:w="3135" w:type="dxa"/>
            <w:gridSpan w:val="2"/>
            <w:vMerge/>
            <w:tcBorders>
              <w:top w:val="nil"/>
              <w:left w:val="nil"/>
              <w:bottom w:val="nil"/>
              <w:right w:val="nil"/>
            </w:tcBorders>
            <w:vAlign w:val="center"/>
            <w:hideMark/>
          </w:tcPr>
          <w:p w:rsidR="0017045E" w:rsidRPr="006C2D35" w:rsidRDefault="0017045E" w:rsidP="009A3ABF">
            <w:pPr>
              <w:suppressAutoHyphens w:val="0"/>
              <w:rPr>
                <w:b/>
                <w:bCs/>
                <w:color w:val="000000"/>
                <w:sz w:val="18"/>
                <w:szCs w:val="18"/>
                <w:lang w:eastAsia="ru-RU"/>
              </w:rPr>
            </w:pP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nil"/>
              <w:bottom w:val="nil"/>
              <w:right w:val="nil"/>
            </w:tcBorders>
            <w:shd w:val="clear" w:color="auto" w:fill="auto"/>
            <w:noWrap/>
            <w:vAlign w:val="bottom"/>
            <w:hideMark/>
          </w:tcPr>
          <w:p w:rsidR="0017045E" w:rsidRPr="006C2D35" w:rsidRDefault="0017045E" w:rsidP="009A3ABF">
            <w:pPr>
              <w:suppressAutoHyphens w:val="0"/>
              <w:rPr>
                <w:color w:val="000000"/>
                <w:sz w:val="18"/>
                <w:szCs w:val="18"/>
                <w:lang w:eastAsia="ru-RU"/>
              </w:rPr>
            </w:pPr>
            <w:r w:rsidRPr="006C2D35">
              <w:rPr>
                <w:color w:val="000000"/>
                <w:sz w:val="18"/>
                <w:szCs w:val="18"/>
                <w:lang w:eastAsia="ru-RU"/>
              </w:rPr>
              <w:t> </w:t>
            </w:r>
          </w:p>
        </w:tc>
        <w:tc>
          <w:tcPr>
            <w:tcW w:w="1503" w:type="dxa"/>
            <w:tcBorders>
              <w:top w:val="nil"/>
              <w:left w:val="nil"/>
              <w:bottom w:val="nil"/>
              <w:right w:val="nil"/>
            </w:tcBorders>
            <w:shd w:val="clear" w:color="auto" w:fill="auto"/>
            <w:noWrap/>
            <w:vAlign w:val="bottom"/>
            <w:hideMark/>
          </w:tcPr>
          <w:p w:rsidR="0017045E" w:rsidRPr="006C2D35" w:rsidRDefault="0017045E" w:rsidP="009A3ABF">
            <w:pPr>
              <w:suppressAutoHyphens w:val="0"/>
              <w:rPr>
                <w:color w:val="000000"/>
                <w:sz w:val="18"/>
                <w:szCs w:val="18"/>
                <w:lang w:eastAsia="ru-RU"/>
              </w:rPr>
            </w:pPr>
            <w:r w:rsidRPr="006C2D35">
              <w:rPr>
                <w:color w:val="000000"/>
                <w:sz w:val="18"/>
                <w:szCs w:val="18"/>
                <w:lang w:eastAsia="ru-RU"/>
              </w:rPr>
              <w:t> </w:t>
            </w:r>
          </w:p>
        </w:tc>
        <w:tc>
          <w:tcPr>
            <w:tcW w:w="1632" w:type="dxa"/>
            <w:tcBorders>
              <w:top w:val="nil"/>
              <w:left w:val="nil"/>
              <w:bottom w:val="nil"/>
              <w:right w:val="nil"/>
            </w:tcBorders>
            <w:shd w:val="clear" w:color="auto" w:fill="auto"/>
            <w:noWrap/>
            <w:vAlign w:val="bottom"/>
            <w:hideMark/>
          </w:tcPr>
          <w:p w:rsidR="0017045E" w:rsidRPr="006C2D35" w:rsidRDefault="0017045E" w:rsidP="009A3ABF">
            <w:pPr>
              <w:suppressAutoHyphens w:val="0"/>
              <w:rPr>
                <w:color w:val="000000"/>
                <w:sz w:val="18"/>
                <w:szCs w:val="18"/>
                <w:lang w:eastAsia="ru-RU"/>
              </w:rPr>
            </w:pPr>
            <w:r w:rsidRPr="006C2D35">
              <w:rPr>
                <w:color w:val="000000"/>
                <w:sz w:val="18"/>
                <w:szCs w:val="18"/>
                <w:lang w:eastAsia="ru-RU"/>
              </w:rPr>
              <w:t> </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125"/>
        </w:trPr>
        <w:tc>
          <w:tcPr>
            <w:tcW w:w="9114" w:type="dxa"/>
            <w:gridSpan w:val="3"/>
            <w:tcBorders>
              <w:top w:val="nil"/>
              <w:left w:val="nil"/>
              <w:bottom w:val="nil"/>
              <w:right w:val="nil"/>
            </w:tcBorders>
            <w:shd w:val="clear" w:color="auto" w:fill="auto"/>
            <w:vAlign w:val="bottom"/>
            <w:hideMark/>
          </w:tcPr>
          <w:p w:rsidR="0017045E" w:rsidRPr="006C2D35" w:rsidRDefault="0017045E" w:rsidP="009A3ABF">
            <w:pPr>
              <w:suppressAutoHyphens w:val="0"/>
              <w:jc w:val="center"/>
              <w:rPr>
                <w:b/>
                <w:bCs/>
                <w:color w:val="000000"/>
                <w:sz w:val="18"/>
                <w:szCs w:val="18"/>
                <w:lang w:eastAsia="ru-RU"/>
              </w:rPr>
            </w:pPr>
            <w:r w:rsidRPr="006C2D35">
              <w:rPr>
                <w:b/>
                <w:bCs/>
                <w:color w:val="000000"/>
                <w:sz w:val="18"/>
                <w:szCs w:val="18"/>
                <w:lang w:eastAsia="ru-RU"/>
              </w:rPr>
              <w:t>Отчет об исполнении бюджета Панинского муниципального района                                          Воронежской области за 9 месяцев 2017 года</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95"/>
        </w:trPr>
        <w:tc>
          <w:tcPr>
            <w:tcW w:w="5979" w:type="dxa"/>
            <w:tcBorders>
              <w:top w:val="nil"/>
              <w:left w:val="nil"/>
              <w:bottom w:val="nil"/>
              <w:right w:val="nil"/>
            </w:tcBorders>
            <w:shd w:val="clear" w:color="auto" w:fill="auto"/>
            <w:noWrap/>
            <w:vAlign w:val="bottom"/>
            <w:hideMark/>
          </w:tcPr>
          <w:p w:rsidR="0017045E" w:rsidRPr="006C2D35" w:rsidRDefault="0017045E" w:rsidP="009A3ABF">
            <w:pPr>
              <w:suppressAutoHyphens w:val="0"/>
              <w:rPr>
                <w:b/>
                <w:bCs/>
                <w:color w:val="000000"/>
                <w:sz w:val="18"/>
                <w:szCs w:val="18"/>
                <w:lang w:eastAsia="ru-RU"/>
              </w:rPr>
            </w:pPr>
            <w:r w:rsidRPr="006C2D35">
              <w:rPr>
                <w:b/>
                <w:bCs/>
                <w:color w:val="000000"/>
                <w:sz w:val="18"/>
                <w:szCs w:val="18"/>
                <w:lang w:eastAsia="ru-RU"/>
              </w:rPr>
              <w:t xml:space="preserve">                                                               1. Доходы бюджета</w:t>
            </w:r>
          </w:p>
        </w:tc>
        <w:tc>
          <w:tcPr>
            <w:tcW w:w="1503" w:type="dxa"/>
            <w:tcBorders>
              <w:top w:val="nil"/>
              <w:left w:val="nil"/>
              <w:bottom w:val="nil"/>
              <w:right w:val="nil"/>
            </w:tcBorders>
            <w:shd w:val="clear" w:color="auto" w:fill="auto"/>
            <w:noWrap/>
            <w:vAlign w:val="bottom"/>
            <w:hideMark/>
          </w:tcPr>
          <w:p w:rsidR="0017045E" w:rsidRPr="006C2D35" w:rsidRDefault="0017045E" w:rsidP="009A3ABF">
            <w:pPr>
              <w:suppressAutoHyphens w:val="0"/>
              <w:rPr>
                <w:color w:val="000000"/>
                <w:sz w:val="18"/>
                <w:szCs w:val="18"/>
                <w:lang w:eastAsia="ru-RU"/>
              </w:rPr>
            </w:pPr>
            <w:r w:rsidRPr="006C2D35">
              <w:rPr>
                <w:color w:val="000000"/>
                <w:sz w:val="18"/>
                <w:szCs w:val="18"/>
                <w:lang w:eastAsia="ru-RU"/>
              </w:rPr>
              <w:t> </w:t>
            </w:r>
          </w:p>
        </w:tc>
        <w:tc>
          <w:tcPr>
            <w:tcW w:w="1632" w:type="dxa"/>
            <w:tcBorders>
              <w:top w:val="nil"/>
              <w:left w:val="nil"/>
              <w:bottom w:val="nil"/>
              <w:right w:val="nil"/>
            </w:tcBorders>
            <w:shd w:val="clear" w:color="auto" w:fill="auto"/>
            <w:noWrap/>
            <w:vAlign w:val="bottom"/>
            <w:hideMark/>
          </w:tcPr>
          <w:p w:rsidR="0017045E" w:rsidRPr="006C2D35" w:rsidRDefault="0017045E" w:rsidP="009A3ABF">
            <w:pPr>
              <w:suppressAutoHyphens w:val="0"/>
              <w:rPr>
                <w:color w:val="000000"/>
                <w:sz w:val="18"/>
                <w:szCs w:val="18"/>
                <w:lang w:eastAsia="ru-RU"/>
              </w:rPr>
            </w:pPr>
            <w:r w:rsidRPr="006C2D35">
              <w:rPr>
                <w:color w:val="000000"/>
                <w:sz w:val="18"/>
                <w:szCs w:val="18"/>
                <w:lang w:eastAsia="ru-RU"/>
              </w:rPr>
              <w:t> </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229"/>
        </w:trPr>
        <w:tc>
          <w:tcPr>
            <w:tcW w:w="59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45E" w:rsidRPr="006C2D35" w:rsidRDefault="0017045E" w:rsidP="009A3ABF">
            <w:pPr>
              <w:suppressAutoHyphens w:val="0"/>
              <w:jc w:val="center"/>
              <w:rPr>
                <w:rFonts w:ascii="Arial" w:hAnsi="Arial" w:cs="Arial"/>
                <w:color w:val="000000"/>
                <w:sz w:val="18"/>
                <w:szCs w:val="18"/>
                <w:lang w:eastAsia="ru-RU"/>
              </w:rPr>
            </w:pPr>
            <w:r w:rsidRPr="006C2D35">
              <w:rPr>
                <w:rFonts w:ascii="Arial" w:hAnsi="Arial" w:cs="Arial"/>
                <w:color w:val="000000"/>
                <w:sz w:val="18"/>
                <w:szCs w:val="18"/>
                <w:lang w:eastAsia="ru-RU"/>
              </w:rPr>
              <w:t xml:space="preserve">Наименование </w:t>
            </w:r>
            <w:r w:rsidRPr="006C2D35">
              <w:rPr>
                <w:rFonts w:ascii="Arial" w:hAnsi="Arial" w:cs="Arial"/>
                <w:color w:val="000000"/>
                <w:sz w:val="18"/>
                <w:szCs w:val="18"/>
                <w:lang w:eastAsia="ru-RU"/>
              </w:rPr>
              <w:br/>
            </w:r>
            <w:r w:rsidRPr="006C2D35">
              <w:rPr>
                <w:rFonts w:ascii="Arial" w:hAnsi="Arial" w:cs="Arial"/>
                <w:color w:val="000000"/>
                <w:sz w:val="18"/>
                <w:szCs w:val="18"/>
                <w:lang w:eastAsia="ru-RU"/>
              </w:rPr>
              <w:lastRenderedPageBreak/>
              <w:t>показателя</w:t>
            </w:r>
          </w:p>
        </w:tc>
        <w:tc>
          <w:tcPr>
            <w:tcW w:w="1503" w:type="dxa"/>
            <w:tcBorders>
              <w:top w:val="single" w:sz="4" w:space="0" w:color="000000"/>
              <w:left w:val="nil"/>
              <w:bottom w:val="single" w:sz="4" w:space="0" w:color="000000"/>
              <w:right w:val="single" w:sz="4" w:space="0" w:color="000000"/>
            </w:tcBorders>
            <w:shd w:val="clear" w:color="auto" w:fill="auto"/>
            <w:vAlign w:val="center"/>
            <w:hideMark/>
          </w:tcPr>
          <w:p w:rsidR="0017045E" w:rsidRPr="006C2D35" w:rsidRDefault="0017045E" w:rsidP="009A3ABF">
            <w:pPr>
              <w:suppressAutoHyphens w:val="0"/>
              <w:jc w:val="center"/>
              <w:rPr>
                <w:rFonts w:ascii="Arial" w:hAnsi="Arial" w:cs="Arial"/>
                <w:color w:val="000000"/>
                <w:sz w:val="18"/>
                <w:szCs w:val="18"/>
                <w:lang w:eastAsia="ru-RU"/>
              </w:rPr>
            </w:pPr>
            <w:r w:rsidRPr="006C2D35">
              <w:rPr>
                <w:rFonts w:ascii="Arial" w:hAnsi="Arial" w:cs="Arial"/>
                <w:color w:val="000000"/>
                <w:sz w:val="18"/>
                <w:szCs w:val="18"/>
                <w:lang w:eastAsia="ru-RU"/>
              </w:rPr>
              <w:lastRenderedPageBreak/>
              <w:t> </w:t>
            </w:r>
          </w:p>
        </w:tc>
        <w:tc>
          <w:tcPr>
            <w:tcW w:w="1632" w:type="dxa"/>
            <w:tcBorders>
              <w:top w:val="single" w:sz="4" w:space="0" w:color="000000"/>
              <w:left w:val="nil"/>
              <w:bottom w:val="single" w:sz="4" w:space="0" w:color="000000"/>
              <w:right w:val="single" w:sz="4" w:space="0" w:color="000000"/>
            </w:tcBorders>
            <w:shd w:val="clear" w:color="auto" w:fill="auto"/>
            <w:vAlign w:val="center"/>
            <w:hideMark/>
          </w:tcPr>
          <w:p w:rsidR="0017045E" w:rsidRPr="006C2D35" w:rsidRDefault="0017045E" w:rsidP="009A3ABF">
            <w:pPr>
              <w:suppressAutoHyphens w:val="0"/>
              <w:jc w:val="center"/>
              <w:rPr>
                <w:rFonts w:ascii="Arial" w:hAnsi="Arial" w:cs="Arial"/>
                <w:color w:val="000000"/>
                <w:sz w:val="18"/>
                <w:szCs w:val="18"/>
                <w:lang w:eastAsia="ru-RU"/>
              </w:rPr>
            </w:pPr>
            <w:r w:rsidRPr="006C2D35">
              <w:rPr>
                <w:rFonts w:ascii="Arial" w:hAnsi="Arial" w:cs="Arial"/>
                <w:color w:val="000000"/>
                <w:sz w:val="18"/>
                <w:szCs w:val="18"/>
                <w:lang w:eastAsia="ru-RU"/>
              </w:rPr>
              <w:t> </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2809"/>
        </w:trPr>
        <w:tc>
          <w:tcPr>
            <w:tcW w:w="5979" w:type="dxa"/>
            <w:vMerge/>
            <w:tcBorders>
              <w:top w:val="single" w:sz="4" w:space="0" w:color="000000"/>
              <w:left w:val="single" w:sz="4" w:space="0" w:color="000000"/>
              <w:bottom w:val="single" w:sz="4" w:space="0" w:color="000000"/>
              <w:right w:val="single" w:sz="4" w:space="0" w:color="000000"/>
            </w:tcBorders>
            <w:vAlign w:val="center"/>
            <w:hideMark/>
          </w:tcPr>
          <w:p w:rsidR="0017045E" w:rsidRPr="006C2D35" w:rsidRDefault="0017045E" w:rsidP="009A3ABF">
            <w:pPr>
              <w:suppressAutoHyphens w:val="0"/>
              <w:rPr>
                <w:rFonts w:ascii="Arial" w:hAnsi="Arial" w:cs="Arial"/>
                <w:color w:val="000000"/>
                <w:sz w:val="18"/>
                <w:szCs w:val="18"/>
                <w:lang w:eastAsia="ru-RU"/>
              </w:rPr>
            </w:pPr>
          </w:p>
        </w:tc>
        <w:tc>
          <w:tcPr>
            <w:tcW w:w="1503" w:type="dxa"/>
            <w:tcBorders>
              <w:top w:val="nil"/>
              <w:left w:val="nil"/>
              <w:bottom w:val="single" w:sz="4" w:space="0" w:color="000000"/>
              <w:right w:val="single" w:sz="4" w:space="0" w:color="000000"/>
            </w:tcBorders>
            <w:shd w:val="clear" w:color="auto" w:fill="auto"/>
            <w:vAlign w:val="center"/>
            <w:hideMark/>
          </w:tcPr>
          <w:p w:rsidR="0017045E" w:rsidRPr="006C2D35" w:rsidRDefault="0017045E" w:rsidP="009A3ABF">
            <w:pPr>
              <w:suppressAutoHyphens w:val="0"/>
              <w:jc w:val="center"/>
              <w:rPr>
                <w:rFonts w:ascii="Arial" w:hAnsi="Arial" w:cs="Arial"/>
                <w:color w:val="000000"/>
                <w:sz w:val="18"/>
                <w:szCs w:val="18"/>
                <w:lang w:eastAsia="ru-RU"/>
              </w:rPr>
            </w:pPr>
            <w:r w:rsidRPr="006C2D35">
              <w:rPr>
                <w:rFonts w:ascii="Arial" w:hAnsi="Arial" w:cs="Arial"/>
                <w:color w:val="000000"/>
                <w:sz w:val="18"/>
                <w:szCs w:val="18"/>
                <w:lang w:eastAsia="ru-RU"/>
              </w:rPr>
              <w:t>утвержденный бюджет муниципального района</w:t>
            </w:r>
          </w:p>
        </w:tc>
        <w:tc>
          <w:tcPr>
            <w:tcW w:w="1632" w:type="dxa"/>
            <w:tcBorders>
              <w:top w:val="nil"/>
              <w:left w:val="nil"/>
              <w:bottom w:val="single" w:sz="4" w:space="0" w:color="000000"/>
              <w:right w:val="single" w:sz="4" w:space="0" w:color="000000"/>
            </w:tcBorders>
            <w:shd w:val="clear" w:color="auto" w:fill="auto"/>
            <w:vAlign w:val="center"/>
            <w:hideMark/>
          </w:tcPr>
          <w:p w:rsidR="0017045E" w:rsidRPr="006C2D35" w:rsidRDefault="0017045E" w:rsidP="009A3ABF">
            <w:pPr>
              <w:suppressAutoHyphens w:val="0"/>
              <w:jc w:val="center"/>
              <w:rPr>
                <w:rFonts w:ascii="Arial" w:hAnsi="Arial" w:cs="Arial"/>
                <w:color w:val="000000"/>
                <w:sz w:val="18"/>
                <w:szCs w:val="18"/>
                <w:lang w:eastAsia="ru-RU"/>
              </w:rPr>
            </w:pPr>
            <w:r w:rsidRPr="006C2D35">
              <w:rPr>
                <w:rFonts w:ascii="Arial" w:hAnsi="Arial" w:cs="Arial"/>
                <w:color w:val="000000"/>
                <w:sz w:val="18"/>
                <w:szCs w:val="18"/>
                <w:lang w:eastAsia="ru-RU"/>
              </w:rPr>
              <w:t>исполнено бюджет муниципального района</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229"/>
        </w:trPr>
        <w:tc>
          <w:tcPr>
            <w:tcW w:w="5979" w:type="dxa"/>
            <w:tcBorders>
              <w:top w:val="nil"/>
              <w:left w:val="single" w:sz="4" w:space="0" w:color="000000"/>
              <w:bottom w:val="single" w:sz="4" w:space="0" w:color="000000"/>
              <w:right w:val="single" w:sz="4" w:space="0" w:color="000000"/>
            </w:tcBorders>
            <w:shd w:val="clear" w:color="auto" w:fill="auto"/>
            <w:vAlign w:val="center"/>
            <w:hideMark/>
          </w:tcPr>
          <w:p w:rsidR="0017045E" w:rsidRPr="006C2D35" w:rsidRDefault="0017045E" w:rsidP="009A3ABF">
            <w:pPr>
              <w:suppressAutoHyphens w:val="0"/>
              <w:jc w:val="center"/>
              <w:rPr>
                <w:rFonts w:ascii="Arial" w:hAnsi="Arial" w:cs="Arial"/>
                <w:color w:val="000000"/>
                <w:sz w:val="18"/>
                <w:szCs w:val="18"/>
                <w:lang w:eastAsia="ru-RU"/>
              </w:rPr>
            </w:pPr>
            <w:r w:rsidRPr="006C2D35">
              <w:rPr>
                <w:rFonts w:ascii="Arial" w:hAnsi="Arial" w:cs="Arial"/>
                <w:color w:val="000000"/>
                <w:sz w:val="18"/>
                <w:szCs w:val="18"/>
                <w:lang w:eastAsia="ru-RU"/>
              </w:rPr>
              <w:lastRenderedPageBreak/>
              <w:t>1</w:t>
            </w:r>
          </w:p>
        </w:tc>
        <w:tc>
          <w:tcPr>
            <w:tcW w:w="1503" w:type="dxa"/>
            <w:tcBorders>
              <w:top w:val="nil"/>
              <w:left w:val="nil"/>
              <w:bottom w:val="single" w:sz="8" w:space="0" w:color="000000"/>
              <w:right w:val="single" w:sz="4" w:space="0" w:color="000000"/>
            </w:tcBorders>
            <w:shd w:val="clear" w:color="auto" w:fill="auto"/>
            <w:vAlign w:val="center"/>
            <w:hideMark/>
          </w:tcPr>
          <w:p w:rsidR="0017045E" w:rsidRPr="006C2D35" w:rsidRDefault="0017045E" w:rsidP="009A3ABF">
            <w:pPr>
              <w:suppressAutoHyphens w:val="0"/>
              <w:jc w:val="center"/>
              <w:rPr>
                <w:rFonts w:ascii="Arial" w:hAnsi="Arial" w:cs="Arial"/>
                <w:color w:val="000000"/>
                <w:sz w:val="18"/>
                <w:szCs w:val="18"/>
                <w:lang w:eastAsia="ru-RU"/>
              </w:rPr>
            </w:pPr>
            <w:r w:rsidRPr="006C2D35">
              <w:rPr>
                <w:rFonts w:ascii="Arial" w:hAnsi="Arial" w:cs="Arial"/>
                <w:color w:val="000000"/>
                <w:sz w:val="18"/>
                <w:szCs w:val="18"/>
                <w:lang w:eastAsia="ru-RU"/>
              </w:rPr>
              <w:t>13</w:t>
            </w:r>
          </w:p>
        </w:tc>
        <w:tc>
          <w:tcPr>
            <w:tcW w:w="1632" w:type="dxa"/>
            <w:tcBorders>
              <w:top w:val="nil"/>
              <w:left w:val="nil"/>
              <w:bottom w:val="single" w:sz="8" w:space="0" w:color="000000"/>
              <w:right w:val="single" w:sz="4" w:space="0" w:color="000000"/>
            </w:tcBorders>
            <w:shd w:val="clear" w:color="auto" w:fill="auto"/>
            <w:vAlign w:val="center"/>
            <w:hideMark/>
          </w:tcPr>
          <w:p w:rsidR="0017045E" w:rsidRPr="006C2D35" w:rsidRDefault="0017045E" w:rsidP="009A3ABF">
            <w:pPr>
              <w:suppressAutoHyphens w:val="0"/>
              <w:jc w:val="center"/>
              <w:rPr>
                <w:rFonts w:ascii="Arial" w:hAnsi="Arial" w:cs="Arial"/>
                <w:color w:val="000000"/>
                <w:sz w:val="18"/>
                <w:szCs w:val="18"/>
                <w:lang w:eastAsia="ru-RU"/>
              </w:rPr>
            </w:pPr>
            <w:r w:rsidRPr="006C2D35">
              <w:rPr>
                <w:rFonts w:ascii="Arial" w:hAnsi="Arial" w:cs="Arial"/>
                <w:color w:val="000000"/>
                <w:sz w:val="18"/>
                <w:szCs w:val="18"/>
                <w:lang w:eastAsia="ru-RU"/>
              </w:rPr>
              <w:t>26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35"/>
        </w:trPr>
        <w:tc>
          <w:tcPr>
            <w:tcW w:w="5979" w:type="dxa"/>
            <w:tcBorders>
              <w:top w:val="nil"/>
              <w:left w:val="nil"/>
              <w:bottom w:val="single" w:sz="4" w:space="0" w:color="000000"/>
              <w:right w:val="single" w:sz="8" w:space="0" w:color="000000"/>
            </w:tcBorders>
            <w:shd w:val="clear" w:color="auto" w:fill="auto"/>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Доходы бюджета - ИТОГО</w:t>
            </w:r>
          </w:p>
        </w:tc>
        <w:tc>
          <w:tcPr>
            <w:tcW w:w="1503" w:type="dxa"/>
            <w:tcBorders>
              <w:top w:val="single" w:sz="4" w:space="0" w:color="000000"/>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571 270 332,39</w:t>
            </w:r>
          </w:p>
        </w:tc>
        <w:tc>
          <w:tcPr>
            <w:tcW w:w="1632" w:type="dxa"/>
            <w:tcBorders>
              <w:top w:val="single" w:sz="4" w:space="0" w:color="000000"/>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367 629 243,80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nil"/>
              <w:bottom w:val="nil"/>
              <w:right w:val="single" w:sz="8" w:space="0" w:color="000000"/>
            </w:tcBorders>
            <w:shd w:val="clear" w:color="auto" w:fill="auto"/>
            <w:vAlign w:val="bottom"/>
            <w:hideMark/>
          </w:tcPr>
          <w:p w:rsidR="0017045E" w:rsidRPr="006C2D35" w:rsidRDefault="0017045E" w:rsidP="009A3ABF">
            <w:pPr>
              <w:suppressAutoHyphens w:val="0"/>
              <w:ind w:firstLineChars="100" w:firstLine="180"/>
              <w:rPr>
                <w:rFonts w:ascii="Arial" w:hAnsi="Arial" w:cs="Arial"/>
                <w:color w:val="000000"/>
                <w:sz w:val="18"/>
                <w:szCs w:val="18"/>
                <w:lang w:eastAsia="ru-RU"/>
              </w:rPr>
            </w:pPr>
            <w:r w:rsidRPr="006C2D35">
              <w:rPr>
                <w:rFonts w:ascii="Arial" w:hAnsi="Arial" w:cs="Arial"/>
                <w:color w:val="000000"/>
                <w:sz w:val="18"/>
                <w:szCs w:val="18"/>
                <w:lang w:eastAsia="ru-RU"/>
              </w:rPr>
              <w:t xml:space="preserve">в том числе: </w:t>
            </w:r>
          </w:p>
        </w:tc>
        <w:tc>
          <w:tcPr>
            <w:tcW w:w="1503" w:type="dxa"/>
            <w:tcBorders>
              <w:top w:val="nil"/>
              <w:left w:val="nil"/>
              <w:bottom w:val="nil"/>
              <w:right w:val="single" w:sz="4" w:space="0" w:color="000000"/>
            </w:tcBorders>
            <w:shd w:val="clear" w:color="auto" w:fill="auto"/>
            <w:noWrap/>
            <w:vAlign w:val="bottom"/>
            <w:hideMark/>
          </w:tcPr>
          <w:p w:rsidR="0017045E" w:rsidRPr="006C2D35" w:rsidRDefault="0017045E" w:rsidP="009A3ABF">
            <w:pPr>
              <w:suppressAutoHyphens w:val="0"/>
              <w:jc w:val="center"/>
              <w:rPr>
                <w:rFonts w:ascii="Arial" w:hAnsi="Arial" w:cs="Arial"/>
                <w:color w:val="000000"/>
                <w:sz w:val="18"/>
                <w:szCs w:val="18"/>
                <w:lang w:eastAsia="ru-RU"/>
              </w:rPr>
            </w:pPr>
            <w:r w:rsidRPr="006C2D35">
              <w:rPr>
                <w:rFonts w:ascii="Arial" w:hAnsi="Arial" w:cs="Arial"/>
                <w:color w:val="000000"/>
                <w:sz w:val="18"/>
                <w:szCs w:val="18"/>
                <w:lang w:eastAsia="ru-RU"/>
              </w:rPr>
              <w:t> </w:t>
            </w:r>
          </w:p>
        </w:tc>
        <w:tc>
          <w:tcPr>
            <w:tcW w:w="1632" w:type="dxa"/>
            <w:tcBorders>
              <w:top w:val="nil"/>
              <w:left w:val="nil"/>
              <w:bottom w:val="nil"/>
              <w:right w:val="single" w:sz="4" w:space="0" w:color="000000"/>
            </w:tcBorders>
            <w:shd w:val="clear" w:color="auto" w:fill="auto"/>
            <w:noWrap/>
            <w:vAlign w:val="bottom"/>
            <w:hideMark/>
          </w:tcPr>
          <w:p w:rsidR="0017045E" w:rsidRPr="006C2D35" w:rsidRDefault="0017045E" w:rsidP="009A3ABF">
            <w:pPr>
              <w:suppressAutoHyphens w:val="0"/>
              <w:jc w:val="center"/>
              <w:rPr>
                <w:rFonts w:ascii="Arial" w:hAnsi="Arial" w:cs="Arial"/>
                <w:color w:val="000000"/>
                <w:sz w:val="18"/>
                <w:szCs w:val="18"/>
                <w:lang w:eastAsia="ru-RU"/>
              </w:rPr>
            </w:pPr>
            <w:r w:rsidRPr="006C2D35">
              <w:rPr>
                <w:rFonts w:ascii="Arial" w:hAnsi="Arial" w:cs="Arial"/>
                <w:color w:val="000000"/>
                <w:sz w:val="18"/>
                <w:szCs w:val="18"/>
                <w:lang w:eastAsia="ru-RU"/>
              </w:rPr>
              <w:t> </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НАЛОГОВЫЕ И НЕНАЛОГОВЫЕ ДОХОДЫ</w:t>
            </w:r>
          </w:p>
        </w:tc>
        <w:tc>
          <w:tcPr>
            <w:tcW w:w="1503" w:type="dxa"/>
            <w:tcBorders>
              <w:top w:val="single" w:sz="4" w:space="0" w:color="000000"/>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105 929 000,00</w:t>
            </w:r>
          </w:p>
        </w:tc>
        <w:tc>
          <w:tcPr>
            <w:tcW w:w="1632" w:type="dxa"/>
            <w:tcBorders>
              <w:top w:val="single" w:sz="4" w:space="0" w:color="000000"/>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70 349 586,67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НАЛОГИ НА ПРИБЫЛЬ, ДОХОДЫ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58 466 000,00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39 419 031,04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Налог на доходы физических лиц</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58 466 000,00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39 419 031,04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2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57 823 000,00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39 183 023,62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9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526 000,00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31 927,10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117 000,00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204 080,32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НАЛОГИ НА ТОВАРЫ (РАБОТЫ, УСЛУГИ), РЕАЛИЗУЕМЫЕ НА ТЕРРИТОРИИ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9 914 000,00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7 895 091,57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Акцизы по подакцизным товарам (продукции), производимым на территории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9 914 000,00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7 895 091,57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2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3 965 600,00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3 192 460,52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4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198 300,00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33 868,36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2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5 452 700,00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5 329 430,97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2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297 400,00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-660 668,28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НАЛОГИ НА СОВОКУПНЫЙ ДОХОД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8 449 000,00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6 308 966,70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Единый налог на вмененный доход для отдельных видов деятельности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6 300 000,00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4 431 910,14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Единый налог на вмененный доход для отдельных видов деятельности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6 300 000,00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4 431 728,84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181,30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Единый сельскохозяйственный налог</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2 149 000,00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1 854 428,31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Единый сельскохозяйственный налог</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2 149 000,00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1 854 428,31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Налог, взимаемый в связи с применением патентной системы налогообложения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22 628,25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Налог, взимаемый в связи с применением патентной системы налогообложения, зачисляемый в бюджеты муниципальных районов 5</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22 628,25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НАЛОГИ НА ИМУЩЕСТВО</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Налог на имущество физических лиц</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Земельный налог</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Земельный налог с организаций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Земельный налог с организаций, обладающих земельным участком, расположенным в границах сельских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Земельный налог с организаций, обладающих земельным участком, расположенным в границах городских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Земельный налог с физических лиц</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Земельный налог с физических лиц, обладающих земельным участком, расположенным в границах сельских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Земельный налог с физических лиц, обладающих земельным участком, расположенным в границах городских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ГОСУДАРСТВЕННАЯ ПОШЛИНА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1 800 000,00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1 484 957,05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Государственная пошлина по делам, рассматриваемым в судах общей юрисдикции, мировыми судьями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1 800 000,00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1 484 957,05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1 800 000,00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1 484 957,05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2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ЗАДОЛЖЕННОСТЬ И ПЕРЕРАСЧЕТЫ ПО ОТМЕНЕННЫМ НАЛОГАМ, СБОРАМ И ИНЫМ ОБЯЗАТЕЛЬНЫМ ПЛАТЕЖАМ</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6,58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Налог на прибыль организаций, зачислявшийся до                 1 января 2005 года в местные бюджеты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6,40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Налог на прибыль организаций, зачислявшийся до 1 января 2005 года в местные бюджеты, мобилизуемый на территориях муниципальных районов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6,40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Налоги на имущество</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0,18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Налог с имущества, переходящего в порядке наследования или дарения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0,18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ИСПОЛЬЗОВАНИЯ ИМУЩЕСТВА, НАХОДЯЩЕГОСЯ В ГОСУДАРСТВЕННОЙ И МУНИЦИПАЛЬНОЙ СОБСТВЕННОСТИ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17 936 000,00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6 722 157,96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Проценты, полученные от предоставления бюджетных кредитов внутри страны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63 931,04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Проценты, полученные от предоставления бюджетных кредитов внутри страны за счет средств бюджетов муниципальных районов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63 931,04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4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17 576 000,00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6 533 211,56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2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16 976 000,00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5 904 525,12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4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229 187,47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4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13 842 000,00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1 063 595,66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4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3 134 000,00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4 611 741,99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4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2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2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4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600 000,00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628 686,44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2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600 000,00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628 686,44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2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2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Платежи от государственных и муниципальных унитарных предприятий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360 000,00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125 015,36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360 000,00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125 015,36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96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360 000,00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125 015,36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96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ПЛАТЕЖИ ПРИ ПОЛЬЗОВАНИИ ПРИРОДНЫМИ РЕСУРСАМИ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622 000,00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125 397,74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Плата за негативное воздействие на окружающую среду</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622 000,00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125 397,74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Плата за выбросы загрязняющих веществ в атмосферный воздух стационарными объектами &lt;7&gt;</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250 000,00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20 105,00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Плата за выбросы загрязняющих веществ в атмосферный воздух передвижными объектами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-395,15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Плата за сбросы загрязняющих веществ в водные объекты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6 655,03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Плата за размещение отходов производства и потребления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296 000,00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99 032,86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ОКАЗАНИЯ ПЛАТНЫХ УСЛУГ (РАБОТ) И КОМПЕНСАЦИИ ЗАТРАТ ГОСУДАРСТВА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2 210 000,00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1 965 640,37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оказания платных услуг (работ)</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2 210 000,00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1 662 246,74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доходы от оказания платных услуг (работ)</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2 210 000,00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1 662 246,74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доходы от оказания платных услуг (работ) получателями средств бюджетов муниципальных районов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2 210 000,00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1 662 246,74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доходы от оказания платных услуг (работ) получателями средств бюджетов сельских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доходы от оказания платных услуг (работ) получателями средств бюджетов городских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Доходы от компенсации затрат государства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303 393,63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доходы от компенсации затрат государства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303 393,63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доходы от компенсации затрат бюджетов муниципальных районов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303 393,63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ПРОДАЖИ МАТЕРИАЛЬНЫХ И НЕМАТЕРИАЛЬНЫХ АКТИВОВ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1 961 971,95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4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6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4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4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продажи земельных участков, находящихся в государственной и муниципальной собственности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1 961 971,95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продажи земельных участков, государственная собственность на которые не разграничена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1 961 971,95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96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370 444,90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1 263 220,28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328 306,77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96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ШТРАФЫ, САНКЦИИ, ВОЗМЕЩЕНИЕ УЩЕРБА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1 000 000,00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587 611,15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Денежные взыскания (штрафы) за нарушение законодательства о налогах и сборах</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8 822,50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2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25 000,00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8 572,50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96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250,00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96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65 200,00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96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65 200,00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9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5 000,00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Денежные взыскания (штрафы) за нарушение земельного законодательства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5 000,00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96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250 000,00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153 910,00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2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25 905,88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поступления от денежных взысканий (штрафов) и иных сумм в возмещение ущерба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500 000,00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328 772,77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500 000,00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328 772,77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поступления от денежных взысканий (штрафов) и иных сумм в возмещение ущерба, зачисляемые в бюджеты сельских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поступления от денежных взысканий (штрафов) и иных сумм в возмещение ущерба, зачисляемые в бюджеты городских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НЕНАЛОГОВЫЕ ДОХОДЫ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5 532 000,00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3 878 754,56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Невыясненные поступления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1 899,00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Невыясненные поступления, зачисляемые в бюджеты муниципальных районов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1 899,00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Невыясненные поступления, зачисляемые в бюджеты сельских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неналоговые доходы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5 532 000,00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3 876 855,56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неналоговые доходы бюджетов муниципальных районов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5 532 000,00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3 876 855,56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неналоговые доходы бюджетов сельских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Прочие неналоговые доходы бюджетов городских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БЕЗВОЗМЕЗДНЫЕ ПОСТУПЛЕНИЯ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465 341 332,39</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297 279 657,13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БЕЗВОЗМЕЗДНЫЕ ПОСТУПЛЕНИЯ ОТ ДРУГИХ БЮДЖЕТОВ БЮДЖЕТНОЙ СИСТЕМЫ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465 341 332,39</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290 216 348,03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Дотации бюджетам бюджетной системы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39 549 000,00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29 662 200,00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Дотации на выравнивание бюджетной обеспеченности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39 549 000,00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29 662 200,00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Дотации бюджетам муниципальных районов на выравнивание бюджетной обеспеченности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39 549 000,00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29 662 200,00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Дотации бюджетам сельских поселений на выравнивание бюджетной обеспеченности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Дотации бюджетам городских поселений на выравнивание бюджетной обеспеченности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бюджетам бюджетной системы Российской Федерации (межбюджетные субсидии)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247 223 840,39</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126 243 849,72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96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39 860 310,00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2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39 860 310,00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бюджетам на реализацию федеральных целевых программ</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2 758 106,00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2 758 106,00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бюджетам муниципальных районов на реализацию федеральных целевых программ</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2 758 106,00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2 758 106,00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бюджетам на софинансирование капитальных вложений в объекты государственной (муниципальной) собственности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145 390 900,00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108 328 003,13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бюджетам муниципальных районов на софинансирование капитальных вложений в объекты муниципальной собственности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145 390 900,00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108 328 003,13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4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39 426 000,00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4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39 426 000,00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Субсидия бюджетам на поддержку отрасли культуры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87 067,39</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87 067,39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Субсидия бюджетам муниципальных районов на поддержку отрасли культуры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87 067,39</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87 067,39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96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96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Прочие субсидии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19 701 457,00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15 070 673,20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субсидии бюджетам муниципальных районов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19 701 457,00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15 070 673,20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Субвенции бюджетам бюджетной системы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164 349 100,00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122 846 726,38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Субвенции местным бюджетам на выполнение передаваемых полномочий субъектов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6 314 000,00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4 735 500,00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6 314 000,00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4 735 500,00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5 917 000,00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4 130 362,35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5 917 000,00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4 130 362,35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2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143 000,00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50 062,24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2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143 000,00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50 062,24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Субвенции бюджетам на осуществление первичного воинского учета на территориях, где отсутствуют военные комиссариаты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320 700,00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235 202,79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320 700,00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235 202,79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субвенции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151 654 400,00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113 695 599,00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субвенции бюджетам муниципальных районов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151 654 400,00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113 695 599,00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межбюджетные трансферты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14 219 392,00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11 463 571,93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96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9 505 112,00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6 749 391,13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12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9 505 112,00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6 749 391,13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96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4 639 280,00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4 639 280,00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96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4 639 280,00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4 639 280,00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96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96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межбюджетные трансферты, передаваемые бюджетам</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75 000,00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74 900,80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межбюджетные трансферты, передаваемые бюджетам муниципальных районов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75 000,00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74 900,80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межбюджетные трансферты, передаваемые бюджетам сельских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межбюджетные трансферты, передаваемые бюджетам городских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БЕЗВОЗМЕЗДНЫЕ ПОСТУПЛЕНИЯ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7 148 914,71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безвозмездные поступления в бюджеты муниципальных районов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7 148 914,71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безвозмездные поступления в бюджеты муниципальных районов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7 148 914,71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безвозмездные поступления в бюджеты сельских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безвозмездные поступления в бюджеты сельских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безвозмездные поступления в бюджеты городских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48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безвозмездные поступления в бюджеты городских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ВОЗВРАТ ОСТАТКОВ СУБСИДИЙ, СУБВЕНЦИЙ И ИНЫХ МЕЖБЮДЖЕТНЫХ ТРАНСФЕРТОВ, ИМЕЮЩИХ ЦЕЛЕВОЕ НАЗНАЧЕНИЕ, ПРОШЛЫХ ЛЕТ</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-85 605,61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-85 605,61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72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-85 605,61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259"/>
        </w:trPr>
        <w:tc>
          <w:tcPr>
            <w:tcW w:w="5979"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b/>
                <w:bCs/>
                <w:color w:val="000000"/>
                <w:sz w:val="18"/>
                <w:szCs w:val="18"/>
                <w:lang w:eastAsia="ru-RU"/>
              </w:rPr>
            </w:pPr>
            <w:r w:rsidRPr="006C2D35">
              <w:rPr>
                <w:rFonts w:ascii="Arial" w:hAnsi="Arial" w:cs="Arial"/>
                <w:b/>
                <w:bCs/>
                <w:color w:val="000000"/>
                <w:sz w:val="18"/>
                <w:szCs w:val="18"/>
                <w:lang w:eastAsia="ru-RU"/>
              </w:rPr>
              <w:t xml:space="preserve">                                                            2. Расходы бюджета</w:t>
            </w:r>
          </w:p>
        </w:tc>
        <w:tc>
          <w:tcPr>
            <w:tcW w:w="1503"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c>
          <w:tcPr>
            <w:tcW w:w="1632"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r>
      <w:tr w:rsidR="0017045E" w:rsidRPr="006C2D35" w:rsidTr="009A3ABF">
        <w:trPr>
          <w:trHeight w:val="300"/>
        </w:trPr>
        <w:tc>
          <w:tcPr>
            <w:tcW w:w="5979" w:type="dxa"/>
            <w:tcBorders>
              <w:top w:val="nil"/>
              <w:left w:val="nil"/>
              <w:bottom w:val="single" w:sz="4" w:space="0" w:color="000000"/>
              <w:right w:val="single" w:sz="8" w:space="0" w:color="000000"/>
            </w:tcBorders>
            <w:shd w:val="clear" w:color="auto" w:fill="auto"/>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Расходы бюджета - ИТОГО</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591 946 828,36</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358 343 101,90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nil"/>
              <w:bottom w:val="nil"/>
              <w:right w:val="single" w:sz="8" w:space="0" w:color="000000"/>
            </w:tcBorders>
            <w:shd w:val="clear" w:color="auto" w:fill="auto"/>
            <w:vAlign w:val="bottom"/>
            <w:hideMark/>
          </w:tcPr>
          <w:p w:rsidR="0017045E" w:rsidRPr="006C2D35" w:rsidRDefault="0017045E" w:rsidP="009A3ABF">
            <w:pPr>
              <w:suppressAutoHyphens w:val="0"/>
              <w:ind w:firstLineChars="100" w:firstLine="180"/>
              <w:rPr>
                <w:rFonts w:ascii="Arial" w:hAnsi="Arial" w:cs="Arial"/>
                <w:color w:val="000000"/>
                <w:sz w:val="18"/>
                <w:szCs w:val="18"/>
                <w:lang w:eastAsia="ru-RU"/>
              </w:rPr>
            </w:pPr>
            <w:r w:rsidRPr="006C2D35">
              <w:rPr>
                <w:rFonts w:ascii="Arial" w:hAnsi="Arial" w:cs="Arial"/>
                <w:color w:val="000000"/>
                <w:sz w:val="18"/>
                <w:szCs w:val="18"/>
                <w:lang w:eastAsia="ru-RU"/>
              </w:rPr>
              <w:t xml:space="preserve">в том числе: </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center"/>
              <w:rPr>
                <w:rFonts w:ascii="Arial" w:hAnsi="Arial" w:cs="Arial"/>
                <w:color w:val="000000"/>
                <w:sz w:val="18"/>
                <w:szCs w:val="18"/>
                <w:lang w:eastAsia="ru-RU"/>
              </w:rPr>
            </w:pPr>
            <w:r w:rsidRPr="006C2D35">
              <w:rPr>
                <w:rFonts w:ascii="Arial" w:hAnsi="Arial" w:cs="Arial"/>
                <w:color w:val="000000"/>
                <w:sz w:val="18"/>
                <w:szCs w:val="18"/>
                <w:lang w:eastAsia="ru-RU"/>
              </w:rPr>
              <w:t> </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center"/>
              <w:rPr>
                <w:rFonts w:ascii="Arial" w:hAnsi="Arial" w:cs="Arial"/>
                <w:color w:val="000000"/>
                <w:sz w:val="18"/>
                <w:szCs w:val="18"/>
                <w:lang w:eastAsia="ru-RU"/>
              </w:rPr>
            </w:pPr>
            <w:r w:rsidRPr="006C2D35">
              <w:rPr>
                <w:rFonts w:ascii="Arial" w:hAnsi="Arial" w:cs="Arial"/>
                <w:color w:val="000000"/>
                <w:sz w:val="18"/>
                <w:szCs w:val="18"/>
                <w:lang w:eastAsia="ru-RU"/>
              </w:rPr>
              <w:t> </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ОБЩЕГОСУДАРСТВЕННЫЕ ВОПРОСЫ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37 595 483,72</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23 238 952,95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Функционирование высшего должностного лица субъекта Российской Федерации и муниципального образования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11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Фонд оплаты труда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91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382 500,00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299 119,32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11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377 000,00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293 619,32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377 000,00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293 619,32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Фонд оплаты труда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290 000,00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226 441,87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87 000,00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67 177,45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5 500,00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5 500,00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5 500,00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5 500,00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услуг в сфере информационно-коммуникационных технологий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5 500,00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5 500,00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91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22 837 840,72</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14 394 959,69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11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14 827 900,00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8 781 828,18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14 827 900,00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8 781 828,18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Фонд оплаты труда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11 392 817,00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6 761 779,96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выплаты персоналу государственных (муниципальных) органов, за исключением фонда оплаты труда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3 435 083,00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2 020 048,22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7 309 940,72</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5 344 613,51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7 309 940,72</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5 344 613,51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услуг в сфере информационно-коммуникационных технологий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1 575 951,00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1 062 295,52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5 733 989,72</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4 282 317,99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бюджетные ассигнования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700 000,00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268 518,00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Исполнение судебных актов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Исполнение судебных актов Российской Федерации и мировых соглашений по возмещению причиненного вреда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налогов, сборов и иных платежей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700 000,00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268 518,00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налога на имущество организаций и земельного налога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694 300,00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262 818,00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Уплата прочих налогов, сборов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5 700,00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5 700,00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иных платежей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5 213 500,00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2 848 186,06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11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4 098 200,00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2 414 700,95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4 098 200,00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2 414 700,95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Фонд оплаты труда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3 147 619,00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1 860 166,06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950 581,00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554 534,89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1 109 200,00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433 485,11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1 109 200,00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433 485,11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услуг в сфере информационно-коммуникационных технологий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827 000,00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377 644,69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282 200,00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55 840,42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бюджетные ассигнования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6 100,00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налогов, сборов и иных платежей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6 100,00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налога на имущество организаций и земельного налога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6 100,00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Обеспечение проведения выборов и референдумов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бюджетные ассигнования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Специальные расходы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Резервные фонды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295 479,00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бюджетные ассигнования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295 479,00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Резервные средства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295 479,00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Другие общегосударственные вопросы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8 866 164,00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5 696 687,88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11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8 432 637,00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5 514 428,28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казенных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6 669 737,00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4 374 570,69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Фонд оплаты труда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5 123 285,00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3 187 575,86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1 546 452,00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1 186 994,83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1 762 900,00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1 139 857,59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Фонд оплаты труда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1 353 790,00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880 957,82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409 110,00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258 899,77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418 527,00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182 259,60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418 527,00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182 259,60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Закупка товаров, работ, услуг в сфере информационно-коммуникационных технологий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161 963,00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59 528,46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256 564,00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122 731,14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Межбюджетные трансферты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межбюджетные трансферты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бюджетные ассигнования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15 000,00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налогов, сборов и иных платежей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15 000,00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налога на имущество организаций и земельного налога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15 000,00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НАЦИОНАЛЬНАЯ ОБОРОНА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Мобилизационная и вневойсковая подготовка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11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Фонд оплаты труда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услуг в сфере информационно-коммуникационных технологий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Мобилизационная подготовка экономики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услуг в сфере информационно-коммуникационных технологий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НАЦИОНАЛЬНАЯ БЕЗОПАСНОСТЬ И ПРАВООХРАНИТЕЛЬНАЯ ДЕЯТЕЛЬНОСТЬ</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904 700,00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740 598,09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904 700,00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740 598,09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11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867 200,00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737 533,09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казенных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867 200,00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737 533,09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Фонд оплаты труда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666 000,00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570 839,42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201 200,00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166 693,67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37 500,00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3 065,00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37 500,00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3 065,00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Закупка товаров, работ, услуг в сфере информационно-коммуникационных технологий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33 195,00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4 305,00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3 065,00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Обеспечение пожарной безопасности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некоммерческим организациям (за исключением государственных (муниципальных)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субсидии некоммерческим организациям (за исключением государственных (муниципальных)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НАЦИОНАЛЬНАЯ ЭКОНОМИКА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115 440 607,18</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18 586 509,00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Сельское хозяйство и рыболовство</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3 123 638,00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2 065 989,55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11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2 589 778,00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1 761 357,81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казенных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2 589 778,00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1 761 357,81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Фонд оплаты труда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1 989 077,00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1 359 304,00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600 701,00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402 053,81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517 558,00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291 731,74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517 558,00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291 731,74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услуг в сфере информационно-коммуникационных технологий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154 400,00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70 038,06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363 158,00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221 693,68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бюджетные ассигнования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16 302,00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12 900,00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налогов, сборов и иных платежей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16 302,00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12 900,00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налога на имущество организаций и земельного налога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11 002,00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9 002,00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прочих налогов, сборов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5 300,00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3 898,00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Дорожное хозяйство (дорожные фонды)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89 324 276,78</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5 122 185,78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4 537 966,78</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123 966,78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4 537 966,78</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123 966,78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4 537 966,78</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123 966,78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Капитальные вложения в объекты государственной (муниципальной) собственности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39 860 310,00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Бюджетные инвестиции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39 860 310,00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Бюджетные инвестиции в объекты капитального строительства государственной (муниципальной) собственности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39 860 310,00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Межбюджетные трансферты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44 926 000,00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4 998 219,00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Субсидии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39 426 000,00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за исключением субсидий на софинансирование капитальных вложений в объекты государственной (муниципальной) собственности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39 426 000,00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межбюджетные трансферты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5 500 000,00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4 998 219,00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Другие вопросы в области национальной экономики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22 992 692,40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11 398 333,67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22 917 692,40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11 323 432,87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22 917 692,40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11 323 432,87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услуг в сфере информационно-коммуникационных технологий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3 601 090,00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1 916 317,64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услуг в целях капитального ремонта государственного (муниципального) имущества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15 530 392,40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8 114 098,63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3 786 210,00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1 293 016,60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Межбюджетные трансферты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75 000,00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74 900,80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межбюджетные трансферты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75 000,00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74 900,80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бюджетные ассигнования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налогов, сборов и иных платежей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налога на имущество организаций и земельного налога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ЖИЛИЩНО-КОММУНАЛЬНОЕ ХОЗЯЙСТВО</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15 818 593,00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680 593,00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Жилищное хозяйство</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некоммерческим организациям (за исключением государственных (муниципальных)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субсидии некоммерческим организациям (за исключением государственных (муниципальных)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бюджетные ассигнования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91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91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Коммунальное хозяйство</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бюджетные ассигнования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налогов, сборов и иных платежей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налога на имущество организаций и земельного налога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Благоустройство</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680 593,00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680 593,00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Капитальные вложения в объекты государственной (муниципальной) собственности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Бюджетные инвестиции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Бюджетные инвестиции в объекты капитального строительства государственной (муниципальной) собственности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Межбюджетные трансферты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680 593,00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680 593,00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межбюджетные трансферты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680 593,00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680 593,00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бюджетные ассигнования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налогов, сборов и иных платежей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налога на имущество организаций и земельного налога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Другие вопросы в области жилищно-коммунального хозяйства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15 138 000,00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Межбюджетные трансферты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15 138 000,00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межбюджетные трансферты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15 138 000,00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ОХРАНА ОКРУЖАЮЩЕЙ СРЕДЫ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31 900,00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10 000,00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Охрана объектов растительного и животного мира и среды их обитания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31 900,00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10 000,00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31 900,00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10 000,00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31 900,00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10 000,00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31 900,00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10 000,00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ОБРАЗОВАНИЕ</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351 022 301,50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266 201 314,43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Дошкольное образование</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35 072 139,13</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24 399 695,37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11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20 261 902,00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13 094 684,34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казенных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20 261 902,00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13 094 684,34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Фонд оплаты труда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15 533 316,64</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10 051 533,50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4 728 585,36</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3 043 150,84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14 645 302,21</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11 257 629,20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14 645 302,21</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11 257 629,20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услуг в сфере информационно-коммуникационных технологий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232 624,81</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209 250,57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14 412 677,40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11 048 378,63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бюджетные ассигнования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164 934,92</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47 381,83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налогов, сборов и иных платежей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164 934,92</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47 381,83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Уплата налога на имущество организаций и земельного налога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157 708,09</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40 155,00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прочих налогов, сборов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6 700,00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6 700,00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иных платежей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526,83</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526,83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Общее образование</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174 103 782,79</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124 594 251,93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11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102 801 967,85</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74 132 960,66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казенных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102 801 967,85</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74 132 960,66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Фонд оплаты труда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78 952 333,87</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57 939 863,21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выплаты персоналу учреждений, за исключением фонда оплаты труда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23 839 633,98</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16 193 097,45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34 159 540,73</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23 745 066,28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34 159 540,73</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23 745 066,28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услуг в сфере информационно-коммуникационных технологий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695 902,00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446 044,56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33 463 638,73</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23 299 021,72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36 076 326,16</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26 234 287,50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бюджетным учреждениям</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36 076 326,16</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26 234 287,50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91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36 076 326,16</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26 234 287,50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бюджетные ассигнования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1 065 948,05</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481 937,49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налогов, сборов и иных платежей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1 065 948,05</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481 937,49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налога на имущество организаций и земельного налога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994 253,56</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444 405,00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прочих налогов, сборов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57 643,38</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23 481,38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иных платежей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14 051,11</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14 051,11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Молодежная политика и оздоровление детей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2 102 583,56</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2 031 584,85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11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244 454,19</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179 379,48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казенных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244 454,19</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179 379,48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Фонд оплаты труда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187 409,20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137 772,27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57 044,99</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41 607,21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1 385 553,37</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1 379 663,37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1 385 553,37</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1 379 663,37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1 385 553,37</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1 379 663,37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Социальное обеспечение и иные выплаты населению</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340 864,00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340 830,00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Социальные выплаты гражданам, кроме публичных нормативных социальных выплат</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340 864,00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340 830,00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Приобретение товаров, работ, услуг в пользу граждан в целях их социального обеспечения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340 864,00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340 830,00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131 712,00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131 712,00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бюджетным учреждениям</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131 712,00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131 712,00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91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131 712,00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131 712,00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Другие вопросы в области образования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139 743 796,02</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115 175 782,28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11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7 572 500,00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5 511 917,70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казенных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6 136 500,00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4 451 310,46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Фонд оплаты труда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4 713 133,64</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3 452 871,91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1 423 366,36</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998 438,55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1 436 000,00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1 060 607,24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Фонд оплаты труда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1 102 920,00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796 321,46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333 080,00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264 285,78</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1 665 073,18</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1 105 588,85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1 665 073,18</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1 105 588,85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услуг в сфере информационно-коммуникационных технологий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494 999,40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317 223,19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1 170 073,78</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788 365,66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Капитальные вложения в объекты государственной (муниципальной) собственности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130 443 872,84</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108 549 628,73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Бюджетные инвестиции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130 443 872,84</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108 549 628,73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Бюджетные инвестиции в объекты капитального строительства государственной (муниципальной) собственности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130 443 872,84</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108 549 628,73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бюджетные ассигнования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62 350,00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8 647,00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налогов, сборов и иных платежей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62 350,00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8 647,00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налога на имущество организаций и земельного налога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53 800,00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97,00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прочих налогов, сборов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8 550,00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8 550,00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КУЛЬТУРА, КИНЕМАТОГРАФИЯ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29 235 530,39</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18 754 629,46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Культура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25 049 526,39</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16 100 557,60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11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16 369 321,00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9 680 443,03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казенных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16 369 321,00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9 680 443,03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Фонд оплаты труда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12 576 574,00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7 418 860,00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Иные выплаты персоналу учреждений, за исключением фонда оплаты труда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1 000,00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3 790 747,00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2 260 583,03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8 210 903,30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6 137 193,76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8 210 903,30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6 137 193,76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услуг в сфере информационно-коммуникационных технологий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501 700,00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340 691,64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7 709 203,30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5 796 502,12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Межбюджетные трансферты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межбюджетные трансферты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бюджетные ассигнования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469 302,09</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282 920,81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налогов, сборов и иных платежей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469 302,09</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282 920,81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налога на имущество организаций и земельного налога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463 744,28</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277 363,00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прочих налогов, сборов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5 557,81</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5 557,81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иных платежей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Другие вопросы в области культуры, кинематографии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4 186 004,00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2 654 071,86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11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3 726 200,00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2 456 611,65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казенных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2 461 500,00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1 701 390,22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Фонд оплаты труда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1 890 500,00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1 269 033,42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571 000,00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432 356,80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1 264 700,00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755 221,43</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Фонд оплаты труда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968 100,00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577 278,37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выплаты персоналу государственных (муниципальных) органов, за исключением фонда оплаты труда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3 600,00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3 600,00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293 000,00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174 343,06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384 804,00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196 990,21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384 804,00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196 990,21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услуг в сфере информационно-коммуникационных технологий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171 848,00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84 598,19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212 956,00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112 392,02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бюджетные ассигнования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75 000,00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470,00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налогов, сборов и иных платежей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75 000,00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470,00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Уплата налога на имущество организаций и земельного налога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75 000,00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470,00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СОЦИАЛЬНАЯ ПОЛИТИКА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14 325 506,00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9 963 180,16</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Пенсионное обеспечение</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3 200 000,00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2 080 431,44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Социальное обеспечение и иные выплаты населению</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3 200 000,00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2 080 431,44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Публичные нормативные социальные  выплаты гражданам</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3 200 000,00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2 080 431,44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пенсии, социальные доплаты к пенсиям</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3 200 000,00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2 080 431,44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Социальные выплаты гражданам, кроме публичных нормативных социальных выплат</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Пособия, компенсации и иные социальные выплаты гражданам, кроме публичных нормативных обязательств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Социальное обеспечение населения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4 173 106,00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2 928 223,00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Социальное обеспечение и иные выплаты населению</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3 103 106,00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1 907 077,00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Социальные выплаты гражданам, кроме публичных нормативных социальных выплат</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3 078 106,00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1 882 077,00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Пособия, компенсации и иные социальные выплаты гражданам, кроме публичных нормативных обязательств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гражданам на приобретение жилья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3 078 106,00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1 882 077,00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выплаты населению</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25 000,00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25 000,00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Межбюджетные трансферты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750 000,00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750 000,00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межбюджетные трансферты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750 000,00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750 000,00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бюджетные ассигнования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320 000,00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271 146,00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91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320 000,00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271 146,00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91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320 000,00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271 146,00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Охрана семьи и детства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6 952 400,00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4 954 525,72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114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388 000,00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141 541,11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Расходы на выплаты персоналу казенных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388 000,00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141 541,11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Фонд оплаты труда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298 000,00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108 710,52</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32 830,59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Социальное обеспечение и иные выплаты населению</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6 564 400,00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4 812 984,61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Публичные нормативные социальные  выплаты гражданам</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6 564 400,00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4 812 984,61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Пособия, компенсации, меры социальной поддержки по публичным нормативным обязательствам</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6 564 400,00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4 812 984,61</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ФИЗИЧЕСКАЯ КУЛЬТУРА И СПОРТ</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6 111 300,00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3 888 318,24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Массовый спорт</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5 950 000,00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3 781 759,35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755 000,00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674 326,70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755 000,00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674 326,70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Прочая закупка товаров, работ и услуг для обеспечения государственных (муниципальных) нужд</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755 000,00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674 326,70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5 195 000,00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3 107 432,65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Субсидии бюджетным учреждениям</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5 195 000,00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3 107 432,65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91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5 195 000,00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3 107 432,65</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Другие вопросы в области физической культуры и спорта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161 300,00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106 558,89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Капитальные вложения в объекты государственной (муниципальной) собственности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161 300,00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106 558,89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Бюджетные инвестиции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161 300,00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106 558,89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Бюджетные инвестиции в объекты капитального строительства государственной (муниципальной) собственности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161 300,00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106 558,89</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ОБСЛУЖИВАНИЕ ГОСУДАРСТВЕННОГО И МУНИЦИПАЛЬНОГО ДОЛГА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27 626,57</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27 626,57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Обслуживание государственного внутреннего и муниципального долга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27 626,57</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27 626,57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Обслуживание государственного (муниципального) долга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27 626,57</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27 626,57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Обслуживание муниципального долга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27 626,57</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27 626,57</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МЕЖБЮДЖЕТНЫЕ ТРАНСФЕРТЫ ОБЩЕГО ХАРАКТЕРА БЮДЖЕТАМ СУБЪЕКТОВ РОССИЙСКОЙ ФЕДЕРАЦИИ И МУНИЦИПАЛЬНЫХ ОБРАЗОВАНИЙ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21 403 280,00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16 251 380,00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7 056 200,00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5 292 900,00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Межбюджетные трансферты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7 056 200,00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5 292 900,00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Дотации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7 056 200,00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5 292 900,00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Дотации на выравнивание бюджетной обеспеченности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7 056 200,00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5 292 900,00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Прочие межбюджетные трансферты общего характера</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14 347 080,00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10 958 480,00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Межбюджетные трансферты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14 347 080,00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10 958 480,00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1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межбюджетные трансферты</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14 347 080,00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10 958 480,00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nil"/>
              <w:bottom w:val="single" w:sz="4" w:space="0" w:color="000000"/>
              <w:right w:val="single" w:sz="8" w:space="0" w:color="000000"/>
            </w:tcBorders>
            <w:shd w:val="clear" w:color="auto" w:fill="auto"/>
            <w:vAlign w:val="bottom"/>
            <w:hideMark/>
          </w:tcPr>
          <w:p w:rsidR="0017045E" w:rsidRPr="006C2D35" w:rsidRDefault="0017045E" w:rsidP="009A3ABF">
            <w:pPr>
              <w:suppressAutoHyphens w:val="0"/>
              <w:rPr>
                <w:rFonts w:ascii="Arial" w:hAnsi="Arial" w:cs="Arial"/>
                <w:b/>
                <w:bCs/>
                <w:color w:val="000000"/>
                <w:sz w:val="18"/>
                <w:szCs w:val="18"/>
                <w:lang w:eastAsia="ru-RU"/>
              </w:rPr>
            </w:pPr>
            <w:r w:rsidRPr="006C2D35">
              <w:rPr>
                <w:rFonts w:ascii="Arial" w:hAnsi="Arial" w:cs="Arial"/>
                <w:b/>
                <w:bCs/>
                <w:color w:val="000000"/>
                <w:sz w:val="18"/>
                <w:szCs w:val="18"/>
                <w:lang w:eastAsia="ru-RU"/>
              </w:rPr>
              <w:t>Результат исполнения бюджета (дефицит / профицит)</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-20 676 495,97</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9 286 141,90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nil"/>
              <w:bottom w:val="nil"/>
              <w:right w:val="nil"/>
            </w:tcBorders>
            <w:shd w:val="clear" w:color="auto" w:fill="auto"/>
            <w:noWrap/>
            <w:vAlign w:val="bottom"/>
            <w:hideMark/>
          </w:tcPr>
          <w:p w:rsidR="0017045E" w:rsidRPr="006C2D35" w:rsidRDefault="0017045E" w:rsidP="009A3ABF">
            <w:pPr>
              <w:suppressAutoHyphens w:val="0"/>
              <w:jc w:val="center"/>
              <w:rPr>
                <w:rFonts w:ascii="Arial" w:hAnsi="Arial" w:cs="Arial"/>
                <w:b/>
                <w:bCs/>
                <w:color w:val="000000"/>
                <w:sz w:val="18"/>
                <w:szCs w:val="18"/>
                <w:lang w:eastAsia="ru-RU"/>
              </w:rPr>
            </w:pPr>
            <w:r w:rsidRPr="006C2D35">
              <w:rPr>
                <w:rFonts w:ascii="Arial" w:hAnsi="Arial" w:cs="Arial"/>
                <w:b/>
                <w:bCs/>
                <w:color w:val="000000"/>
                <w:sz w:val="18"/>
                <w:szCs w:val="18"/>
                <w:lang w:eastAsia="ru-RU"/>
              </w:rPr>
              <w:t xml:space="preserve">                                           3. Источники финансирования дефицита бюджета</w:t>
            </w:r>
          </w:p>
        </w:tc>
        <w:tc>
          <w:tcPr>
            <w:tcW w:w="1503"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c>
          <w:tcPr>
            <w:tcW w:w="1632"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nil"/>
              <w:bottom w:val="single" w:sz="4" w:space="0" w:color="000000"/>
              <w:right w:val="nil"/>
            </w:tcBorders>
            <w:shd w:val="clear" w:color="auto" w:fill="auto"/>
            <w:noWrap/>
            <w:vAlign w:val="bottom"/>
            <w:hideMark/>
          </w:tcPr>
          <w:p w:rsidR="0017045E" w:rsidRPr="006C2D35" w:rsidRDefault="0017045E" w:rsidP="009A3ABF">
            <w:pPr>
              <w:suppressAutoHyphens w:val="0"/>
              <w:rPr>
                <w:rFonts w:ascii="Arial" w:hAnsi="Arial" w:cs="Arial"/>
                <w:b/>
                <w:bCs/>
                <w:color w:val="000000"/>
                <w:sz w:val="18"/>
                <w:szCs w:val="18"/>
                <w:lang w:eastAsia="ru-RU"/>
              </w:rPr>
            </w:pPr>
            <w:r w:rsidRPr="006C2D35">
              <w:rPr>
                <w:rFonts w:ascii="Arial" w:hAnsi="Arial" w:cs="Arial"/>
                <w:b/>
                <w:bCs/>
                <w:color w:val="000000"/>
                <w:sz w:val="18"/>
                <w:szCs w:val="18"/>
                <w:lang w:eastAsia="ru-RU"/>
              </w:rPr>
              <w:t> </w:t>
            </w:r>
          </w:p>
        </w:tc>
        <w:tc>
          <w:tcPr>
            <w:tcW w:w="1503" w:type="dxa"/>
            <w:tcBorders>
              <w:top w:val="nil"/>
              <w:left w:val="nil"/>
              <w:bottom w:val="single" w:sz="4" w:space="0" w:color="000000"/>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c>
          <w:tcPr>
            <w:tcW w:w="1632" w:type="dxa"/>
            <w:tcBorders>
              <w:top w:val="nil"/>
              <w:left w:val="nil"/>
              <w:bottom w:val="single" w:sz="4" w:space="0" w:color="000000"/>
              <w:right w:val="nil"/>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nil"/>
              <w:bottom w:val="single" w:sz="4" w:space="0" w:color="000000"/>
              <w:right w:val="single" w:sz="8" w:space="0" w:color="000000"/>
            </w:tcBorders>
            <w:shd w:val="clear" w:color="auto" w:fill="auto"/>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Источники финансирования дефицита бюджетов - всего</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20 676 495,97</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-9 286 141,90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nil"/>
              <w:bottom w:val="nil"/>
              <w:right w:val="single" w:sz="8" w:space="0" w:color="000000"/>
            </w:tcBorders>
            <w:shd w:val="clear" w:color="auto" w:fill="auto"/>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xml:space="preserve">     в том числе:</w:t>
            </w:r>
          </w:p>
        </w:tc>
        <w:tc>
          <w:tcPr>
            <w:tcW w:w="1503" w:type="dxa"/>
            <w:tcBorders>
              <w:top w:val="nil"/>
              <w:left w:val="nil"/>
              <w:bottom w:val="nil"/>
              <w:right w:val="single" w:sz="4" w:space="0" w:color="000000"/>
            </w:tcBorders>
            <w:shd w:val="clear" w:color="auto" w:fill="auto"/>
            <w:noWrap/>
            <w:vAlign w:val="bottom"/>
            <w:hideMark/>
          </w:tcPr>
          <w:p w:rsidR="0017045E" w:rsidRPr="006C2D35" w:rsidRDefault="0017045E" w:rsidP="009A3ABF">
            <w:pPr>
              <w:suppressAutoHyphens w:val="0"/>
              <w:jc w:val="center"/>
              <w:rPr>
                <w:rFonts w:ascii="Arial" w:hAnsi="Arial" w:cs="Arial"/>
                <w:color w:val="000000"/>
                <w:sz w:val="18"/>
                <w:szCs w:val="18"/>
                <w:lang w:eastAsia="ru-RU"/>
              </w:rPr>
            </w:pPr>
            <w:r w:rsidRPr="006C2D35">
              <w:rPr>
                <w:rFonts w:ascii="Arial" w:hAnsi="Arial" w:cs="Arial"/>
                <w:color w:val="000000"/>
                <w:sz w:val="18"/>
                <w:szCs w:val="18"/>
                <w:lang w:eastAsia="ru-RU"/>
              </w:rPr>
              <w:t> </w:t>
            </w:r>
          </w:p>
        </w:tc>
        <w:tc>
          <w:tcPr>
            <w:tcW w:w="1632" w:type="dxa"/>
            <w:tcBorders>
              <w:top w:val="nil"/>
              <w:left w:val="nil"/>
              <w:bottom w:val="nil"/>
              <w:right w:val="single" w:sz="4" w:space="0" w:color="000000"/>
            </w:tcBorders>
            <w:shd w:val="clear" w:color="auto" w:fill="auto"/>
            <w:noWrap/>
            <w:vAlign w:val="bottom"/>
            <w:hideMark/>
          </w:tcPr>
          <w:p w:rsidR="0017045E" w:rsidRPr="006C2D35" w:rsidRDefault="0017045E" w:rsidP="009A3ABF">
            <w:pPr>
              <w:suppressAutoHyphens w:val="0"/>
              <w:rPr>
                <w:rFonts w:ascii="Arial" w:hAnsi="Arial" w:cs="Arial"/>
                <w:color w:val="000000"/>
                <w:sz w:val="18"/>
                <w:szCs w:val="18"/>
                <w:lang w:eastAsia="ru-RU"/>
              </w:rPr>
            </w:pPr>
            <w:r w:rsidRPr="006C2D35">
              <w:rPr>
                <w:rFonts w:ascii="Arial" w:hAnsi="Arial" w:cs="Arial"/>
                <w:color w:val="000000"/>
                <w:sz w:val="18"/>
                <w:szCs w:val="18"/>
                <w:lang w:eastAsia="ru-RU"/>
              </w:rPr>
              <w:t> </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nil"/>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100" w:firstLine="180"/>
              <w:rPr>
                <w:rFonts w:ascii="Arial" w:hAnsi="Arial" w:cs="Arial"/>
                <w:color w:val="000000"/>
                <w:sz w:val="18"/>
                <w:szCs w:val="18"/>
                <w:lang w:eastAsia="ru-RU"/>
              </w:rPr>
            </w:pPr>
            <w:r w:rsidRPr="006C2D35">
              <w:rPr>
                <w:rFonts w:ascii="Arial" w:hAnsi="Arial" w:cs="Arial"/>
                <w:color w:val="000000"/>
                <w:sz w:val="18"/>
                <w:szCs w:val="18"/>
                <w:lang w:eastAsia="ru-RU"/>
              </w:rPr>
              <w:t>источники внутреннего финансирования</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466 735,10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466 735,10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nil"/>
              <w:bottom w:val="nil"/>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из них:</w:t>
            </w:r>
          </w:p>
        </w:tc>
        <w:tc>
          <w:tcPr>
            <w:tcW w:w="1503" w:type="dxa"/>
            <w:tcBorders>
              <w:top w:val="nil"/>
              <w:left w:val="nil"/>
              <w:bottom w:val="nil"/>
              <w:right w:val="single" w:sz="4" w:space="0" w:color="000000"/>
            </w:tcBorders>
            <w:shd w:val="clear" w:color="auto" w:fill="auto"/>
            <w:noWrap/>
            <w:vAlign w:val="bottom"/>
            <w:hideMark/>
          </w:tcPr>
          <w:p w:rsidR="0017045E" w:rsidRPr="006C2D35" w:rsidRDefault="0017045E" w:rsidP="009A3ABF">
            <w:pPr>
              <w:suppressAutoHyphens w:val="0"/>
              <w:jc w:val="center"/>
              <w:rPr>
                <w:rFonts w:ascii="Arial" w:hAnsi="Arial" w:cs="Arial"/>
                <w:color w:val="000000"/>
                <w:sz w:val="18"/>
                <w:szCs w:val="18"/>
                <w:lang w:eastAsia="ru-RU"/>
              </w:rPr>
            </w:pPr>
            <w:r w:rsidRPr="006C2D35">
              <w:rPr>
                <w:rFonts w:ascii="Arial" w:hAnsi="Arial" w:cs="Arial"/>
                <w:color w:val="000000"/>
                <w:sz w:val="18"/>
                <w:szCs w:val="18"/>
                <w:lang w:eastAsia="ru-RU"/>
              </w:rPr>
              <w:t> </w:t>
            </w:r>
          </w:p>
        </w:tc>
        <w:tc>
          <w:tcPr>
            <w:tcW w:w="1632" w:type="dxa"/>
            <w:tcBorders>
              <w:top w:val="nil"/>
              <w:left w:val="nil"/>
              <w:bottom w:val="nil"/>
              <w:right w:val="single" w:sz="4" w:space="0" w:color="000000"/>
            </w:tcBorders>
            <w:shd w:val="clear" w:color="auto" w:fill="auto"/>
            <w:noWrap/>
            <w:vAlign w:val="bottom"/>
            <w:hideMark/>
          </w:tcPr>
          <w:p w:rsidR="0017045E" w:rsidRPr="006C2D35" w:rsidRDefault="0017045E" w:rsidP="009A3ABF">
            <w:pPr>
              <w:suppressAutoHyphens w:val="0"/>
              <w:jc w:val="center"/>
              <w:rPr>
                <w:rFonts w:ascii="Arial" w:hAnsi="Arial" w:cs="Arial"/>
                <w:color w:val="000000"/>
                <w:sz w:val="18"/>
                <w:szCs w:val="18"/>
                <w:lang w:eastAsia="ru-RU"/>
              </w:rPr>
            </w:pPr>
            <w:r w:rsidRPr="006C2D35">
              <w:rPr>
                <w:rFonts w:ascii="Arial" w:hAnsi="Arial" w:cs="Arial"/>
                <w:color w:val="000000"/>
                <w:sz w:val="18"/>
                <w:szCs w:val="18"/>
                <w:lang w:eastAsia="ru-RU"/>
              </w:rPr>
              <w:t> </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Бюджетные кредиты от других бюджетов бюджетной системы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Бюджетные кредиты от других бюджетов бюджетной системы Российской Федерации в валюте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Иные источники внутреннего финансирования дефицитов бюджетов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466 735,10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466 735,10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Бюджетные кредиты, предоставленные внутри страны в валюте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466 735,10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466 735,10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Возврат бюджетных кредитов, предоставленных внутри страны в валюте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466 735,10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466 735,10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69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lastRenderedPageBreak/>
              <w:t xml:space="preserve">  Возврат бюджетных кредитов, предоставленных другим бюджетам бюджетной системы Российской Федерации  в валюте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466 735,10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466 735,10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91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466 735,10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466 735,10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nil"/>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100" w:firstLine="180"/>
              <w:rPr>
                <w:rFonts w:ascii="Arial" w:hAnsi="Arial" w:cs="Arial"/>
                <w:color w:val="000000"/>
                <w:sz w:val="18"/>
                <w:szCs w:val="18"/>
                <w:lang w:eastAsia="ru-RU"/>
              </w:rPr>
            </w:pPr>
            <w:r w:rsidRPr="006C2D35">
              <w:rPr>
                <w:rFonts w:ascii="Arial" w:hAnsi="Arial" w:cs="Arial"/>
                <w:color w:val="000000"/>
                <w:sz w:val="18"/>
                <w:szCs w:val="18"/>
                <w:lang w:eastAsia="ru-RU"/>
              </w:rPr>
              <w:t xml:space="preserve">источники внешнего финансирования </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nil"/>
              <w:bottom w:val="nil"/>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из них:</w:t>
            </w:r>
          </w:p>
        </w:tc>
        <w:tc>
          <w:tcPr>
            <w:tcW w:w="1503" w:type="dxa"/>
            <w:tcBorders>
              <w:top w:val="nil"/>
              <w:left w:val="nil"/>
              <w:bottom w:val="nil"/>
              <w:right w:val="single" w:sz="4" w:space="0" w:color="000000"/>
            </w:tcBorders>
            <w:shd w:val="clear" w:color="auto" w:fill="auto"/>
            <w:noWrap/>
            <w:vAlign w:val="bottom"/>
            <w:hideMark/>
          </w:tcPr>
          <w:p w:rsidR="0017045E" w:rsidRPr="006C2D35" w:rsidRDefault="0017045E" w:rsidP="009A3ABF">
            <w:pPr>
              <w:suppressAutoHyphens w:val="0"/>
              <w:jc w:val="center"/>
              <w:rPr>
                <w:rFonts w:ascii="Arial" w:hAnsi="Arial" w:cs="Arial"/>
                <w:color w:val="000000"/>
                <w:sz w:val="18"/>
                <w:szCs w:val="18"/>
                <w:lang w:eastAsia="ru-RU"/>
              </w:rPr>
            </w:pPr>
            <w:r w:rsidRPr="006C2D35">
              <w:rPr>
                <w:rFonts w:ascii="Arial" w:hAnsi="Arial" w:cs="Arial"/>
                <w:color w:val="000000"/>
                <w:sz w:val="18"/>
                <w:szCs w:val="18"/>
                <w:lang w:eastAsia="ru-RU"/>
              </w:rPr>
              <w:t> </w:t>
            </w:r>
          </w:p>
        </w:tc>
        <w:tc>
          <w:tcPr>
            <w:tcW w:w="1632" w:type="dxa"/>
            <w:tcBorders>
              <w:top w:val="nil"/>
              <w:left w:val="nil"/>
              <w:bottom w:val="nil"/>
              <w:right w:val="single" w:sz="4" w:space="0" w:color="000000"/>
            </w:tcBorders>
            <w:shd w:val="clear" w:color="auto" w:fill="auto"/>
            <w:noWrap/>
            <w:vAlign w:val="bottom"/>
            <w:hideMark/>
          </w:tcPr>
          <w:p w:rsidR="0017045E" w:rsidRPr="006C2D35" w:rsidRDefault="0017045E" w:rsidP="009A3ABF">
            <w:pPr>
              <w:suppressAutoHyphens w:val="0"/>
              <w:jc w:val="center"/>
              <w:rPr>
                <w:rFonts w:ascii="Arial" w:hAnsi="Arial" w:cs="Arial"/>
                <w:color w:val="000000"/>
                <w:sz w:val="18"/>
                <w:szCs w:val="18"/>
                <w:lang w:eastAsia="ru-RU"/>
              </w:rPr>
            </w:pPr>
            <w:r w:rsidRPr="006C2D35">
              <w:rPr>
                <w:rFonts w:ascii="Arial" w:hAnsi="Arial" w:cs="Arial"/>
                <w:color w:val="000000"/>
                <w:sz w:val="18"/>
                <w:szCs w:val="18"/>
                <w:lang w:eastAsia="ru-RU"/>
              </w:rPr>
              <w:t> </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nil"/>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100" w:firstLine="180"/>
              <w:rPr>
                <w:rFonts w:ascii="Arial" w:hAnsi="Arial" w:cs="Arial"/>
                <w:color w:val="000000"/>
                <w:sz w:val="18"/>
                <w:szCs w:val="18"/>
                <w:lang w:eastAsia="ru-RU"/>
              </w:rPr>
            </w:pPr>
            <w:r w:rsidRPr="006C2D35">
              <w:rPr>
                <w:rFonts w:ascii="Arial" w:hAnsi="Arial" w:cs="Arial"/>
                <w:color w:val="000000"/>
                <w:sz w:val="18"/>
                <w:szCs w:val="18"/>
                <w:lang w:eastAsia="ru-RU"/>
              </w:rPr>
              <w:t>изменение остатков средств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20 209 760,87</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-9 752 877,00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Изменение остатков средств на счетах по учету средств бюджетов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20 209 760,87</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-9 752 877,00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nil"/>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100" w:firstLine="180"/>
              <w:rPr>
                <w:rFonts w:ascii="Arial" w:hAnsi="Arial" w:cs="Arial"/>
                <w:color w:val="000000"/>
                <w:sz w:val="18"/>
                <w:szCs w:val="18"/>
                <w:lang w:eastAsia="ru-RU"/>
              </w:rPr>
            </w:pPr>
            <w:r w:rsidRPr="006C2D35">
              <w:rPr>
                <w:rFonts w:ascii="Arial" w:hAnsi="Arial" w:cs="Arial"/>
                <w:color w:val="000000"/>
                <w:sz w:val="18"/>
                <w:szCs w:val="18"/>
                <w:lang w:eastAsia="ru-RU"/>
              </w:rPr>
              <w:t>увеличение остатков средств, всего</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-571 737 067,49</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-369 804 757,04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Увеличение прочих остатков средств бюджетов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-571 737 067,49</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-369 804 757,04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Увеличение прочих остатков денежных средств бюджетов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-571 737 067,49</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-369 804 757,04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Увеличение прочих остатков денежных средств  бюджетов муниципальных районов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-571 737 067,49</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-369 804 757,04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Увеличение прочих остатков денежных средств бюджетов сельских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Увеличение прочих остатков денежных средств бюджетов городских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nil"/>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100" w:firstLine="180"/>
              <w:rPr>
                <w:rFonts w:ascii="Arial" w:hAnsi="Arial" w:cs="Arial"/>
                <w:color w:val="000000"/>
                <w:sz w:val="18"/>
                <w:szCs w:val="18"/>
                <w:lang w:eastAsia="ru-RU"/>
              </w:rPr>
            </w:pPr>
            <w:r w:rsidRPr="006C2D35">
              <w:rPr>
                <w:rFonts w:ascii="Arial" w:hAnsi="Arial" w:cs="Arial"/>
                <w:color w:val="000000"/>
                <w:sz w:val="18"/>
                <w:szCs w:val="18"/>
                <w:lang w:eastAsia="ru-RU"/>
              </w:rPr>
              <w:t>уменьшение остатков средств, всего</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591 946 828,36</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360 051 880,04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300"/>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Уменьшение прочих остатков средств бюджетов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591 946 828,36</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360 051 880,04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Уменьшение прочих остатков денежных средств бюджетов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591 946 828,36</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360 051 880,04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Уменьшение прочих остатков денежных средств бюджетов муниципальных районов</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591 946 828,36</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360 051 880,04</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Уменьшение прочих остатков денежных средств бюджетов сельских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r w:rsidR="0017045E" w:rsidRPr="006C2D35" w:rsidTr="009A3ABF">
        <w:trPr>
          <w:trHeight w:val="465"/>
        </w:trPr>
        <w:tc>
          <w:tcPr>
            <w:tcW w:w="5979" w:type="dxa"/>
            <w:tcBorders>
              <w:top w:val="nil"/>
              <w:left w:val="single" w:sz="4" w:space="0" w:color="000000"/>
              <w:bottom w:val="single" w:sz="4" w:space="0" w:color="000000"/>
              <w:right w:val="single" w:sz="8" w:space="0" w:color="000000"/>
            </w:tcBorders>
            <w:shd w:val="clear" w:color="auto" w:fill="auto"/>
            <w:vAlign w:val="bottom"/>
            <w:hideMark/>
          </w:tcPr>
          <w:p w:rsidR="0017045E" w:rsidRPr="006C2D35" w:rsidRDefault="0017045E" w:rsidP="009A3ABF">
            <w:pPr>
              <w:suppressAutoHyphens w:val="0"/>
              <w:ind w:firstLineChars="200" w:firstLine="360"/>
              <w:rPr>
                <w:rFonts w:ascii="Arial" w:hAnsi="Arial" w:cs="Arial"/>
                <w:color w:val="000000"/>
                <w:sz w:val="18"/>
                <w:szCs w:val="18"/>
                <w:lang w:eastAsia="ru-RU"/>
              </w:rPr>
            </w:pPr>
            <w:r w:rsidRPr="006C2D35">
              <w:rPr>
                <w:rFonts w:ascii="Arial" w:hAnsi="Arial" w:cs="Arial"/>
                <w:color w:val="000000"/>
                <w:sz w:val="18"/>
                <w:szCs w:val="18"/>
                <w:lang w:eastAsia="ru-RU"/>
              </w:rPr>
              <w:t xml:space="preserve">  Уменьшение прочих остатков денежных средств бюджетов городских поселений</w:t>
            </w:r>
          </w:p>
        </w:tc>
        <w:tc>
          <w:tcPr>
            <w:tcW w:w="1503"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1632" w:type="dxa"/>
            <w:tcBorders>
              <w:top w:val="nil"/>
              <w:left w:val="nil"/>
              <w:bottom w:val="single" w:sz="4" w:space="0" w:color="000000"/>
              <w:right w:val="single" w:sz="4" w:space="0" w:color="000000"/>
            </w:tcBorders>
            <w:shd w:val="clear" w:color="auto" w:fill="auto"/>
            <w:noWrap/>
            <w:vAlign w:val="bottom"/>
            <w:hideMark/>
          </w:tcPr>
          <w:p w:rsidR="0017045E" w:rsidRPr="006C2D35" w:rsidRDefault="0017045E" w:rsidP="009A3ABF">
            <w:pPr>
              <w:suppressAutoHyphens w:val="0"/>
              <w:jc w:val="right"/>
              <w:rPr>
                <w:rFonts w:ascii="Arial" w:hAnsi="Arial" w:cs="Arial"/>
                <w:color w:val="000000"/>
                <w:sz w:val="18"/>
                <w:szCs w:val="18"/>
                <w:lang w:eastAsia="ru-RU"/>
              </w:rPr>
            </w:pPr>
            <w:r w:rsidRPr="006C2D35">
              <w:rPr>
                <w:rFonts w:ascii="Arial" w:hAnsi="Arial" w:cs="Arial"/>
                <w:color w:val="000000"/>
                <w:sz w:val="18"/>
                <w:szCs w:val="18"/>
                <w:lang w:eastAsia="ru-RU"/>
              </w:rPr>
              <w:t>0,00</w:t>
            </w:r>
          </w:p>
        </w:tc>
        <w:tc>
          <w:tcPr>
            <w:tcW w:w="86" w:type="dxa"/>
            <w:tcBorders>
              <w:top w:val="nil"/>
              <w:left w:val="nil"/>
              <w:bottom w:val="nil"/>
              <w:right w:val="nil"/>
            </w:tcBorders>
            <w:shd w:val="clear" w:color="auto" w:fill="auto"/>
            <w:noWrap/>
            <w:vAlign w:val="bottom"/>
            <w:hideMark/>
          </w:tcPr>
          <w:p w:rsidR="0017045E" w:rsidRPr="006C2D35" w:rsidRDefault="0017045E" w:rsidP="009A3ABF">
            <w:pPr>
              <w:suppressAutoHyphens w:val="0"/>
              <w:rPr>
                <w:rFonts w:ascii="Calibri" w:hAnsi="Calibri" w:cs="Calibri"/>
                <w:sz w:val="18"/>
                <w:szCs w:val="18"/>
                <w:lang w:eastAsia="ru-RU"/>
              </w:rPr>
            </w:pPr>
          </w:p>
        </w:tc>
      </w:tr>
    </w:tbl>
    <w:p w:rsidR="0017045E" w:rsidRPr="006C2D35" w:rsidRDefault="0017045E" w:rsidP="0017045E">
      <w:pPr>
        <w:tabs>
          <w:tab w:val="right" w:pos="9975"/>
        </w:tabs>
        <w:ind w:left="-142" w:right="140"/>
        <w:rPr>
          <w:sz w:val="18"/>
          <w:szCs w:val="18"/>
        </w:rPr>
      </w:pPr>
      <w:r>
        <w:rPr>
          <w:noProof/>
          <w:sz w:val="18"/>
          <w:szCs w:val="18"/>
        </w:rPr>
        <w:pict>
          <v:shape id="_x0000_s1028" type="#_x0000_t202" style="position:absolute;left:0;text-align:left;margin-left:2.85pt;margin-top:29.85pt;width:34.2pt;height:18pt;z-index:251662336;mso-position-horizontal-relative:text;mso-position-vertical-relative:text" filled="f" stroked="f">
            <v:textbox style="mso-next-textbox:#_x0000_s1028" inset="0,,0">
              <w:txbxContent>
                <w:p w:rsidR="0017045E" w:rsidRPr="00D116DB" w:rsidRDefault="0017045E" w:rsidP="0017045E">
                  <w:pPr>
                    <w:rPr>
                      <w:sz w:val="18"/>
                      <w:szCs w:val="18"/>
                    </w:rPr>
                  </w:pPr>
                  <w:r w:rsidRPr="00D116DB">
                    <w:rPr>
                      <w:sz w:val="18"/>
                      <w:szCs w:val="18"/>
                    </w:rPr>
                    <w:t xml:space="preserve">   </w:t>
                  </w:r>
                </w:p>
              </w:txbxContent>
            </v:textbox>
          </v:shape>
        </w:pict>
      </w:r>
      <w:r w:rsidRPr="006C2D35">
        <w:rPr>
          <w:sz w:val="18"/>
          <w:szCs w:val="18"/>
        </w:rPr>
        <w:t>в</w:t>
      </w:r>
    </w:p>
    <w:p w:rsidR="0017045E" w:rsidRPr="006C2D35" w:rsidRDefault="0017045E" w:rsidP="0017045E">
      <w:pPr>
        <w:jc w:val="right"/>
        <w:rPr>
          <w:sz w:val="18"/>
          <w:szCs w:val="18"/>
        </w:rPr>
      </w:pPr>
    </w:p>
    <w:p w:rsidR="0017045E" w:rsidRPr="006C2D35" w:rsidRDefault="0017045E" w:rsidP="0017045E">
      <w:pPr>
        <w:rPr>
          <w:b/>
          <w:sz w:val="18"/>
          <w:szCs w:val="18"/>
        </w:rPr>
      </w:pPr>
    </w:p>
    <w:p w:rsidR="0017045E" w:rsidRPr="006C2D35" w:rsidRDefault="0017045E" w:rsidP="0017045E">
      <w:pPr>
        <w:rPr>
          <w:b/>
          <w:sz w:val="18"/>
          <w:szCs w:val="18"/>
        </w:rPr>
      </w:pPr>
    </w:p>
    <w:p w:rsidR="0017045E" w:rsidRPr="006C2D35" w:rsidRDefault="0017045E" w:rsidP="0017045E">
      <w:pPr>
        <w:pStyle w:val="ab"/>
        <w:tabs>
          <w:tab w:val="clear" w:pos="4677"/>
          <w:tab w:val="clear" w:pos="9355"/>
        </w:tabs>
        <w:spacing w:line="200" w:lineRule="atLeast"/>
        <w:jc w:val="both"/>
        <w:rPr>
          <w:sz w:val="18"/>
          <w:szCs w:val="18"/>
        </w:rPr>
      </w:pPr>
    </w:p>
    <w:p w:rsidR="0017045E" w:rsidRPr="006C2D35" w:rsidRDefault="0017045E" w:rsidP="0017045E">
      <w:pPr>
        <w:pStyle w:val="ab"/>
        <w:tabs>
          <w:tab w:val="clear" w:pos="4677"/>
          <w:tab w:val="clear" w:pos="9355"/>
        </w:tabs>
        <w:spacing w:line="200" w:lineRule="atLeast"/>
        <w:jc w:val="both"/>
        <w:rPr>
          <w:sz w:val="18"/>
          <w:szCs w:val="18"/>
        </w:rPr>
      </w:pPr>
    </w:p>
    <w:p w:rsidR="000405AF" w:rsidRDefault="0017045E"/>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3037D6"/>
    <w:multiLevelType w:val="hybridMultilevel"/>
    <w:tmpl w:val="AD2276F2"/>
    <w:lvl w:ilvl="0" w:tplc="AB7C613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F15E8"/>
    <w:multiLevelType w:val="hybridMultilevel"/>
    <w:tmpl w:val="19D6A552"/>
    <w:lvl w:ilvl="0" w:tplc="277E63CC">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A167C4"/>
    <w:multiLevelType w:val="multilevel"/>
    <w:tmpl w:val="06CE85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1DC5527"/>
    <w:multiLevelType w:val="hybridMultilevel"/>
    <w:tmpl w:val="023C2CCA"/>
    <w:lvl w:ilvl="0" w:tplc="5B400F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336A2D"/>
    <w:multiLevelType w:val="hybridMultilevel"/>
    <w:tmpl w:val="A17A6CC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308" w:hanging="360"/>
      </w:pPr>
      <w:rPr>
        <w:rFonts w:cs="Times New Roman"/>
      </w:rPr>
    </w:lvl>
    <w:lvl w:ilvl="2" w:tplc="0419001B" w:tentative="1">
      <w:start w:val="1"/>
      <w:numFmt w:val="lowerRoman"/>
      <w:lvlText w:val="%3."/>
      <w:lvlJc w:val="right"/>
      <w:pPr>
        <w:ind w:left="1028" w:hanging="180"/>
      </w:pPr>
      <w:rPr>
        <w:rFonts w:cs="Times New Roman"/>
      </w:rPr>
    </w:lvl>
    <w:lvl w:ilvl="3" w:tplc="0419000F" w:tentative="1">
      <w:start w:val="1"/>
      <w:numFmt w:val="decimal"/>
      <w:lvlText w:val="%4."/>
      <w:lvlJc w:val="left"/>
      <w:pPr>
        <w:ind w:left="1748" w:hanging="360"/>
      </w:pPr>
      <w:rPr>
        <w:rFonts w:cs="Times New Roman"/>
      </w:rPr>
    </w:lvl>
    <w:lvl w:ilvl="4" w:tplc="04190019" w:tentative="1">
      <w:start w:val="1"/>
      <w:numFmt w:val="lowerLetter"/>
      <w:lvlText w:val="%5."/>
      <w:lvlJc w:val="left"/>
      <w:pPr>
        <w:ind w:left="2468" w:hanging="360"/>
      </w:pPr>
      <w:rPr>
        <w:rFonts w:cs="Times New Roman"/>
      </w:rPr>
    </w:lvl>
    <w:lvl w:ilvl="5" w:tplc="0419001B" w:tentative="1">
      <w:start w:val="1"/>
      <w:numFmt w:val="lowerRoman"/>
      <w:lvlText w:val="%6."/>
      <w:lvlJc w:val="right"/>
      <w:pPr>
        <w:ind w:left="3188" w:hanging="180"/>
      </w:pPr>
      <w:rPr>
        <w:rFonts w:cs="Times New Roman"/>
      </w:rPr>
    </w:lvl>
    <w:lvl w:ilvl="6" w:tplc="0419000F" w:tentative="1">
      <w:start w:val="1"/>
      <w:numFmt w:val="decimal"/>
      <w:lvlText w:val="%7."/>
      <w:lvlJc w:val="left"/>
      <w:pPr>
        <w:ind w:left="3908" w:hanging="360"/>
      </w:pPr>
      <w:rPr>
        <w:rFonts w:cs="Times New Roman"/>
      </w:rPr>
    </w:lvl>
    <w:lvl w:ilvl="7" w:tplc="04190019" w:tentative="1">
      <w:start w:val="1"/>
      <w:numFmt w:val="lowerLetter"/>
      <w:lvlText w:val="%8."/>
      <w:lvlJc w:val="left"/>
      <w:pPr>
        <w:ind w:left="4628" w:hanging="360"/>
      </w:pPr>
      <w:rPr>
        <w:rFonts w:cs="Times New Roman"/>
      </w:rPr>
    </w:lvl>
    <w:lvl w:ilvl="8" w:tplc="0419001B" w:tentative="1">
      <w:start w:val="1"/>
      <w:numFmt w:val="lowerRoman"/>
      <w:lvlText w:val="%9."/>
      <w:lvlJc w:val="right"/>
      <w:pPr>
        <w:ind w:left="5348" w:hanging="180"/>
      </w:pPr>
      <w:rPr>
        <w:rFonts w:cs="Times New Roman"/>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866B27"/>
    <w:multiLevelType w:val="hybridMultilevel"/>
    <w:tmpl w:val="3CC261F4"/>
    <w:lvl w:ilvl="0" w:tplc="A32C483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2">
    <w:nsid w:val="2A51258E"/>
    <w:multiLevelType w:val="hybridMultilevel"/>
    <w:tmpl w:val="D018D45E"/>
    <w:lvl w:ilvl="0" w:tplc="10341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CE873F8"/>
    <w:multiLevelType w:val="hybridMultilevel"/>
    <w:tmpl w:val="731A3FF2"/>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2FA920E4"/>
    <w:multiLevelType w:val="hybridMultilevel"/>
    <w:tmpl w:val="5232A38C"/>
    <w:lvl w:ilvl="0" w:tplc="E69204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17">
    <w:nsid w:val="33D06048"/>
    <w:multiLevelType w:val="multilevel"/>
    <w:tmpl w:val="06C4DC1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440" w:hanging="108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1800" w:hanging="1440"/>
      </w:pPr>
      <w:rPr>
        <w:rFonts w:hint="default"/>
        <w:sz w:val="28"/>
      </w:rPr>
    </w:lvl>
  </w:abstractNum>
  <w:abstractNum w:abstractNumId="18">
    <w:nsid w:val="354F55B6"/>
    <w:multiLevelType w:val="hybridMultilevel"/>
    <w:tmpl w:val="0F14B79A"/>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F2702B4"/>
    <w:multiLevelType w:val="hybridMultilevel"/>
    <w:tmpl w:val="B52E3956"/>
    <w:lvl w:ilvl="0" w:tplc="2CB21D42">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4642051C"/>
    <w:multiLevelType w:val="hybridMultilevel"/>
    <w:tmpl w:val="8E5C0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4CF51C5C"/>
    <w:multiLevelType w:val="multilevel"/>
    <w:tmpl w:val="3214918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04076E9"/>
    <w:multiLevelType w:val="hybridMultilevel"/>
    <w:tmpl w:val="83AC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050A07"/>
    <w:multiLevelType w:val="hybridMultilevel"/>
    <w:tmpl w:val="981268C0"/>
    <w:lvl w:ilvl="0" w:tplc="C2221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56BE0179"/>
    <w:multiLevelType w:val="hybridMultilevel"/>
    <w:tmpl w:val="58E81330"/>
    <w:lvl w:ilvl="0" w:tplc="61FED4A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7866F97"/>
    <w:multiLevelType w:val="multilevel"/>
    <w:tmpl w:val="6F185602"/>
    <w:lvl w:ilvl="0">
      <w:start w:val="1"/>
      <w:numFmt w:val="decimal"/>
      <w:lvlText w:val="%1."/>
      <w:lvlJc w:val="left"/>
      <w:pPr>
        <w:ind w:left="555" w:hanging="555"/>
      </w:pPr>
      <w:rPr>
        <w:rFonts w:hint="default"/>
      </w:rPr>
    </w:lvl>
    <w:lvl w:ilvl="1">
      <w:start w:val="1"/>
      <w:numFmt w:val="decimal"/>
      <w:lvlText w:val="%1.%2."/>
      <w:lvlJc w:val="left"/>
      <w:pPr>
        <w:ind w:left="1260" w:hanging="55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57EE1EEC"/>
    <w:multiLevelType w:val="hybridMultilevel"/>
    <w:tmpl w:val="1AF0CEBE"/>
    <w:lvl w:ilvl="0" w:tplc="8E560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191F67"/>
    <w:multiLevelType w:val="hybridMultilevel"/>
    <w:tmpl w:val="DDBACB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A463FE"/>
    <w:multiLevelType w:val="multilevel"/>
    <w:tmpl w:val="FF8078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B294A80"/>
    <w:multiLevelType w:val="hybridMultilevel"/>
    <w:tmpl w:val="638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5A3D32"/>
    <w:multiLevelType w:val="multilevel"/>
    <w:tmpl w:val="E646A810"/>
    <w:lvl w:ilvl="0">
      <w:start w:val="1"/>
      <w:numFmt w:val="decimal"/>
      <w:lvlText w:val="%1"/>
      <w:lvlJc w:val="left"/>
      <w:pPr>
        <w:ind w:left="525" w:hanging="525"/>
      </w:pPr>
      <w:rPr>
        <w:rFonts w:ascii="Arial" w:hAnsi="Arial" w:cs="Arial" w:hint="default"/>
      </w:rPr>
    </w:lvl>
    <w:lvl w:ilvl="1">
      <w:start w:val="1"/>
      <w:numFmt w:val="decimal"/>
      <w:lvlText w:val="%1.%2"/>
      <w:lvlJc w:val="left"/>
      <w:pPr>
        <w:ind w:left="1050" w:hanging="525"/>
      </w:pPr>
      <w:rPr>
        <w:rFonts w:ascii="Arial" w:hAnsi="Arial" w:cs="Arial" w:hint="default"/>
      </w:rPr>
    </w:lvl>
    <w:lvl w:ilvl="2">
      <w:start w:val="1"/>
      <w:numFmt w:val="decimal"/>
      <w:lvlText w:val="%1.%2.%3"/>
      <w:lvlJc w:val="left"/>
      <w:pPr>
        <w:ind w:left="1770" w:hanging="720"/>
      </w:pPr>
      <w:rPr>
        <w:rFonts w:ascii="Arial" w:hAnsi="Arial" w:cs="Arial" w:hint="default"/>
      </w:rPr>
    </w:lvl>
    <w:lvl w:ilvl="3">
      <w:start w:val="1"/>
      <w:numFmt w:val="decimal"/>
      <w:lvlText w:val="%1.%2.%3.%4"/>
      <w:lvlJc w:val="left"/>
      <w:pPr>
        <w:ind w:left="2655" w:hanging="1080"/>
      </w:pPr>
      <w:rPr>
        <w:rFonts w:ascii="Arial" w:hAnsi="Arial" w:cs="Arial" w:hint="default"/>
      </w:rPr>
    </w:lvl>
    <w:lvl w:ilvl="4">
      <w:start w:val="1"/>
      <w:numFmt w:val="decimal"/>
      <w:lvlText w:val="%1.%2.%3.%4.%5"/>
      <w:lvlJc w:val="left"/>
      <w:pPr>
        <w:ind w:left="3180" w:hanging="1080"/>
      </w:pPr>
      <w:rPr>
        <w:rFonts w:ascii="Arial" w:hAnsi="Arial" w:cs="Arial" w:hint="default"/>
      </w:rPr>
    </w:lvl>
    <w:lvl w:ilvl="5">
      <w:start w:val="1"/>
      <w:numFmt w:val="decimal"/>
      <w:lvlText w:val="%1.%2.%3.%4.%5.%6"/>
      <w:lvlJc w:val="left"/>
      <w:pPr>
        <w:ind w:left="4065" w:hanging="1440"/>
      </w:pPr>
      <w:rPr>
        <w:rFonts w:ascii="Arial" w:hAnsi="Arial" w:cs="Arial" w:hint="default"/>
      </w:rPr>
    </w:lvl>
    <w:lvl w:ilvl="6">
      <w:start w:val="1"/>
      <w:numFmt w:val="decimal"/>
      <w:lvlText w:val="%1.%2.%3.%4.%5.%6.%7"/>
      <w:lvlJc w:val="left"/>
      <w:pPr>
        <w:ind w:left="4590" w:hanging="1440"/>
      </w:pPr>
      <w:rPr>
        <w:rFonts w:ascii="Arial" w:hAnsi="Arial" w:cs="Arial" w:hint="default"/>
      </w:rPr>
    </w:lvl>
    <w:lvl w:ilvl="7">
      <w:start w:val="1"/>
      <w:numFmt w:val="decimal"/>
      <w:lvlText w:val="%1.%2.%3.%4.%5.%6.%7.%8"/>
      <w:lvlJc w:val="left"/>
      <w:pPr>
        <w:ind w:left="5475" w:hanging="1800"/>
      </w:pPr>
      <w:rPr>
        <w:rFonts w:ascii="Arial" w:hAnsi="Arial" w:cs="Arial" w:hint="default"/>
      </w:rPr>
    </w:lvl>
    <w:lvl w:ilvl="8">
      <w:start w:val="1"/>
      <w:numFmt w:val="decimal"/>
      <w:lvlText w:val="%1.%2.%3.%4.%5.%6.%7.%8.%9"/>
      <w:lvlJc w:val="left"/>
      <w:pPr>
        <w:ind w:left="6360" w:hanging="2160"/>
      </w:pPr>
      <w:rPr>
        <w:rFonts w:ascii="Arial" w:hAnsi="Arial" w:cs="Arial" w:hint="default"/>
      </w:rPr>
    </w:lvl>
  </w:abstractNum>
  <w:abstractNum w:abstractNumId="35">
    <w:nsid w:val="6CC520A4"/>
    <w:multiLevelType w:val="hybridMultilevel"/>
    <w:tmpl w:val="2A6E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nsid w:val="6E83625D"/>
    <w:multiLevelType w:val="hybridMultilevel"/>
    <w:tmpl w:val="4BF69E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8270E2"/>
    <w:multiLevelType w:val="hybridMultilevel"/>
    <w:tmpl w:val="C84CB6EC"/>
    <w:lvl w:ilvl="0" w:tplc="0419000F">
      <w:start w:val="1"/>
      <w:numFmt w:val="bullet"/>
      <w:pStyle w:val="2"/>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C0708E"/>
    <w:multiLevelType w:val="multilevel"/>
    <w:tmpl w:val="5A26D418"/>
    <w:lvl w:ilvl="0">
      <w:start w:val="1"/>
      <w:numFmt w:val="decimal"/>
      <w:lvlText w:val="%1."/>
      <w:lvlJc w:val="left"/>
      <w:pPr>
        <w:ind w:left="1005" w:hanging="645"/>
      </w:pPr>
      <w:rPr>
        <w:rFonts w:ascii="Times New Roman" w:eastAsia="Calibr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4F94171"/>
    <w:multiLevelType w:val="hybridMultilevel"/>
    <w:tmpl w:val="770ED0DC"/>
    <w:lvl w:ilvl="0" w:tplc="2FC05C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5C6BEE"/>
    <w:multiLevelType w:val="hybridMultilevel"/>
    <w:tmpl w:val="F628E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3">
    <w:nsid w:val="7E486BB0"/>
    <w:multiLevelType w:val="hybridMultilevel"/>
    <w:tmpl w:val="E660AFE4"/>
    <w:lvl w:ilvl="0" w:tplc="451E1054">
      <w:start w:val="1"/>
      <w:numFmt w:val="decimal"/>
      <w:lvlText w:val="%1."/>
      <w:lvlJc w:val="left"/>
      <w:pPr>
        <w:ind w:left="1588" w:hanging="102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21"/>
  </w:num>
  <w:num w:numId="4">
    <w:abstractNumId w:val="11"/>
  </w:num>
  <w:num w:numId="5">
    <w:abstractNumId w:val="8"/>
  </w:num>
  <w:num w:numId="6">
    <w:abstractNumId w:val="40"/>
  </w:num>
  <w:num w:numId="7">
    <w:abstractNumId w:val="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5"/>
  </w:num>
  <w:num w:numId="11">
    <w:abstractNumId w:val="27"/>
  </w:num>
  <w:num w:numId="12">
    <w:abstractNumId w:val="2"/>
  </w:num>
  <w:num w:numId="13">
    <w:abstractNumId w:val="39"/>
  </w:num>
  <w:num w:numId="14">
    <w:abstractNumId w:val="17"/>
  </w:num>
  <w:num w:numId="15">
    <w:abstractNumId w:val="25"/>
  </w:num>
  <w:num w:numId="16">
    <w:abstractNumId w:val="37"/>
  </w:num>
  <w:num w:numId="17">
    <w:abstractNumId w:val="1"/>
  </w:num>
  <w:num w:numId="18">
    <w:abstractNumId w:val="3"/>
  </w:num>
  <w:num w:numId="19">
    <w:abstractNumId w:val="19"/>
  </w:num>
  <w:num w:numId="20">
    <w:abstractNumId w:val="41"/>
  </w:num>
  <w:num w:numId="21">
    <w:abstractNumId w:val="5"/>
  </w:num>
  <w:num w:numId="22">
    <w:abstractNumId w:val="14"/>
  </w:num>
  <w:num w:numId="23">
    <w:abstractNumId w:val="26"/>
  </w:num>
  <w:num w:numId="24">
    <w:abstractNumId w:val="7"/>
  </w:num>
  <w:num w:numId="25">
    <w:abstractNumId w:val="16"/>
  </w:num>
  <w:num w:numId="26">
    <w:abstractNumId w:val="22"/>
  </w:num>
  <w:num w:numId="27">
    <w:abstractNumId w:val="38"/>
  </w:num>
  <w:num w:numId="28">
    <w:abstractNumId w:val="9"/>
  </w:num>
  <w:num w:numId="29">
    <w:abstractNumId w:val="31"/>
  </w:num>
  <w:num w:numId="30">
    <w:abstractNumId w:val="35"/>
  </w:num>
  <w:num w:numId="31">
    <w:abstractNumId w:val="24"/>
  </w:num>
  <w:num w:numId="32">
    <w:abstractNumId w:val="12"/>
  </w:num>
  <w:num w:numId="33">
    <w:abstractNumId w:val="18"/>
  </w:num>
  <w:num w:numId="34">
    <w:abstractNumId w:val="13"/>
  </w:num>
  <w:num w:numId="35">
    <w:abstractNumId w:val="4"/>
  </w:num>
  <w:num w:numId="36">
    <w:abstractNumId w:val="34"/>
  </w:num>
  <w:num w:numId="37">
    <w:abstractNumId w:val="32"/>
  </w:num>
  <w:num w:numId="38">
    <w:abstractNumId w:val="23"/>
  </w:num>
  <w:num w:numId="39">
    <w:abstractNumId w:val="33"/>
  </w:num>
  <w:num w:numId="40">
    <w:abstractNumId w:val="30"/>
  </w:num>
  <w:num w:numId="41">
    <w:abstractNumId w:val="28"/>
  </w:num>
  <w:num w:numId="42">
    <w:abstractNumId w:val="10"/>
  </w:num>
  <w:num w:numId="43">
    <w:abstractNumId w:val="42"/>
  </w:num>
  <w:num w:numId="44">
    <w:abstractNumId w:val="20"/>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17045E"/>
    <w:rsid w:val="00036C6A"/>
    <w:rsid w:val="000E396B"/>
    <w:rsid w:val="001632D3"/>
    <w:rsid w:val="0017045E"/>
    <w:rsid w:val="002119A5"/>
    <w:rsid w:val="002C29E8"/>
    <w:rsid w:val="004523A8"/>
    <w:rsid w:val="007D6492"/>
    <w:rsid w:val="00AB2D76"/>
    <w:rsid w:val="00DF5734"/>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5E"/>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704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1704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45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7045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7045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704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45E"/>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
    <w:basedOn w:val="a0"/>
    <w:link w:val="20"/>
    <w:rsid w:val="0017045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17045E"/>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17045E"/>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17045E"/>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semiHidden/>
    <w:rsid w:val="0017045E"/>
    <w:rPr>
      <w:rFonts w:asciiTheme="majorHAnsi" w:eastAsiaTheme="majorEastAsia" w:hAnsiTheme="majorHAnsi" w:cstheme="majorBidi"/>
      <w:i/>
      <w:iCs/>
      <w:color w:val="243F60" w:themeColor="accent1" w:themeShade="7F"/>
      <w:sz w:val="24"/>
      <w:szCs w:val="24"/>
      <w:lang w:eastAsia="ar-SA"/>
    </w:rPr>
  </w:style>
  <w:style w:type="paragraph" w:styleId="a3">
    <w:name w:val="No Spacing"/>
    <w:qFormat/>
    <w:rsid w:val="0017045E"/>
    <w:pPr>
      <w:spacing w:before="0" w:after="0"/>
      <w:ind w:firstLine="0"/>
      <w:jc w:val="left"/>
    </w:pPr>
  </w:style>
  <w:style w:type="paragraph" w:customStyle="1" w:styleId="ConsPlusNormal">
    <w:name w:val="ConsPlusNormal"/>
    <w:link w:val="ConsPlusNormal0"/>
    <w:rsid w:val="0017045E"/>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17045E"/>
    <w:rPr>
      <w:rFonts w:ascii="Arial" w:eastAsia="Times New Roman" w:hAnsi="Arial" w:cs="Arial"/>
      <w:sz w:val="20"/>
      <w:szCs w:val="20"/>
      <w:lang w:eastAsia="ru-RU"/>
    </w:rPr>
  </w:style>
  <w:style w:type="paragraph" w:customStyle="1" w:styleId="a4">
    <w:name w:val="Обычный.Название подразделения"/>
    <w:link w:val="a5"/>
    <w:rsid w:val="0017045E"/>
    <w:pPr>
      <w:spacing w:before="0" w:after="0"/>
      <w:ind w:firstLine="0"/>
      <w:jc w:val="left"/>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17045E"/>
    <w:rPr>
      <w:rFonts w:ascii="SchoolBook" w:eastAsia="Times New Roman" w:hAnsi="SchoolBook" w:cs="Times New Roman"/>
      <w:sz w:val="28"/>
      <w:szCs w:val="20"/>
      <w:lang w:eastAsia="ru-RU"/>
    </w:rPr>
  </w:style>
  <w:style w:type="paragraph" w:styleId="a6">
    <w:name w:val="List Paragraph"/>
    <w:basedOn w:val="a"/>
    <w:uiPriority w:val="34"/>
    <w:qFormat/>
    <w:rsid w:val="0017045E"/>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semiHidden/>
    <w:unhideWhenUsed/>
    <w:rsid w:val="0017045E"/>
    <w:rPr>
      <w:rFonts w:ascii="Tahoma" w:hAnsi="Tahoma" w:cs="Tahoma"/>
      <w:sz w:val="16"/>
      <w:szCs w:val="16"/>
    </w:rPr>
  </w:style>
  <w:style w:type="character" w:customStyle="1" w:styleId="a8">
    <w:name w:val="Текст выноски Знак"/>
    <w:basedOn w:val="a0"/>
    <w:link w:val="a7"/>
    <w:semiHidden/>
    <w:rsid w:val="0017045E"/>
    <w:rPr>
      <w:rFonts w:ascii="Tahoma" w:eastAsia="Times New Roman" w:hAnsi="Tahoma" w:cs="Tahoma"/>
      <w:sz w:val="16"/>
      <w:szCs w:val="16"/>
      <w:lang w:eastAsia="ar-SA"/>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7045E"/>
    <w:pPr>
      <w:suppressAutoHyphens w:val="0"/>
      <w:spacing w:after="75"/>
    </w:pPr>
    <w:rPr>
      <w:lang w:eastAsia="ru-RU"/>
    </w:rPr>
  </w:style>
  <w:style w:type="table" w:styleId="aa">
    <w:name w:val="Table Grid"/>
    <w:basedOn w:val="a1"/>
    <w:uiPriority w:val="59"/>
    <w:rsid w:val="0017045E"/>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Header Char"/>
    <w:basedOn w:val="a"/>
    <w:link w:val="ac"/>
    <w:unhideWhenUsed/>
    <w:rsid w:val="0017045E"/>
    <w:pPr>
      <w:tabs>
        <w:tab w:val="center" w:pos="4677"/>
        <w:tab w:val="right" w:pos="9355"/>
      </w:tabs>
    </w:pPr>
  </w:style>
  <w:style w:type="character" w:customStyle="1" w:styleId="ac">
    <w:name w:val="Верхний колонтитул Знак"/>
    <w:aliases w:val="Header Char Знак"/>
    <w:basedOn w:val="a0"/>
    <w:link w:val="ab"/>
    <w:rsid w:val="0017045E"/>
    <w:rPr>
      <w:rFonts w:ascii="Times New Roman" w:eastAsia="Times New Roman" w:hAnsi="Times New Roman" w:cs="Times New Roman"/>
      <w:sz w:val="24"/>
      <w:szCs w:val="24"/>
      <w:lang w:eastAsia="ar-SA"/>
    </w:rPr>
  </w:style>
  <w:style w:type="paragraph" w:styleId="ad">
    <w:name w:val="footer"/>
    <w:basedOn w:val="a"/>
    <w:link w:val="ae"/>
    <w:semiHidden/>
    <w:unhideWhenUsed/>
    <w:rsid w:val="0017045E"/>
    <w:pPr>
      <w:tabs>
        <w:tab w:val="center" w:pos="4677"/>
        <w:tab w:val="right" w:pos="9355"/>
      </w:tabs>
    </w:pPr>
  </w:style>
  <w:style w:type="character" w:customStyle="1" w:styleId="ae">
    <w:name w:val="Нижний колонтитул Знак"/>
    <w:basedOn w:val="a0"/>
    <w:link w:val="ad"/>
    <w:semiHidden/>
    <w:rsid w:val="0017045E"/>
    <w:rPr>
      <w:rFonts w:ascii="Times New Roman" w:eastAsia="Times New Roman" w:hAnsi="Times New Roman" w:cs="Times New Roman"/>
      <w:sz w:val="24"/>
      <w:szCs w:val="24"/>
      <w:lang w:eastAsia="ar-SA"/>
    </w:rPr>
  </w:style>
  <w:style w:type="paragraph" w:customStyle="1" w:styleId="ConsPlusCell">
    <w:name w:val="ConsPlusCell"/>
    <w:rsid w:val="0017045E"/>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17045E"/>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uiPriority w:val="99"/>
    <w:rsid w:val="0017045E"/>
    <w:rPr>
      <w:color w:val="0000FF"/>
      <w:u w:val="single"/>
    </w:rPr>
  </w:style>
  <w:style w:type="paragraph" w:styleId="af0">
    <w:name w:val="footnote text"/>
    <w:basedOn w:val="a"/>
    <w:link w:val="af1"/>
    <w:rsid w:val="0017045E"/>
    <w:pPr>
      <w:suppressAutoHyphens w:val="0"/>
    </w:pPr>
    <w:rPr>
      <w:sz w:val="20"/>
      <w:szCs w:val="20"/>
      <w:lang w:eastAsia="ru-RU"/>
    </w:rPr>
  </w:style>
  <w:style w:type="character" w:customStyle="1" w:styleId="af1">
    <w:name w:val="Текст сноски Знак"/>
    <w:basedOn w:val="a0"/>
    <w:link w:val="af0"/>
    <w:rsid w:val="0017045E"/>
    <w:rPr>
      <w:rFonts w:ascii="Times New Roman" w:eastAsia="Times New Roman" w:hAnsi="Times New Roman" w:cs="Times New Roman"/>
      <w:sz w:val="20"/>
      <w:szCs w:val="20"/>
      <w:lang w:eastAsia="ru-RU"/>
    </w:rPr>
  </w:style>
  <w:style w:type="character" w:styleId="af2">
    <w:name w:val="footnote reference"/>
    <w:rsid w:val="0017045E"/>
    <w:rPr>
      <w:vertAlign w:val="superscript"/>
    </w:rPr>
  </w:style>
  <w:style w:type="paragraph" w:styleId="af3">
    <w:name w:val="Title"/>
    <w:basedOn w:val="a"/>
    <w:next w:val="a"/>
    <w:link w:val="af4"/>
    <w:qFormat/>
    <w:rsid w:val="0017045E"/>
    <w:pPr>
      <w:jc w:val="center"/>
    </w:pPr>
    <w:rPr>
      <w:b/>
      <w:bCs/>
      <w:sz w:val="28"/>
      <w:szCs w:val="28"/>
    </w:rPr>
  </w:style>
  <w:style w:type="character" w:customStyle="1" w:styleId="af4">
    <w:name w:val="Название Знак"/>
    <w:basedOn w:val="a0"/>
    <w:link w:val="af3"/>
    <w:rsid w:val="0017045E"/>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17045E"/>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17045E"/>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17045E"/>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17045E"/>
    <w:rPr>
      <w:rFonts w:ascii="Times New Roman" w:hAnsi="Times New Roman" w:cs="Times New Roman" w:hint="default"/>
      <w:b/>
      <w:bCs/>
      <w:sz w:val="22"/>
      <w:szCs w:val="22"/>
    </w:rPr>
  </w:style>
  <w:style w:type="paragraph" w:customStyle="1" w:styleId="Style36">
    <w:name w:val="Style36"/>
    <w:basedOn w:val="a"/>
    <w:rsid w:val="0017045E"/>
    <w:pPr>
      <w:widowControl w:val="0"/>
      <w:suppressAutoHyphens w:val="0"/>
      <w:autoSpaceDE w:val="0"/>
      <w:autoSpaceDN w:val="0"/>
      <w:adjustRightInd w:val="0"/>
      <w:spacing w:line="298" w:lineRule="exact"/>
      <w:ind w:firstLine="509"/>
      <w:jc w:val="both"/>
    </w:pPr>
    <w:rPr>
      <w:lang w:eastAsia="ru-RU"/>
    </w:rPr>
  </w:style>
  <w:style w:type="character" w:customStyle="1" w:styleId="22">
    <w:name w:val="Основной текст с отступом 2 Знак"/>
    <w:link w:val="23"/>
    <w:rsid w:val="0017045E"/>
    <w:rPr>
      <w:color w:val="000000"/>
      <w:sz w:val="24"/>
      <w:lang w:eastAsia="ar-SA"/>
    </w:rPr>
  </w:style>
  <w:style w:type="paragraph" w:styleId="23">
    <w:name w:val="Body Text Indent 2"/>
    <w:basedOn w:val="a"/>
    <w:link w:val="22"/>
    <w:unhideWhenUsed/>
    <w:rsid w:val="0017045E"/>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3"/>
    <w:uiPriority w:val="99"/>
    <w:semiHidden/>
    <w:rsid w:val="0017045E"/>
    <w:rPr>
      <w:rFonts w:ascii="Times New Roman" w:eastAsia="Times New Roman" w:hAnsi="Times New Roman" w:cs="Times New Roman"/>
      <w:sz w:val="24"/>
      <w:szCs w:val="24"/>
      <w:lang w:eastAsia="ar-SA"/>
    </w:rPr>
  </w:style>
  <w:style w:type="character" w:customStyle="1" w:styleId="FontStyle15">
    <w:name w:val="Font Style15"/>
    <w:rsid w:val="0017045E"/>
    <w:rPr>
      <w:rFonts w:ascii="Times New Roman" w:hAnsi="Times New Roman" w:cs="Times New Roman"/>
      <w:sz w:val="16"/>
      <w:szCs w:val="16"/>
    </w:rPr>
  </w:style>
  <w:style w:type="paragraph" w:styleId="af7">
    <w:name w:val="Body Text"/>
    <w:aliases w:val="bt"/>
    <w:basedOn w:val="a"/>
    <w:link w:val="af8"/>
    <w:rsid w:val="0017045E"/>
    <w:pPr>
      <w:spacing w:after="120" w:line="360" w:lineRule="auto"/>
      <w:ind w:firstLine="709"/>
      <w:jc w:val="both"/>
    </w:pPr>
  </w:style>
  <w:style w:type="character" w:customStyle="1" w:styleId="af8">
    <w:name w:val="Основной текст Знак"/>
    <w:aliases w:val="bt Знак"/>
    <w:basedOn w:val="a0"/>
    <w:link w:val="af7"/>
    <w:rsid w:val="0017045E"/>
    <w:rPr>
      <w:rFonts w:ascii="Times New Roman" w:eastAsia="Times New Roman" w:hAnsi="Times New Roman" w:cs="Times New Roman"/>
      <w:sz w:val="24"/>
      <w:szCs w:val="24"/>
      <w:lang w:eastAsia="ar-SA"/>
    </w:rPr>
  </w:style>
  <w:style w:type="character" w:customStyle="1" w:styleId="24">
    <w:name w:val="Основной текст (2)_"/>
    <w:link w:val="25"/>
    <w:rsid w:val="0017045E"/>
    <w:rPr>
      <w:sz w:val="16"/>
      <w:szCs w:val="16"/>
      <w:shd w:val="clear" w:color="auto" w:fill="FFFFFF"/>
    </w:rPr>
  </w:style>
  <w:style w:type="paragraph" w:customStyle="1" w:styleId="25">
    <w:name w:val="Основной текст (2)"/>
    <w:basedOn w:val="a"/>
    <w:link w:val="24"/>
    <w:rsid w:val="0017045E"/>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6">
    <w:name w:val="Body Text 2"/>
    <w:basedOn w:val="a"/>
    <w:link w:val="27"/>
    <w:unhideWhenUsed/>
    <w:rsid w:val="0017045E"/>
    <w:pPr>
      <w:widowControl w:val="0"/>
      <w:autoSpaceDE w:val="0"/>
      <w:spacing w:after="120" w:line="480" w:lineRule="auto"/>
    </w:pPr>
    <w:rPr>
      <w:sz w:val="20"/>
      <w:szCs w:val="20"/>
    </w:rPr>
  </w:style>
  <w:style w:type="character" w:customStyle="1" w:styleId="27">
    <w:name w:val="Основной текст 2 Знак"/>
    <w:basedOn w:val="a0"/>
    <w:link w:val="26"/>
    <w:rsid w:val="0017045E"/>
    <w:rPr>
      <w:rFonts w:ascii="Times New Roman" w:eastAsia="Times New Roman" w:hAnsi="Times New Roman" w:cs="Times New Roman"/>
      <w:sz w:val="20"/>
      <w:szCs w:val="20"/>
      <w:lang w:eastAsia="ar-SA"/>
    </w:rPr>
  </w:style>
  <w:style w:type="paragraph" w:styleId="31">
    <w:name w:val="Body Text 3"/>
    <w:basedOn w:val="a"/>
    <w:link w:val="32"/>
    <w:semiHidden/>
    <w:unhideWhenUsed/>
    <w:rsid w:val="0017045E"/>
    <w:pPr>
      <w:widowControl w:val="0"/>
      <w:autoSpaceDE w:val="0"/>
      <w:spacing w:after="120"/>
    </w:pPr>
    <w:rPr>
      <w:sz w:val="16"/>
      <w:szCs w:val="16"/>
    </w:rPr>
  </w:style>
  <w:style w:type="character" w:customStyle="1" w:styleId="32">
    <w:name w:val="Основной текст 3 Знак"/>
    <w:basedOn w:val="a0"/>
    <w:link w:val="31"/>
    <w:semiHidden/>
    <w:rsid w:val="0017045E"/>
    <w:rPr>
      <w:rFonts w:ascii="Times New Roman" w:eastAsia="Times New Roman" w:hAnsi="Times New Roman" w:cs="Times New Roman"/>
      <w:sz w:val="16"/>
      <w:szCs w:val="16"/>
      <w:lang w:eastAsia="ar-SA"/>
    </w:rPr>
  </w:style>
  <w:style w:type="paragraph" w:styleId="af9">
    <w:name w:val="Body Text Indent"/>
    <w:basedOn w:val="a"/>
    <w:link w:val="afa"/>
    <w:rsid w:val="0017045E"/>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17045E"/>
    <w:rPr>
      <w:rFonts w:ascii="Times New Roman" w:eastAsia="Times New Roman" w:hAnsi="Times New Roman" w:cs="Times New Roman"/>
      <w:sz w:val="20"/>
      <w:szCs w:val="20"/>
      <w:lang w:eastAsia="ru-RU"/>
    </w:rPr>
  </w:style>
  <w:style w:type="paragraph" w:customStyle="1" w:styleId="11">
    <w:name w:val="Обычный1"/>
    <w:rsid w:val="0017045E"/>
    <w:pPr>
      <w:spacing w:before="0" w:after="0"/>
      <w:ind w:firstLine="0"/>
      <w:jc w:val="left"/>
    </w:pPr>
    <w:rPr>
      <w:rFonts w:ascii="Times New Roman" w:eastAsia="Times New Roman" w:hAnsi="Times New Roman" w:cs="Times New Roman"/>
      <w:sz w:val="20"/>
      <w:szCs w:val="20"/>
      <w:lang w:eastAsia="ru-RU"/>
    </w:rPr>
  </w:style>
  <w:style w:type="paragraph" w:customStyle="1" w:styleId="28">
    <w:name w:val="Обычный2"/>
    <w:rsid w:val="0017045E"/>
    <w:pPr>
      <w:spacing w:before="0" w:after="0"/>
      <w:ind w:firstLine="0"/>
      <w:jc w:val="left"/>
    </w:pPr>
    <w:rPr>
      <w:rFonts w:ascii="Times New Roman" w:eastAsia="Times New Roman" w:hAnsi="Times New Roman" w:cs="Times New Roman"/>
      <w:sz w:val="20"/>
      <w:szCs w:val="20"/>
      <w:lang w:eastAsia="ru-RU"/>
    </w:rPr>
  </w:style>
  <w:style w:type="character" w:styleId="afb">
    <w:name w:val="page number"/>
    <w:basedOn w:val="a0"/>
    <w:rsid w:val="0017045E"/>
  </w:style>
  <w:style w:type="character" w:styleId="afc">
    <w:name w:val="Strong"/>
    <w:uiPriority w:val="22"/>
    <w:qFormat/>
    <w:rsid w:val="0017045E"/>
    <w:rPr>
      <w:b/>
      <w:bCs/>
    </w:rPr>
  </w:style>
  <w:style w:type="paragraph" w:customStyle="1" w:styleId="ConsNonformat">
    <w:name w:val="ConsNonformat"/>
    <w:uiPriority w:val="99"/>
    <w:rsid w:val="0017045E"/>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17045E"/>
    <w:pPr>
      <w:suppressAutoHyphens w:val="0"/>
      <w:ind w:firstLine="709"/>
      <w:jc w:val="both"/>
    </w:pPr>
    <w:rPr>
      <w:sz w:val="28"/>
      <w:szCs w:val="28"/>
      <w:lang w:eastAsia="ru-RU"/>
    </w:rPr>
  </w:style>
  <w:style w:type="paragraph" w:customStyle="1" w:styleId="12">
    <w:name w:val="Абзац списка1"/>
    <w:basedOn w:val="a"/>
    <w:rsid w:val="0017045E"/>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17045E"/>
    <w:pPr>
      <w:widowControl w:val="0"/>
      <w:suppressAutoHyphens w:val="0"/>
      <w:autoSpaceDE w:val="0"/>
      <w:autoSpaceDN w:val="0"/>
      <w:adjustRightInd w:val="0"/>
      <w:ind w:firstLine="540"/>
      <w:jc w:val="both"/>
    </w:pPr>
    <w:rPr>
      <w:rFonts w:ascii="Arial" w:hAnsi="Arial" w:cs="Arial"/>
      <w:lang w:eastAsia="ru-RU"/>
    </w:rPr>
  </w:style>
  <w:style w:type="paragraph" w:customStyle="1" w:styleId="29">
    <w:name w:val="Абзац списка2"/>
    <w:basedOn w:val="a"/>
    <w:rsid w:val="0017045E"/>
    <w:pPr>
      <w:suppressAutoHyphens w:val="0"/>
      <w:ind w:left="720"/>
      <w:contextualSpacing/>
    </w:pPr>
    <w:rPr>
      <w:rFonts w:eastAsia="Calibri"/>
      <w:sz w:val="20"/>
      <w:szCs w:val="20"/>
      <w:lang w:eastAsia="ru-RU"/>
    </w:rPr>
  </w:style>
  <w:style w:type="paragraph" w:customStyle="1" w:styleId="13">
    <w:name w:val="1Орган_ПР"/>
    <w:basedOn w:val="a"/>
    <w:link w:val="14"/>
    <w:qFormat/>
    <w:rsid w:val="0017045E"/>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17045E"/>
    <w:rPr>
      <w:rFonts w:ascii="Arial" w:eastAsia="Times New Roman" w:hAnsi="Arial" w:cs="Arial"/>
      <w:b/>
      <w:caps/>
      <w:sz w:val="26"/>
      <w:szCs w:val="28"/>
      <w:lang w:eastAsia="ar-SA"/>
    </w:rPr>
  </w:style>
  <w:style w:type="paragraph" w:customStyle="1" w:styleId="2a">
    <w:name w:val="2Название"/>
    <w:basedOn w:val="a"/>
    <w:link w:val="2b"/>
    <w:qFormat/>
    <w:rsid w:val="0017045E"/>
    <w:pPr>
      <w:suppressAutoHyphens w:val="0"/>
      <w:ind w:right="4536"/>
      <w:jc w:val="both"/>
    </w:pPr>
    <w:rPr>
      <w:rFonts w:ascii="Arial" w:hAnsi="Arial" w:cs="Arial"/>
      <w:b/>
      <w:sz w:val="26"/>
      <w:szCs w:val="28"/>
    </w:rPr>
  </w:style>
  <w:style w:type="character" w:customStyle="1" w:styleId="2b">
    <w:name w:val="2Название Знак"/>
    <w:basedOn w:val="a0"/>
    <w:link w:val="2a"/>
    <w:rsid w:val="0017045E"/>
    <w:rPr>
      <w:rFonts w:ascii="Arial" w:eastAsia="Times New Roman" w:hAnsi="Arial" w:cs="Arial"/>
      <w:b/>
      <w:sz w:val="26"/>
      <w:szCs w:val="28"/>
      <w:lang w:eastAsia="ar-SA"/>
    </w:rPr>
  </w:style>
  <w:style w:type="paragraph" w:customStyle="1" w:styleId="Title">
    <w:name w:val="Title!Название НПА"/>
    <w:basedOn w:val="a"/>
    <w:rsid w:val="0017045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Default">
    <w:name w:val="Default"/>
    <w:rsid w:val="0017045E"/>
    <w:pPr>
      <w:autoSpaceDE w:val="0"/>
      <w:autoSpaceDN w:val="0"/>
      <w:adjustRightInd w:val="0"/>
      <w:spacing w:before="0" w:after="0"/>
      <w:ind w:firstLine="0"/>
      <w:jc w:val="left"/>
    </w:pPr>
    <w:rPr>
      <w:rFonts w:ascii="Times New Roman" w:hAnsi="Times New Roman" w:cs="Times New Roman"/>
      <w:color w:val="000000"/>
      <w:sz w:val="24"/>
      <w:szCs w:val="24"/>
    </w:rPr>
  </w:style>
  <w:style w:type="paragraph" w:styleId="afe">
    <w:name w:val="Plain Text"/>
    <w:basedOn w:val="a"/>
    <w:link w:val="aff"/>
    <w:rsid w:val="0017045E"/>
    <w:pPr>
      <w:suppressAutoHyphens w:val="0"/>
    </w:pPr>
    <w:rPr>
      <w:rFonts w:ascii="Courier New" w:hAnsi="Courier New" w:cs="Courier New"/>
      <w:sz w:val="20"/>
      <w:szCs w:val="20"/>
      <w:lang w:eastAsia="ru-RU"/>
    </w:rPr>
  </w:style>
  <w:style w:type="character" w:customStyle="1" w:styleId="aff">
    <w:name w:val="Текст Знак"/>
    <w:basedOn w:val="a0"/>
    <w:link w:val="afe"/>
    <w:rsid w:val="0017045E"/>
    <w:rPr>
      <w:rFonts w:ascii="Courier New" w:eastAsia="Times New Roman" w:hAnsi="Courier New" w:cs="Courier New"/>
      <w:sz w:val="20"/>
      <w:szCs w:val="20"/>
      <w:lang w:eastAsia="ru-RU"/>
    </w:rPr>
  </w:style>
  <w:style w:type="paragraph" w:styleId="aff0">
    <w:name w:val="caption"/>
    <w:basedOn w:val="a"/>
    <w:next w:val="a"/>
    <w:qFormat/>
    <w:rsid w:val="0017045E"/>
    <w:pPr>
      <w:suppressAutoHyphens w:val="0"/>
      <w:spacing w:line="360" w:lineRule="auto"/>
      <w:jc w:val="center"/>
    </w:pPr>
    <w:rPr>
      <w:b/>
      <w:bCs/>
      <w:lang w:eastAsia="ru-RU"/>
    </w:rPr>
  </w:style>
  <w:style w:type="paragraph" w:styleId="33">
    <w:name w:val="Body Text Indent 3"/>
    <w:basedOn w:val="a"/>
    <w:link w:val="34"/>
    <w:rsid w:val="0017045E"/>
    <w:pPr>
      <w:suppressAutoHyphens w:val="0"/>
      <w:spacing w:after="120"/>
      <w:ind w:left="283"/>
    </w:pPr>
    <w:rPr>
      <w:sz w:val="16"/>
      <w:szCs w:val="16"/>
      <w:lang w:eastAsia="ru-RU"/>
    </w:rPr>
  </w:style>
  <w:style w:type="character" w:customStyle="1" w:styleId="34">
    <w:name w:val="Основной текст с отступом 3 Знак"/>
    <w:basedOn w:val="a0"/>
    <w:link w:val="33"/>
    <w:rsid w:val="0017045E"/>
    <w:rPr>
      <w:rFonts w:ascii="Times New Roman" w:eastAsia="Times New Roman" w:hAnsi="Times New Roman" w:cs="Times New Roman"/>
      <w:sz w:val="16"/>
      <w:szCs w:val="16"/>
      <w:lang w:eastAsia="ru-RU"/>
    </w:rPr>
  </w:style>
  <w:style w:type="paragraph" w:customStyle="1" w:styleId="Iniiaiieoaeno21">
    <w:name w:val="Iniiaiie oaeno 21"/>
    <w:basedOn w:val="a"/>
    <w:rsid w:val="0017045E"/>
    <w:pPr>
      <w:suppressAutoHyphens w:val="0"/>
      <w:overflowPunct w:val="0"/>
      <w:autoSpaceDE w:val="0"/>
      <w:autoSpaceDN w:val="0"/>
      <w:adjustRightInd w:val="0"/>
      <w:ind w:firstLine="720"/>
      <w:jc w:val="both"/>
    </w:pPr>
    <w:rPr>
      <w:rFonts w:eastAsia="Calibri"/>
      <w:sz w:val="28"/>
      <w:szCs w:val="28"/>
      <w:lang w:eastAsia="ru-RU"/>
    </w:rPr>
  </w:style>
  <w:style w:type="paragraph" w:customStyle="1" w:styleId="211">
    <w:name w:val="Основной текст 21"/>
    <w:basedOn w:val="a"/>
    <w:rsid w:val="0017045E"/>
    <w:pPr>
      <w:widowControl w:val="0"/>
      <w:ind w:firstLine="709"/>
      <w:jc w:val="both"/>
    </w:pPr>
    <w:rPr>
      <w:szCs w:val="20"/>
    </w:rPr>
  </w:style>
  <w:style w:type="paragraph" w:customStyle="1" w:styleId="msonormalbullet2gif">
    <w:name w:val="msonormalbullet2.gif"/>
    <w:basedOn w:val="a"/>
    <w:rsid w:val="0017045E"/>
    <w:pPr>
      <w:suppressAutoHyphens w:val="0"/>
      <w:spacing w:before="100" w:beforeAutospacing="1" w:after="100" w:afterAutospacing="1"/>
    </w:pPr>
    <w:rPr>
      <w:rFonts w:eastAsia="Calibri"/>
      <w:lang w:eastAsia="ru-RU"/>
    </w:rPr>
  </w:style>
  <w:style w:type="paragraph" w:customStyle="1" w:styleId="310">
    <w:name w:val="Основной текст 31"/>
    <w:basedOn w:val="a"/>
    <w:rsid w:val="0017045E"/>
    <w:pPr>
      <w:jc w:val="both"/>
    </w:pPr>
    <w:rPr>
      <w:sz w:val="28"/>
    </w:rPr>
  </w:style>
  <w:style w:type="paragraph" w:customStyle="1" w:styleId="aff1">
    <w:name w:val="Знак"/>
    <w:basedOn w:val="a"/>
    <w:rsid w:val="0017045E"/>
    <w:pPr>
      <w:suppressAutoHyphens w:val="0"/>
      <w:spacing w:after="160" w:line="240" w:lineRule="exact"/>
    </w:pPr>
    <w:rPr>
      <w:rFonts w:ascii="Verdana" w:hAnsi="Verdana"/>
      <w:sz w:val="20"/>
      <w:szCs w:val="20"/>
      <w:lang w:val="en-US" w:eastAsia="en-US"/>
    </w:rPr>
  </w:style>
  <w:style w:type="paragraph" w:customStyle="1" w:styleId="aff2">
    <w:name w:val="Текст в заданном формате"/>
    <w:basedOn w:val="a"/>
    <w:rsid w:val="0017045E"/>
    <w:pPr>
      <w:widowControl w:val="0"/>
    </w:pPr>
    <w:rPr>
      <w:rFonts w:eastAsia="Courier New" w:cs="Courier New"/>
      <w:sz w:val="20"/>
      <w:szCs w:val="20"/>
      <w:lang w:eastAsia="hi-IN" w:bidi="hi-IN"/>
    </w:rPr>
  </w:style>
  <w:style w:type="paragraph" w:customStyle="1" w:styleId="Style6">
    <w:name w:val="Style6"/>
    <w:basedOn w:val="a"/>
    <w:rsid w:val="0017045E"/>
    <w:pPr>
      <w:widowControl w:val="0"/>
      <w:suppressAutoHyphens w:val="0"/>
      <w:autoSpaceDE w:val="0"/>
      <w:autoSpaceDN w:val="0"/>
      <w:adjustRightInd w:val="0"/>
    </w:pPr>
    <w:rPr>
      <w:lang w:eastAsia="ru-RU"/>
    </w:rPr>
  </w:style>
  <w:style w:type="paragraph" w:customStyle="1" w:styleId="35">
    <w:name w:val="Абзац списка3"/>
    <w:basedOn w:val="a"/>
    <w:rsid w:val="0017045E"/>
    <w:pPr>
      <w:suppressAutoHyphens w:val="0"/>
      <w:ind w:left="720"/>
      <w:contextualSpacing/>
    </w:pPr>
    <w:rPr>
      <w:rFonts w:eastAsia="Calibri"/>
      <w:sz w:val="20"/>
      <w:szCs w:val="20"/>
      <w:lang w:eastAsia="ru-RU"/>
    </w:rPr>
  </w:style>
  <w:style w:type="paragraph" w:customStyle="1" w:styleId="212">
    <w:name w:val="Основной текст с отступом 21"/>
    <w:basedOn w:val="a"/>
    <w:rsid w:val="0017045E"/>
    <w:pPr>
      <w:spacing w:after="120" w:line="480" w:lineRule="auto"/>
      <w:ind w:left="283"/>
    </w:pPr>
  </w:style>
  <w:style w:type="paragraph" w:customStyle="1" w:styleId="aff3">
    <w:name w:val="Таблицы (моноширинный)"/>
    <w:basedOn w:val="a"/>
    <w:next w:val="a"/>
    <w:rsid w:val="0017045E"/>
    <w:pPr>
      <w:widowControl w:val="0"/>
      <w:autoSpaceDE w:val="0"/>
      <w:jc w:val="both"/>
    </w:pPr>
    <w:rPr>
      <w:rFonts w:ascii="Courier New" w:hAnsi="Courier New" w:cs="Courier New"/>
      <w:sz w:val="22"/>
      <w:szCs w:val="22"/>
    </w:rPr>
  </w:style>
  <w:style w:type="paragraph" w:customStyle="1" w:styleId="36">
    <w:name w:val="3Приложение"/>
    <w:basedOn w:val="a"/>
    <w:link w:val="37"/>
    <w:qFormat/>
    <w:rsid w:val="0017045E"/>
    <w:pPr>
      <w:suppressAutoHyphens w:val="0"/>
      <w:ind w:left="5103"/>
      <w:jc w:val="both"/>
    </w:pPr>
    <w:rPr>
      <w:rFonts w:ascii="Arial" w:hAnsi="Arial"/>
      <w:sz w:val="26"/>
      <w:szCs w:val="28"/>
      <w:lang w:eastAsia="ru-RU"/>
    </w:rPr>
  </w:style>
  <w:style w:type="character" w:customStyle="1" w:styleId="37">
    <w:name w:val="3Приложение Знак"/>
    <w:basedOn w:val="a0"/>
    <w:link w:val="36"/>
    <w:rsid w:val="0017045E"/>
    <w:rPr>
      <w:rFonts w:ascii="Arial" w:eastAsia="Times New Roman" w:hAnsi="Arial" w:cs="Times New Roman"/>
      <w:sz w:val="26"/>
      <w:szCs w:val="28"/>
      <w:lang w:eastAsia="ru-RU"/>
    </w:rPr>
  </w:style>
  <w:style w:type="paragraph" w:customStyle="1" w:styleId="41">
    <w:name w:val="Абзац списка4"/>
    <w:basedOn w:val="a"/>
    <w:rsid w:val="0017045E"/>
    <w:pPr>
      <w:suppressAutoHyphens w:val="0"/>
      <w:ind w:left="720"/>
      <w:contextualSpacing/>
    </w:pPr>
    <w:rPr>
      <w:rFonts w:eastAsia="Calibri"/>
      <w:sz w:val="20"/>
      <w:szCs w:val="20"/>
      <w:lang w:eastAsia="ru-RU"/>
    </w:rPr>
  </w:style>
  <w:style w:type="character" w:customStyle="1" w:styleId="15">
    <w:name w:val="Основной текст Знак1"/>
    <w:basedOn w:val="a0"/>
    <w:semiHidden/>
    <w:rsid w:val="0017045E"/>
    <w:rPr>
      <w:rFonts w:cs="Times New Roman"/>
    </w:rPr>
  </w:style>
  <w:style w:type="character" w:customStyle="1" w:styleId="FontStyle19">
    <w:name w:val="Font Style19"/>
    <w:basedOn w:val="a0"/>
    <w:rsid w:val="0017045E"/>
    <w:rPr>
      <w:rFonts w:ascii="Times New Roman" w:hAnsi="Times New Roman" w:cs="Times New Roman"/>
      <w:sz w:val="26"/>
      <w:szCs w:val="26"/>
    </w:rPr>
  </w:style>
  <w:style w:type="character" w:customStyle="1" w:styleId="16">
    <w:name w:val="Основной шрифт абзаца1"/>
    <w:rsid w:val="0017045E"/>
  </w:style>
  <w:style w:type="paragraph" w:styleId="aff4">
    <w:name w:val="annotation text"/>
    <w:basedOn w:val="a"/>
    <w:link w:val="aff5"/>
    <w:rsid w:val="0017045E"/>
    <w:pPr>
      <w:suppressAutoHyphens w:val="0"/>
      <w:ind w:firstLine="902"/>
      <w:jc w:val="both"/>
    </w:pPr>
    <w:rPr>
      <w:bCs/>
      <w:sz w:val="20"/>
      <w:szCs w:val="20"/>
      <w:lang w:eastAsia="en-US"/>
    </w:rPr>
  </w:style>
  <w:style w:type="character" w:customStyle="1" w:styleId="aff5">
    <w:name w:val="Текст примечания Знак"/>
    <w:basedOn w:val="a0"/>
    <w:link w:val="aff4"/>
    <w:rsid w:val="0017045E"/>
    <w:rPr>
      <w:rFonts w:ascii="Times New Roman" w:eastAsia="Times New Roman" w:hAnsi="Times New Roman" w:cs="Times New Roman"/>
      <w:bCs/>
      <w:sz w:val="20"/>
      <w:szCs w:val="20"/>
    </w:rPr>
  </w:style>
  <w:style w:type="paragraph" w:styleId="2">
    <w:name w:val="List 2"/>
    <w:basedOn w:val="a"/>
    <w:rsid w:val="0017045E"/>
    <w:pPr>
      <w:numPr>
        <w:numId w:val="27"/>
      </w:numPr>
      <w:suppressAutoHyphens w:val="0"/>
      <w:spacing w:after="120"/>
      <w:contextualSpacing/>
      <w:jc w:val="both"/>
    </w:pPr>
    <w:rPr>
      <w:szCs w:val="16"/>
      <w:lang w:eastAsia="ru-RU"/>
    </w:rPr>
  </w:style>
  <w:style w:type="paragraph" w:customStyle="1" w:styleId="3f3f3f3f3f1">
    <w:name w:val="Т3fе3fк3fс3fт3f1"/>
    <w:basedOn w:val="a"/>
    <w:rsid w:val="0017045E"/>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17045E"/>
    <w:pPr>
      <w:widowControl w:val="0"/>
      <w:suppressAutoHyphens w:val="0"/>
      <w:autoSpaceDE w:val="0"/>
      <w:autoSpaceDN w:val="0"/>
      <w:adjustRightInd w:val="0"/>
      <w:spacing w:line="386" w:lineRule="exact"/>
      <w:ind w:firstLine="715"/>
      <w:jc w:val="both"/>
    </w:pPr>
    <w:rPr>
      <w:lang w:eastAsia="ru-RU"/>
    </w:rPr>
  </w:style>
  <w:style w:type="character" w:customStyle="1" w:styleId="FontStyle14">
    <w:name w:val="Font Style14"/>
    <w:basedOn w:val="16"/>
    <w:rsid w:val="0017045E"/>
    <w:rPr>
      <w:rFonts w:ascii="Times New Roman" w:hAnsi="Times New Roman" w:cs="Times New Roman"/>
      <w:spacing w:val="10"/>
      <w:sz w:val="24"/>
      <w:szCs w:val="24"/>
    </w:rPr>
  </w:style>
  <w:style w:type="paragraph" w:customStyle="1" w:styleId="Style5">
    <w:name w:val="Style5"/>
    <w:basedOn w:val="a"/>
    <w:rsid w:val="0017045E"/>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17045E"/>
    <w:pPr>
      <w:widowControl w:val="0"/>
      <w:suppressAutoHyphens w:val="0"/>
      <w:autoSpaceDE w:val="0"/>
      <w:ind w:firstLine="567"/>
      <w:jc w:val="both"/>
    </w:pPr>
    <w:rPr>
      <w:rFonts w:ascii="Arial" w:hAnsi="Arial"/>
      <w:lang w:eastAsia="ru-RU"/>
    </w:rPr>
  </w:style>
  <w:style w:type="paragraph" w:customStyle="1" w:styleId="ConsNormal">
    <w:name w:val="ConsNormal"/>
    <w:rsid w:val="0017045E"/>
    <w:pPr>
      <w:widowControl w:val="0"/>
      <w:suppressAutoHyphens/>
      <w:spacing w:before="0" w:after="0"/>
      <w:ind w:firstLine="720"/>
      <w:jc w:val="left"/>
    </w:pPr>
    <w:rPr>
      <w:rFonts w:ascii="Arial" w:eastAsia="Times New Roman" w:hAnsi="Arial" w:cs="Times New Roman"/>
      <w:sz w:val="20"/>
      <w:szCs w:val="20"/>
      <w:lang w:eastAsia="ar-SA"/>
    </w:rPr>
  </w:style>
  <w:style w:type="paragraph" w:styleId="HTML">
    <w:name w:val="HTML Preformatted"/>
    <w:basedOn w:val="a"/>
    <w:link w:val="HTML0"/>
    <w:uiPriority w:val="99"/>
    <w:semiHidden/>
    <w:unhideWhenUsed/>
    <w:rsid w:val="0017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17045E"/>
    <w:rPr>
      <w:rFonts w:ascii="Courier New" w:eastAsia="Times New Roman" w:hAnsi="Courier New" w:cs="Courier New"/>
      <w:sz w:val="20"/>
      <w:szCs w:val="20"/>
      <w:lang w:eastAsia="ru-RU"/>
    </w:rPr>
  </w:style>
  <w:style w:type="character" w:customStyle="1" w:styleId="apple-converted-space">
    <w:name w:val="apple-converted-space"/>
    <w:basedOn w:val="a0"/>
    <w:rsid w:val="0017045E"/>
  </w:style>
  <w:style w:type="paragraph" w:customStyle="1" w:styleId="formattexttopleveltextcentertext">
    <w:name w:val="formattext topleveltext centertext"/>
    <w:basedOn w:val="a"/>
    <w:rsid w:val="0017045E"/>
    <w:pPr>
      <w:suppressAutoHyphens w:val="0"/>
      <w:spacing w:before="100" w:beforeAutospacing="1" w:after="100" w:afterAutospacing="1"/>
    </w:pPr>
    <w:rPr>
      <w:lang w:eastAsia="ru-RU"/>
    </w:rPr>
  </w:style>
  <w:style w:type="character" w:customStyle="1" w:styleId="aff6">
    <w:name w:val="Гипертекстовая ссылка"/>
    <w:basedOn w:val="a0"/>
    <w:uiPriority w:val="99"/>
    <w:rsid w:val="0017045E"/>
    <w:rPr>
      <w:rFonts w:cs="Times New Roman"/>
      <w:color w:val="106BBE"/>
    </w:rPr>
  </w:style>
  <w:style w:type="paragraph" w:customStyle="1" w:styleId="51">
    <w:name w:val="Абзац списка5"/>
    <w:basedOn w:val="a"/>
    <w:rsid w:val="0017045E"/>
    <w:pPr>
      <w:suppressAutoHyphens w:val="0"/>
      <w:ind w:left="720"/>
      <w:contextualSpacing/>
    </w:pPr>
    <w:rPr>
      <w:rFonts w:eastAsia="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8977</Words>
  <Characters>51169</Characters>
  <Application>Microsoft Office Word</Application>
  <DocSecurity>0</DocSecurity>
  <Lines>426</Lines>
  <Paragraphs>120</Paragraphs>
  <ScaleCrop>false</ScaleCrop>
  <Company>RePack by SPecialiST</Company>
  <LinksUpToDate>false</LinksUpToDate>
  <CharactersWithSpaces>60026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2017-10-23T07:07:00Z</dcterms:created>
  <dcterms:modified xsi:type="dcterms:W3CDTF">2017-10-23T07:07:00Z</dcterms:modified>
</cp:coreProperties>
</file>