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81" w:rsidRPr="00407B2A" w:rsidRDefault="00DD3981" w:rsidP="00DD3981">
      <w:pPr>
        <w:ind w:left="3540" w:firstLine="708"/>
        <w:rPr>
          <w:sz w:val="18"/>
          <w:szCs w:val="18"/>
        </w:rPr>
      </w:pPr>
      <w:r w:rsidRPr="00407B2A">
        <w:rPr>
          <w:sz w:val="18"/>
          <w:szCs w:val="18"/>
        </w:rPr>
        <w:t xml:space="preserve">  </w:t>
      </w:r>
      <w:r w:rsidRPr="00407B2A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981" w:rsidRPr="00407B2A" w:rsidRDefault="00DD3981" w:rsidP="00DD3981">
      <w:pPr>
        <w:pStyle w:val="5"/>
        <w:ind w:left="-142"/>
        <w:jc w:val="center"/>
        <w:rPr>
          <w:rFonts w:ascii="Times New Roman" w:hAnsi="Times New Roman" w:cs="Times New Roman"/>
          <w:sz w:val="18"/>
          <w:szCs w:val="18"/>
        </w:rPr>
      </w:pPr>
      <w:r w:rsidRPr="00407B2A">
        <w:rPr>
          <w:rFonts w:ascii="Times New Roman" w:hAnsi="Times New Roman" w:cs="Times New Roman"/>
          <w:sz w:val="18"/>
          <w:szCs w:val="18"/>
        </w:rPr>
        <w:t>АДМИНИСТРАЦИЯ  ПАНИНСКОГО  МУНИЦИПАЛЬНОГО РАЙОНА</w:t>
      </w:r>
    </w:p>
    <w:p w:rsidR="00DD3981" w:rsidRDefault="00DD3981" w:rsidP="00DD3981">
      <w:pPr>
        <w:jc w:val="center"/>
        <w:rPr>
          <w:b/>
          <w:sz w:val="18"/>
          <w:szCs w:val="18"/>
        </w:rPr>
      </w:pPr>
      <w:r w:rsidRPr="00407B2A">
        <w:rPr>
          <w:b/>
          <w:sz w:val="18"/>
          <w:szCs w:val="18"/>
        </w:rPr>
        <w:t>ВОРОНЕЖСКОЙ  ОБЛАСТИ</w:t>
      </w:r>
    </w:p>
    <w:p w:rsidR="00DD3981" w:rsidRPr="00407B2A" w:rsidRDefault="00DD3981" w:rsidP="00DD3981">
      <w:pPr>
        <w:jc w:val="center"/>
        <w:rPr>
          <w:sz w:val="18"/>
          <w:szCs w:val="18"/>
        </w:rPr>
      </w:pPr>
      <w:r w:rsidRPr="00407B2A">
        <w:rPr>
          <w:sz w:val="18"/>
          <w:szCs w:val="18"/>
        </w:rPr>
        <w:t>ПОСТАНОВЛЕНИЕ</w:t>
      </w:r>
    </w:p>
    <w:p w:rsidR="00DD3981" w:rsidRPr="00407B2A" w:rsidRDefault="00DD3981" w:rsidP="00DD3981">
      <w:pPr>
        <w:rPr>
          <w:sz w:val="18"/>
          <w:szCs w:val="18"/>
        </w:rPr>
      </w:pPr>
    </w:p>
    <w:p w:rsidR="00DD3981" w:rsidRPr="00407B2A" w:rsidRDefault="00DD3981" w:rsidP="00DD3981">
      <w:pPr>
        <w:rPr>
          <w:sz w:val="18"/>
          <w:szCs w:val="18"/>
        </w:rPr>
      </w:pPr>
    </w:p>
    <w:p w:rsidR="00DD3981" w:rsidRPr="00407B2A" w:rsidRDefault="00DD3981" w:rsidP="00DD3981">
      <w:pPr>
        <w:rPr>
          <w:sz w:val="18"/>
          <w:szCs w:val="18"/>
          <w:u w:val="single"/>
        </w:rPr>
      </w:pPr>
      <w:r w:rsidRPr="00407B2A">
        <w:rPr>
          <w:sz w:val="18"/>
          <w:szCs w:val="18"/>
        </w:rPr>
        <w:t>от  27.01.2017 г.</w:t>
      </w:r>
      <w:r w:rsidRPr="00407B2A">
        <w:rPr>
          <w:sz w:val="18"/>
          <w:szCs w:val="18"/>
          <w:u w:val="single"/>
        </w:rPr>
        <w:t xml:space="preserve"> </w:t>
      </w:r>
      <w:r w:rsidRPr="00407B2A">
        <w:rPr>
          <w:sz w:val="18"/>
          <w:szCs w:val="18"/>
        </w:rPr>
        <w:t>№ 21</w:t>
      </w:r>
    </w:p>
    <w:p w:rsidR="00DD3981" w:rsidRPr="00407B2A" w:rsidRDefault="00DD3981" w:rsidP="00DD3981">
      <w:pPr>
        <w:rPr>
          <w:sz w:val="18"/>
          <w:szCs w:val="18"/>
        </w:rPr>
      </w:pPr>
      <w:r w:rsidRPr="00407B2A">
        <w:rPr>
          <w:sz w:val="18"/>
          <w:szCs w:val="18"/>
        </w:rPr>
        <w:t xml:space="preserve">          р.п.Панино</w:t>
      </w:r>
    </w:p>
    <w:p w:rsidR="00DD3981" w:rsidRPr="00407B2A" w:rsidRDefault="00DD3981" w:rsidP="00DD3981">
      <w:pPr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361"/>
      </w:tblGrid>
      <w:tr w:rsidR="00DD3981" w:rsidRPr="00407B2A" w:rsidTr="00441072">
        <w:tc>
          <w:tcPr>
            <w:tcW w:w="4361" w:type="dxa"/>
          </w:tcPr>
          <w:p w:rsidR="00DD3981" w:rsidRPr="00407B2A" w:rsidRDefault="00DD3981" w:rsidP="00441072">
            <w:pPr>
              <w:rPr>
                <w:b/>
                <w:sz w:val="18"/>
                <w:szCs w:val="18"/>
              </w:rPr>
            </w:pPr>
            <w:r w:rsidRPr="00407B2A">
              <w:rPr>
                <w:b/>
                <w:sz w:val="18"/>
                <w:szCs w:val="18"/>
              </w:rPr>
              <w:t>О внесении изменений в муниципальную программу Панинского муниципального района «Содействие развитию муниципальных образований и местного самоуправления», утвержденную постановлением администрации Панинского муниципального района от 12.03.2014г. №126 (в редакции от 13.11.2014г. № 568; в редакции от 05.04.2016г. № 83, в редакции от 21.10.2016г. № 335, в редакции от 21.12.2016 № 393)</w:t>
            </w:r>
          </w:p>
          <w:p w:rsidR="00DD3981" w:rsidRPr="00407B2A" w:rsidRDefault="00DD3981" w:rsidP="00441072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DD3981" w:rsidRPr="00407B2A" w:rsidRDefault="00DD3981" w:rsidP="00DD3981">
      <w:pPr>
        <w:spacing w:line="360" w:lineRule="auto"/>
        <w:rPr>
          <w:b/>
          <w:sz w:val="18"/>
          <w:szCs w:val="18"/>
        </w:rPr>
      </w:pPr>
      <w:r w:rsidRPr="00407B2A">
        <w:rPr>
          <w:sz w:val="18"/>
          <w:szCs w:val="18"/>
        </w:rPr>
        <w:t xml:space="preserve">В целях повышения эффективности исполнения муниципальной программы Панинского муниципального района «Содействие развитию муниципальных образований и местного самоуправления» администрация Панинского  муниципального  района  </w:t>
      </w:r>
      <w:r w:rsidRPr="00407B2A">
        <w:rPr>
          <w:b/>
          <w:sz w:val="18"/>
          <w:szCs w:val="18"/>
        </w:rPr>
        <w:t>п о с т а н о в л я е т:</w:t>
      </w:r>
    </w:p>
    <w:p w:rsidR="00DD3981" w:rsidRPr="00407B2A" w:rsidRDefault="00DD3981" w:rsidP="00DD3981">
      <w:pPr>
        <w:spacing w:line="360" w:lineRule="auto"/>
        <w:rPr>
          <w:sz w:val="18"/>
          <w:szCs w:val="18"/>
        </w:rPr>
      </w:pPr>
      <w:r w:rsidRPr="00407B2A">
        <w:rPr>
          <w:sz w:val="18"/>
          <w:szCs w:val="18"/>
        </w:rPr>
        <w:t>1. Внести в муниципальную программу «Содействие развитию муниципальных образований и местного самоуправления», утвержденную постановлением администрации Панинского муниципального района от 12.03.2014г. №126 «Об утверждении муниципальной программы Панинского муниципального района «Содействие развитию муниципальных образований и местного самоуправления» (в ред. от 13.11.2014г. №568; в ред. от 05.04.2016г.№83,</w:t>
      </w:r>
      <w:r w:rsidRPr="00407B2A">
        <w:rPr>
          <w:b/>
          <w:sz w:val="18"/>
          <w:szCs w:val="18"/>
        </w:rPr>
        <w:t xml:space="preserve">, </w:t>
      </w:r>
      <w:r w:rsidRPr="00407B2A">
        <w:rPr>
          <w:sz w:val="18"/>
          <w:szCs w:val="18"/>
        </w:rPr>
        <w:t>в редакции от 21.10.2016г. № 335,</w:t>
      </w:r>
      <w:r w:rsidRPr="00407B2A">
        <w:rPr>
          <w:b/>
          <w:sz w:val="18"/>
          <w:szCs w:val="18"/>
        </w:rPr>
        <w:t xml:space="preserve"> </w:t>
      </w:r>
      <w:r w:rsidRPr="00407B2A">
        <w:rPr>
          <w:sz w:val="18"/>
          <w:szCs w:val="18"/>
        </w:rPr>
        <w:t>от 21.12.2016 № 393) следующие изменения:</w:t>
      </w:r>
    </w:p>
    <w:p w:rsidR="00DD3981" w:rsidRPr="00407B2A" w:rsidRDefault="00DD3981" w:rsidP="00DD3981">
      <w:pPr>
        <w:spacing w:line="360" w:lineRule="auto"/>
        <w:rPr>
          <w:sz w:val="18"/>
          <w:szCs w:val="18"/>
        </w:rPr>
      </w:pPr>
      <w:r w:rsidRPr="00407B2A">
        <w:rPr>
          <w:sz w:val="18"/>
          <w:szCs w:val="18"/>
        </w:rPr>
        <w:tab/>
        <w:t>1.1 В паспорте муниципальной программы строку «</w:t>
      </w:r>
      <w:r w:rsidRPr="00407B2A">
        <w:rPr>
          <w:color w:val="000000"/>
          <w:sz w:val="18"/>
          <w:szCs w:val="18"/>
        </w:rPr>
        <w:t>Объемы и источники финансирования муниципальной  программы»</w:t>
      </w:r>
      <w:r w:rsidRPr="00407B2A">
        <w:rPr>
          <w:sz w:val="18"/>
          <w:szCs w:val="18"/>
        </w:rPr>
        <w:t xml:space="preserve"> изложить в следующей редакции: 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7"/>
        <w:gridCol w:w="5133"/>
      </w:tblGrid>
      <w:tr w:rsidR="00DD3981" w:rsidRPr="00407B2A" w:rsidTr="00441072">
        <w:trPr>
          <w:trHeight w:val="1125"/>
        </w:trPr>
        <w:tc>
          <w:tcPr>
            <w:tcW w:w="4267" w:type="dxa"/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 xml:space="preserve">Объемы и источники финансирования муниципальной  программы </w:t>
            </w:r>
          </w:p>
        </w:tc>
        <w:tc>
          <w:tcPr>
            <w:tcW w:w="5133" w:type="dxa"/>
            <w:shd w:val="clear" w:color="auto" w:fill="FFFFFF"/>
            <w:vAlign w:val="bottom"/>
          </w:tcPr>
          <w:p w:rsidR="00DD3981" w:rsidRPr="00407B2A" w:rsidRDefault="00DD3981" w:rsidP="00441072">
            <w:pPr>
              <w:widowControl w:val="0"/>
              <w:snapToGrid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Общий объем бюджетных ассигнований на реализацию муниципальной программы 1180,089 тыс. рублей, в том числе: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средства областного бюджета – 198,100 тыс. рублей;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средства  бюджетов поселений  – 876,989 тыс. рублей;</w:t>
            </w:r>
          </w:p>
          <w:p w:rsidR="00DD3981" w:rsidRPr="00407B2A" w:rsidRDefault="00DD3981" w:rsidP="00441072">
            <w:pPr>
              <w:widowControl w:val="0"/>
              <w:snapToGrid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средства муниципального бюджета-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105,00 тыс.рублей.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b/>
                <w:sz w:val="18"/>
                <w:szCs w:val="18"/>
                <w:u w:val="single"/>
              </w:rPr>
              <w:t>Подпрограмма1</w:t>
            </w:r>
            <w:r w:rsidRPr="00407B2A">
              <w:rPr>
                <w:sz w:val="18"/>
                <w:szCs w:val="18"/>
              </w:rPr>
              <w:t xml:space="preserve"> «Реализация муниципальной политики в сфере социально-экономического развития муниципальных образований»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u w:val="single"/>
              </w:rPr>
            </w:pPr>
            <w:r w:rsidRPr="00407B2A">
              <w:rPr>
                <w:b/>
                <w:sz w:val="18"/>
                <w:szCs w:val="18"/>
              </w:rPr>
              <w:t>Основное мероприятие 1.1</w:t>
            </w:r>
            <w:r w:rsidRPr="00407B2A">
              <w:rPr>
                <w:sz w:val="18"/>
                <w:szCs w:val="18"/>
              </w:rPr>
              <w:t xml:space="preserve"> «Расходы на обеспечение сохранности и ремонт военно-мемориальных объектов на территории Панинского муниципального района».</w:t>
            </w:r>
          </w:p>
          <w:p w:rsidR="00DD3981" w:rsidRPr="00407B2A" w:rsidRDefault="00DD3981" w:rsidP="00441072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407B2A">
              <w:rPr>
                <w:b/>
                <w:bCs/>
                <w:sz w:val="18"/>
                <w:szCs w:val="18"/>
              </w:rPr>
              <w:t>Мартыновское сельское поселение: всего 219,061 тыс. руб.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-средства областного бюджета-62,432 тыс. руб.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-средства бюджета поселения-156,629 тыс. руб.</w:t>
            </w:r>
          </w:p>
          <w:p w:rsidR="00DD3981" w:rsidRPr="00407B2A" w:rsidRDefault="00DD3981" w:rsidP="00441072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407B2A">
              <w:rPr>
                <w:b/>
                <w:bCs/>
                <w:sz w:val="18"/>
                <w:szCs w:val="18"/>
              </w:rPr>
              <w:t>Дмитриевское сельское поселение: всего 194,292тыс.руб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средства областного бюджета-55,373 тыс. руб.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-средства бюджета поселения-138,919 тыс. руб.</w:t>
            </w:r>
          </w:p>
          <w:p w:rsidR="00DD3981" w:rsidRPr="00407B2A" w:rsidRDefault="00DD3981" w:rsidP="00441072">
            <w:pPr>
              <w:widowControl w:val="0"/>
              <w:rPr>
                <w:b/>
                <w:bCs/>
                <w:sz w:val="18"/>
                <w:szCs w:val="18"/>
              </w:rPr>
            </w:pPr>
            <w:r w:rsidRPr="00407B2A">
              <w:rPr>
                <w:b/>
                <w:bCs/>
                <w:sz w:val="18"/>
                <w:szCs w:val="18"/>
              </w:rPr>
              <w:t>Ивановское сельское поселение: всего 139,625 тыс. руб.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-средства областного бюджета-39,793 тыс. руб.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-средства бюджета поселения-99,832 тыс. руб.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</w:rPr>
            </w:pPr>
            <w:r w:rsidRPr="00407B2A">
              <w:rPr>
                <w:b/>
                <w:sz w:val="18"/>
                <w:szCs w:val="18"/>
              </w:rPr>
              <w:t>Красненское сельское поселение: всего 49, 463 тыс.руб.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средства областного бюджета-14,097 тыс. руб.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-средства бюджета поселения-35,366 тыс. руб.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</w:rPr>
            </w:pPr>
            <w:r w:rsidRPr="00407B2A">
              <w:rPr>
                <w:b/>
                <w:sz w:val="18"/>
                <w:szCs w:val="18"/>
              </w:rPr>
              <w:t>Краснолиманское сельское поселение: всего-92,648 тыс.рублей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средства областного бюджета-26,405 тыс. руб.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-средства бюджета поселения-66,243 тыс. руб.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</w:rPr>
            </w:pPr>
            <w:r w:rsidRPr="00407B2A">
              <w:rPr>
                <w:b/>
                <w:sz w:val="18"/>
                <w:szCs w:val="18"/>
              </w:rPr>
              <w:t>Всего: 695,089 тыс.рублей, в том числе: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b/>
                <w:sz w:val="18"/>
                <w:szCs w:val="18"/>
              </w:rPr>
              <w:t>2014 год</w:t>
            </w:r>
            <w:r w:rsidRPr="00407B2A">
              <w:rPr>
                <w:b/>
                <w:sz w:val="18"/>
                <w:szCs w:val="18"/>
                <w:u w:val="single"/>
              </w:rPr>
              <w:t>:</w:t>
            </w:r>
            <w:r w:rsidRPr="00407B2A">
              <w:rPr>
                <w:sz w:val="18"/>
                <w:szCs w:val="18"/>
              </w:rPr>
              <w:t xml:space="preserve"> всего – 695,089 </w:t>
            </w:r>
            <w:r w:rsidRPr="00407B2A">
              <w:rPr>
                <w:sz w:val="18"/>
                <w:szCs w:val="18"/>
              </w:rPr>
              <w:br/>
            </w:r>
            <w:r w:rsidRPr="00407B2A">
              <w:rPr>
                <w:sz w:val="18"/>
                <w:szCs w:val="18"/>
              </w:rPr>
              <w:lastRenderedPageBreak/>
              <w:t>тыс. рублей, в том числе: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средства областного бюджета – 198,100 тыс. рублей;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 xml:space="preserve"> средства  бюджетов поселений  – 496,989 тыс.руб.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</w:rPr>
            </w:pPr>
            <w:r w:rsidRPr="00407B2A">
              <w:rPr>
                <w:b/>
                <w:sz w:val="18"/>
                <w:szCs w:val="18"/>
              </w:rPr>
              <w:t>Основное мероприятие 1.2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«Ежегодные членские взносы в ассоциацию «Советов муниципальных образований»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</w:rPr>
            </w:pPr>
            <w:r w:rsidRPr="00407B2A">
              <w:rPr>
                <w:b/>
                <w:sz w:val="18"/>
                <w:szCs w:val="18"/>
              </w:rPr>
              <w:t>2016 год: всего-25,00 тыс.рублей</w:t>
            </w:r>
          </w:p>
          <w:p w:rsidR="00DD3981" w:rsidRPr="00407B2A" w:rsidRDefault="00DD3981" w:rsidP="00441072">
            <w:pPr>
              <w:widowControl w:val="0"/>
              <w:snapToGrid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средства муниципального бюджета-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25,00 тыс.рублей;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</w:rPr>
            </w:pPr>
            <w:r w:rsidRPr="00407B2A">
              <w:rPr>
                <w:b/>
                <w:sz w:val="18"/>
                <w:szCs w:val="18"/>
              </w:rPr>
              <w:t>2017 год: всего-30,00 тыс.рублей</w:t>
            </w:r>
          </w:p>
          <w:p w:rsidR="00DD3981" w:rsidRPr="00407B2A" w:rsidRDefault="00DD3981" w:rsidP="00441072">
            <w:pPr>
              <w:widowControl w:val="0"/>
              <w:snapToGrid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средства муниципального бюджета-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30,00 тыс.рублей;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</w:rPr>
            </w:pPr>
            <w:r w:rsidRPr="00407B2A">
              <w:rPr>
                <w:b/>
                <w:sz w:val="18"/>
                <w:szCs w:val="18"/>
              </w:rPr>
              <w:t>Основное мероприятие 1.3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 xml:space="preserve">«Выдача разрешений на строительство объекта, ввод объекта в эксплуатацию, выдача разрешений о согласовании архитектурно-градостроительного облика объекта капитального строительства» 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b/>
                <w:sz w:val="18"/>
                <w:szCs w:val="18"/>
              </w:rPr>
              <w:t>2017 год: всего- 4 тыс.руб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средства  бюджетов поселений  – 4 тыс.руб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</w:rPr>
            </w:pPr>
            <w:r w:rsidRPr="00407B2A">
              <w:rPr>
                <w:b/>
                <w:sz w:val="18"/>
                <w:szCs w:val="18"/>
              </w:rPr>
              <w:t>Основное мероприятие 1.4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«Осуществление муниципального жилищного контроля»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b/>
                <w:sz w:val="18"/>
                <w:szCs w:val="18"/>
              </w:rPr>
              <w:t>2017 год: всего- 4 тыс.руб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средства  бюджетов поселений  – 4 тыс.руб</w:t>
            </w:r>
            <w:r w:rsidRPr="00407B2A">
              <w:rPr>
                <w:b/>
                <w:sz w:val="18"/>
                <w:szCs w:val="18"/>
              </w:rPr>
              <w:t xml:space="preserve"> 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</w:rPr>
            </w:pPr>
            <w:r w:rsidRPr="00407B2A">
              <w:rPr>
                <w:b/>
                <w:sz w:val="18"/>
                <w:szCs w:val="18"/>
              </w:rPr>
              <w:t>Основное мероприятие 1.5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«Передача осуществления части полномочий поселений по выполнению организационно-технических мероприятий, связанных с размещением муниципального заказа»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</w:rPr>
            </w:pPr>
            <w:r w:rsidRPr="00407B2A">
              <w:rPr>
                <w:b/>
                <w:sz w:val="18"/>
                <w:szCs w:val="18"/>
              </w:rPr>
              <w:t>2017 год: всего- 372,000 тыс.руб.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средства  бюджетов поселений  –372,000 тыс.руб</w:t>
            </w:r>
          </w:p>
          <w:p w:rsidR="00DD3981" w:rsidRPr="00407B2A" w:rsidRDefault="00DD3981" w:rsidP="00441072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407B2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  <w:r w:rsidRPr="00407B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07B2A">
              <w:rPr>
                <w:rFonts w:ascii="Times New Roman" w:hAnsi="Times New Roman" w:cs="Times New Roman"/>
                <w:sz w:val="18"/>
                <w:szCs w:val="18"/>
              </w:rPr>
              <w:t>«Поддержка территориального общественного самоуправления»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</w:rPr>
            </w:pPr>
            <w:r w:rsidRPr="00407B2A">
              <w:rPr>
                <w:b/>
                <w:sz w:val="18"/>
                <w:szCs w:val="18"/>
              </w:rPr>
              <w:t>2016 год:</w:t>
            </w:r>
            <w:r w:rsidRPr="00407B2A">
              <w:rPr>
                <w:b/>
                <w:sz w:val="18"/>
                <w:szCs w:val="18"/>
                <w:u w:val="single"/>
              </w:rPr>
              <w:t xml:space="preserve"> </w:t>
            </w:r>
            <w:r w:rsidRPr="00407B2A">
              <w:rPr>
                <w:b/>
                <w:sz w:val="18"/>
                <w:szCs w:val="18"/>
              </w:rPr>
              <w:t>всего-00,00 тыс.рублей</w:t>
            </w:r>
          </w:p>
          <w:p w:rsidR="00DD3981" w:rsidRPr="00407B2A" w:rsidRDefault="00DD3981" w:rsidP="00441072">
            <w:pPr>
              <w:widowControl w:val="0"/>
              <w:snapToGrid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средства муниципального бюджета-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00,00 тыс.рублей;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</w:rPr>
            </w:pPr>
            <w:r w:rsidRPr="00407B2A">
              <w:rPr>
                <w:b/>
                <w:sz w:val="18"/>
                <w:szCs w:val="18"/>
              </w:rPr>
              <w:t>2017 год:</w:t>
            </w:r>
            <w:r w:rsidRPr="00407B2A">
              <w:rPr>
                <w:b/>
                <w:sz w:val="18"/>
                <w:szCs w:val="18"/>
                <w:u w:val="single"/>
              </w:rPr>
              <w:t xml:space="preserve"> </w:t>
            </w:r>
            <w:r w:rsidRPr="00407B2A">
              <w:rPr>
                <w:b/>
                <w:sz w:val="18"/>
                <w:szCs w:val="18"/>
              </w:rPr>
              <w:t>всего-50,00 тыс.рублей</w:t>
            </w:r>
          </w:p>
          <w:p w:rsidR="00DD3981" w:rsidRPr="00407B2A" w:rsidRDefault="00DD3981" w:rsidP="00441072">
            <w:pPr>
              <w:widowControl w:val="0"/>
              <w:snapToGrid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средства муниципального бюджета-</w:t>
            </w:r>
          </w:p>
          <w:p w:rsidR="00DD3981" w:rsidRPr="00407B2A" w:rsidRDefault="00DD3981" w:rsidP="00441072">
            <w:pPr>
              <w:widowControl w:val="0"/>
              <w:rPr>
                <w:color w:val="000000"/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50,00 тыс.рублей</w:t>
            </w:r>
            <w:r w:rsidRPr="00407B2A">
              <w:rPr>
                <w:color w:val="000000"/>
                <w:sz w:val="18"/>
                <w:szCs w:val="18"/>
              </w:rPr>
              <w:t>  </w:t>
            </w:r>
          </w:p>
        </w:tc>
      </w:tr>
    </w:tbl>
    <w:p w:rsidR="00DD3981" w:rsidRPr="00407B2A" w:rsidRDefault="00DD3981" w:rsidP="00DD3981">
      <w:pPr>
        <w:spacing w:line="360" w:lineRule="auto"/>
        <w:rPr>
          <w:sz w:val="18"/>
          <w:szCs w:val="18"/>
        </w:rPr>
      </w:pPr>
    </w:p>
    <w:p w:rsidR="00DD3981" w:rsidRPr="00407B2A" w:rsidRDefault="00DD3981" w:rsidP="00DD3981">
      <w:pPr>
        <w:widowControl w:val="0"/>
        <w:spacing w:line="100" w:lineRule="atLeast"/>
        <w:rPr>
          <w:sz w:val="18"/>
          <w:szCs w:val="18"/>
        </w:rPr>
      </w:pPr>
    </w:p>
    <w:p w:rsidR="00DD3981" w:rsidRPr="00407B2A" w:rsidRDefault="00DD3981" w:rsidP="00DD3981">
      <w:pPr>
        <w:spacing w:line="360" w:lineRule="auto"/>
        <w:rPr>
          <w:sz w:val="18"/>
          <w:szCs w:val="18"/>
        </w:rPr>
      </w:pPr>
      <w:r w:rsidRPr="00407B2A">
        <w:rPr>
          <w:sz w:val="18"/>
          <w:szCs w:val="18"/>
        </w:rPr>
        <w:t>1.2 Таблицу 2 «Программные мероприятия» раздела 8  «»Финансовое обеспечение реализации муниципальной программы» изложить в следующей редакции:</w:t>
      </w:r>
    </w:p>
    <w:tbl>
      <w:tblPr>
        <w:tblW w:w="5000" w:type="pct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"/>
        <w:gridCol w:w="2369"/>
        <w:gridCol w:w="9"/>
        <w:gridCol w:w="831"/>
        <w:gridCol w:w="142"/>
        <w:gridCol w:w="1817"/>
        <w:gridCol w:w="1124"/>
        <w:gridCol w:w="984"/>
        <w:gridCol w:w="1116"/>
        <w:gridCol w:w="837"/>
      </w:tblGrid>
      <w:tr w:rsidR="00DD3981" w:rsidRPr="00407B2A" w:rsidTr="00441072">
        <w:trPr>
          <w:trHeight w:val="293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Срок реализа-ции</w:t>
            </w:r>
          </w:p>
        </w:tc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 xml:space="preserve">Объём финан-сирова-ния, </w:t>
            </w:r>
          </w:p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b/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в том числе по бюджетам</w:t>
            </w:r>
          </w:p>
        </w:tc>
      </w:tr>
      <w:tr w:rsidR="00DD3981" w:rsidRPr="00407B2A" w:rsidTr="00441072">
        <w:trPr>
          <w:trHeight w:val="266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 xml:space="preserve">област-ной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Консол.бюджет муниципально-го района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 xml:space="preserve">внебюд-жетные источни-ки, </w:t>
            </w:r>
          </w:p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.</w:t>
            </w:r>
          </w:p>
        </w:tc>
      </w:tr>
      <w:tr w:rsidR="00DD3981" w:rsidRPr="00407B2A" w:rsidTr="00441072">
        <w:trPr>
          <w:trHeight w:val="266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jc w:val="center"/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Мероприятия 1 подпрограммы</w:t>
            </w:r>
          </w:p>
        </w:tc>
      </w:tr>
      <w:tr w:rsidR="00DD3981" w:rsidRPr="00407B2A" w:rsidTr="00441072">
        <w:trPr>
          <w:trHeight w:val="26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 xml:space="preserve">Выполнение ремонтно-восстановительных работ, направленных на сохранение военно-мемориального объекта- </w:t>
            </w:r>
          </w:p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Воинское захоронение № 347 расположенная в с. Дмитриевка Дмитриевского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Администрация Дмитриевского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194,292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55,373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138,919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3981" w:rsidRPr="00407B2A" w:rsidTr="00441072">
        <w:trPr>
          <w:trHeight w:val="26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 xml:space="preserve">Выполнение ремонтно-восстановительных работ, направленных на сохранение военно-мемориального объекта- </w:t>
            </w:r>
          </w:p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Воинское захоронение № 234 расположенная в с. Б. Мартын Мартыновского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Администрация Мартыновского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219,061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62,432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156,629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3981" w:rsidRPr="00407B2A" w:rsidTr="00441072">
        <w:trPr>
          <w:trHeight w:val="26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 xml:space="preserve">Выполнение ремонтно-восстановительных работ, направленных на сохранение военно-мемориального объекта- </w:t>
            </w:r>
          </w:p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Воинское захоронение № 504 расположенная в с. В. Катуховка  Ивановского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Администрация Ивановского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139,625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39,793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99,832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3981" w:rsidRPr="00407B2A" w:rsidTr="00441072">
        <w:trPr>
          <w:trHeight w:val="26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 xml:space="preserve">Выполнение ремонтно-восстановительных работ, направленных на сохранение военно-мемориального объекта- </w:t>
            </w:r>
          </w:p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Воинское захоронение № 507 расположенная в с. Хитровка Красненского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Администрация Красненского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49,463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14,097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35,366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3981" w:rsidRPr="00407B2A" w:rsidTr="00441072">
        <w:trPr>
          <w:trHeight w:val="26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 xml:space="preserve">Выполнение ремонтно-восстановительных работ, направленных на сохранение военно-мемориального объекта- </w:t>
            </w:r>
          </w:p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Воинское захоронение № 506 расположенная в с. Павловка Краснолиманского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Администрация Краснолиманского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46,324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13,202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33,122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3981" w:rsidRPr="00407B2A" w:rsidTr="00441072">
        <w:trPr>
          <w:trHeight w:val="26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 xml:space="preserve">Выполнение ремонтно-восстановительных работ, направленных на сохранение военно-мемориального объекта- </w:t>
            </w:r>
          </w:p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Воинское захоронение № 508 расположенная в с. Ново-Данково Краснолиманского сельского поселения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Администрация Краснолиманского сельского поселения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46,324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13,203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33,121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3981" w:rsidRPr="00407B2A" w:rsidTr="00441072">
        <w:trPr>
          <w:trHeight w:val="266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Уплата членских взносов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Организационный отдел и делопроизводства администрации Панинского муниципального района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D3981" w:rsidRPr="00407B2A" w:rsidTr="00441072">
        <w:trPr>
          <w:trHeight w:val="266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Организационный отдел и делопроизводства администрации Панинского муниципального района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D3981" w:rsidRPr="00407B2A" w:rsidTr="00441072">
        <w:trPr>
          <w:trHeight w:val="26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Выдача разрешений на строительство объекта, ввод объекта в эксплуатацию, выдача разрешений о согласовании архитектурно-градостроительного облика объекта капитального строительства</w:t>
            </w:r>
          </w:p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Отдел архитектуры и градостроительства администрации Панинского муниципального района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3981" w:rsidRPr="00407B2A" w:rsidTr="00441072">
        <w:trPr>
          <w:trHeight w:val="26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Осуществление муниципального жилищного контроля</w:t>
            </w:r>
          </w:p>
          <w:p w:rsidR="00DD3981" w:rsidRPr="00407B2A" w:rsidRDefault="00DD3981" w:rsidP="00441072">
            <w:pPr>
              <w:widowControl w:val="0"/>
              <w:spacing w:line="360" w:lineRule="auto"/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Отдел архитектуры и градостроительства администрации Панинского муниципального района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3981" w:rsidRPr="00407B2A" w:rsidTr="00441072">
        <w:trPr>
          <w:trHeight w:val="26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 xml:space="preserve">Передача осуществления </w:t>
            </w:r>
            <w:r w:rsidRPr="00407B2A">
              <w:rPr>
                <w:color w:val="000000"/>
                <w:sz w:val="18"/>
                <w:szCs w:val="18"/>
              </w:rPr>
              <w:lastRenderedPageBreak/>
              <w:t>части полномочий поселений по выполнению организационно-технических мероприятий, связанных с размещением муниципального заказа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lastRenderedPageBreak/>
              <w:t xml:space="preserve">2017 </w:t>
            </w:r>
            <w:r w:rsidRPr="00407B2A">
              <w:rPr>
                <w:color w:val="000000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lastRenderedPageBreak/>
              <w:t xml:space="preserve">Отдел </w:t>
            </w:r>
            <w:r w:rsidRPr="00407B2A">
              <w:rPr>
                <w:sz w:val="18"/>
                <w:szCs w:val="18"/>
              </w:rPr>
              <w:lastRenderedPageBreak/>
              <w:t>экономического развития администрации Панинского муниципального района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lastRenderedPageBreak/>
              <w:t>372,000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372,000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3981" w:rsidRPr="00407B2A" w:rsidTr="00441072">
        <w:trPr>
          <w:trHeight w:val="26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Итого по 1 подпрограмме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1130,089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198,100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931,989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3981" w:rsidRPr="00407B2A" w:rsidTr="00441072">
        <w:trPr>
          <w:trHeight w:val="26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jc w:val="center"/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Мероприятия 2 подпрограммы</w:t>
            </w:r>
          </w:p>
        </w:tc>
      </w:tr>
      <w:tr w:rsidR="00DD3981" w:rsidRPr="00407B2A" w:rsidTr="00441072">
        <w:trPr>
          <w:trHeight w:val="266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Поддержка  территориального общественного самоуправления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Отдел по капитальному строительству, газификации  и ЖКХ администрации Панинского муниципального района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00,000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3981" w:rsidRPr="00407B2A" w:rsidTr="00441072">
        <w:trPr>
          <w:trHeight w:val="266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Отдел по капитальному строительству, газификации  и ЖКХ администрации Панинского муниципального района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D3981" w:rsidRPr="00407B2A" w:rsidTr="00441072">
        <w:trPr>
          <w:trHeight w:val="26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Итого по 2 подпрограмме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D3981" w:rsidRPr="00407B2A" w:rsidTr="00441072">
        <w:trPr>
          <w:trHeight w:val="26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ВСЕГО по программе :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1180,089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198,10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981,989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ind w:firstLine="2"/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DD3981" w:rsidRPr="00407B2A" w:rsidRDefault="00DD3981" w:rsidP="00DD3981">
      <w:pPr>
        <w:spacing w:line="360" w:lineRule="auto"/>
        <w:rPr>
          <w:sz w:val="18"/>
          <w:szCs w:val="18"/>
        </w:rPr>
      </w:pPr>
    </w:p>
    <w:p w:rsidR="00DD3981" w:rsidRPr="00407B2A" w:rsidRDefault="00DD3981" w:rsidP="00DD3981">
      <w:pPr>
        <w:spacing w:line="360" w:lineRule="auto"/>
        <w:rPr>
          <w:sz w:val="18"/>
          <w:szCs w:val="18"/>
        </w:rPr>
      </w:pPr>
      <w:r w:rsidRPr="00407B2A">
        <w:rPr>
          <w:sz w:val="18"/>
          <w:szCs w:val="18"/>
        </w:rPr>
        <w:t>1.3. Паспорт подпрограммы 2 «Поддержка территориального общественного самоуправления» муниципальной программы изложить в следующей редакции: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b/>
          <w:sz w:val="18"/>
          <w:szCs w:val="18"/>
        </w:rPr>
      </w:pPr>
      <w:r w:rsidRPr="00407B2A">
        <w:rPr>
          <w:sz w:val="18"/>
          <w:szCs w:val="18"/>
        </w:rPr>
        <w:t xml:space="preserve"> </w:t>
      </w:r>
    </w:p>
    <w:tbl>
      <w:tblPr>
        <w:tblW w:w="0" w:type="auto"/>
        <w:tblInd w:w="-15" w:type="dxa"/>
        <w:tblLayout w:type="fixed"/>
        <w:tblLook w:val="0000"/>
      </w:tblPr>
      <w:tblGrid>
        <w:gridCol w:w="4267"/>
        <w:gridCol w:w="5133"/>
      </w:tblGrid>
      <w:tr w:rsidR="00DD3981" w:rsidRPr="00407B2A" w:rsidTr="00441072">
        <w:trPr>
          <w:trHeight w:val="1125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Ответственный исполнитель муниципальной  программы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 Отдел по капитальному строительству, газификации  и ЖКХ администрации Панинского муниципального района</w:t>
            </w:r>
          </w:p>
        </w:tc>
      </w:tr>
      <w:tr w:rsidR="00DD3981" w:rsidRPr="00407B2A" w:rsidTr="00441072">
        <w:trPr>
          <w:trHeight w:val="1125"/>
        </w:trPr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Исполнители муниципальной программы</w:t>
            </w:r>
          </w:p>
        </w:tc>
        <w:tc>
          <w:tcPr>
            <w:tcW w:w="5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 Отдел по капитальному строительству, газификации  и ЖКХ администрации Панинского муниципального района</w:t>
            </w:r>
          </w:p>
        </w:tc>
      </w:tr>
      <w:tr w:rsidR="00DD3981" w:rsidRPr="00407B2A" w:rsidTr="00441072">
        <w:trPr>
          <w:trHeight w:val="1125"/>
        </w:trPr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Основные разработчики муниципальной  программы</w:t>
            </w:r>
          </w:p>
        </w:tc>
        <w:tc>
          <w:tcPr>
            <w:tcW w:w="5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 Отдел по капитальному строительству, газификации  и ЖКХ администрации Панинского муниципального района</w:t>
            </w:r>
          </w:p>
        </w:tc>
      </w:tr>
      <w:tr w:rsidR="00DD3981" w:rsidRPr="00407B2A" w:rsidTr="00441072">
        <w:trPr>
          <w:trHeight w:val="1125"/>
        </w:trPr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981" w:rsidRPr="00407B2A" w:rsidRDefault="00DD3981" w:rsidP="00441072">
            <w:pPr>
              <w:widowControl w:val="0"/>
              <w:spacing w:line="100" w:lineRule="atLeast"/>
              <w:rPr>
                <w:b/>
                <w:sz w:val="18"/>
                <w:szCs w:val="18"/>
              </w:rPr>
            </w:pPr>
            <w:r w:rsidRPr="00407B2A">
              <w:rPr>
                <w:b/>
                <w:sz w:val="18"/>
                <w:szCs w:val="18"/>
              </w:rPr>
              <w:t>Подпрограмма 2 «Поддержка территориального общественного самоуправления»</w:t>
            </w:r>
          </w:p>
          <w:p w:rsidR="00DD3981" w:rsidRPr="00407B2A" w:rsidRDefault="00DD3981" w:rsidP="00441072">
            <w:pPr>
              <w:widowControl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Основное мероприятие 1.1 «Поощрение проектов, реализуемых в рамках территориального общественного самоуправления»</w:t>
            </w:r>
          </w:p>
        </w:tc>
      </w:tr>
      <w:tr w:rsidR="00DD3981" w:rsidRPr="00407B2A" w:rsidTr="00441072">
        <w:trPr>
          <w:trHeight w:val="1125"/>
        </w:trPr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5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981" w:rsidRPr="00407B2A" w:rsidRDefault="00DD3981" w:rsidP="00441072">
            <w:pPr>
              <w:widowControl w:val="0"/>
              <w:ind w:firstLine="709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Активизация и поддержка деятельности</w:t>
            </w:r>
            <w:r w:rsidRPr="00407B2A">
              <w:rPr>
                <w:color w:val="FF0000"/>
                <w:sz w:val="18"/>
                <w:szCs w:val="18"/>
              </w:rPr>
              <w:t xml:space="preserve"> </w:t>
            </w:r>
            <w:r w:rsidRPr="00407B2A">
              <w:rPr>
                <w:sz w:val="18"/>
                <w:szCs w:val="18"/>
              </w:rPr>
              <w:t>органов территориального общественного самоуправления в сельской и городской местности. Привлечение населения района к решению проблем по месту жительства, поддержки общественных инициатив.</w:t>
            </w:r>
          </w:p>
        </w:tc>
      </w:tr>
      <w:tr w:rsidR="00DD3981" w:rsidRPr="00407B2A" w:rsidTr="00441072">
        <w:trPr>
          <w:trHeight w:val="1125"/>
        </w:trPr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Задачи муниципальной  программы</w:t>
            </w:r>
          </w:p>
        </w:tc>
        <w:tc>
          <w:tcPr>
            <w:tcW w:w="5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981" w:rsidRPr="00407B2A" w:rsidRDefault="00DD3981" w:rsidP="00441072">
            <w:pPr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 xml:space="preserve"> Поощрение и поддержка деятельности</w:t>
            </w:r>
            <w:r w:rsidRPr="00407B2A">
              <w:rPr>
                <w:color w:val="FF0000"/>
                <w:sz w:val="18"/>
                <w:szCs w:val="18"/>
              </w:rPr>
              <w:t xml:space="preserve"> </w:t>
            </w:r>
            <w:r w:rsidRPr="00407B2A">
              <w:rPr>
                <w:sz w:val="18"/>
                <w:szCs w:val="18"/>
              </w:rPr>
              <w:t>органов территориального общественного самоуправления в сельской и городской местности.</w:t>
            </w:r>
          </w:p>
        </w:tc>
      </w:tr>
      <w:tr w:rsidR="00DD3981" w:rsidRPr="00407B2A" w:rsidTr="00441072">
        <w:trPr>
          <w:trHeight w:val="1125"/>
        </w:trPr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5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981" w:rsidRPr="00407B2A" w:rsidRDefault="00DD3981" w:rsidP="00441072">
            <w:pPr>
              <w:pStyle w:val="29"/>
              <w:widowControl w:val="0"/>
              <w:snapToGrid w:val="0"/>
              <w:spacing w:line="100" w:lineRule="atLeast"/>
              <w:ind w:left="0"/>
              <w:rPr>
                <w:rFonts w:eastAsia="Times New Roman"/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Количество проектов, реализуемых в рамках территориального общественного самоуправления</w:t>
            </w:r>
          </w:p>
        </w:tc>
      </w:tr>
      <w:tr w:rsidR="00DD3981" w:rsidRPr="00407B2A" w:rsidTr="00441072">
        <w:trPr>
          <w:trHeight w:val="1125"/>
        </w:trPr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Этапы и сроки реализации муниципальной  программы</w:t>
            </w:r>
          </w:p>
        </w:tc>
        <w:tc>
          <w:tcPr>
            <w:tcW w:w="5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 Общий срок реализации муниципальной  программы: 2014-2020 годы</w:t>
            </w:r>
          </w:p>
        </w:tc>
      </w:tr>
      <w:tr w:rsidR="00DD3981" w:rsidRPr="00407B2A" w:rsidTr="00441072">
        <w:trPr>
          <w:trHeight w:val="1125"/>
        </w:trPr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 xml:space="preserve">Объемы и источники финансирования муниципальной  программы </w:t>
            </w:r>
          </w:p>
        </w:tc>
        <w:tc>
          <w:tcPr>
            <w:tcW w:w="5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3981" w:rsidRPr="00407B2A" w:rsidRDefault="00DD3981" w:rsidP="00441072">
            <w:pPr>
              <w:widowControl w:val="0"/>
              <w:spacing w:line="100" w:lineRule="atLeast"/>
              <w:rPr>
                <w:b/>
                <w:sz w:val="18"/>
                <w:szCs w:val="18"/>
              </w:rPr>
            </w:pPr>
            <w:r w:rsidRPr="00407B2A">
              <w:rPr>
                <w:b/>
                <w:sz w:val="18"/>
                <w:szCs w:val="18"/>
                <w:u w:val="single"/>
              </w:rPr>
              <w:t xml:space="preserve">2016 год: </w:t>
            </w:r>
            <w:r w:rsidRPr="00407B2A">
              <w:rPr>
                <w:b/>
                <w:sz w:val="18"/>
                <w:szCs w:val="18"/>
              </w:rPr>
              <w:t>всего-00,00 тыс.рублей</w:t>
            </w:r>
          </w:p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средства муниципального бюджета-</w:t>
            </w:r>
          </w:p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00,00 тыс.рублей;</w:t>
            </w:r>
          </w:p>
          <w:p w:rsidR="00DD3981" w:rsidRPr="00407B2A" w:rsidRDefault="00DD3981" w:rsidP="00441072">
            <w:pPr>
              <w:widowControl w:val="0"/>
              <w:spacing w:line="100" w:lineRule="atLeast"/>
              <w:rPr>
                <w:b/>
                <w:sz w:val="18"/>
                <w:szCs w:val="18"/>
              </w:rPr>
            </w:pPr>
            <w:r w:rsidRPr="00407B2A">
              <w:rPr>
                <w:b/>
                <w:sz w:val="18"/>
                <w:szCs w:val="18"/>
                <w:u w:val="single"/>
              </w:rPr>
              <w:t xml:space="preserve">2017 год: </w:t>
            </w:r>
            <w:r w:rsidRPr="00407B2A">
              <w:rPr>
                <w:b/>
                <w:sz w:val="18"/>
                <w:szCs w:val="18"/>
              </w:rPr>
              <w:t>всего-50,00 тыс.рублей</w:t>
            </w:r>
          </w:p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средства муниципального бюджета-</w:t>
            </w:r>
          </w:p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50,00 тыс.рублей</w:t>
            </w:r>
            <w:r w:rsidRPr="00407B2A">
              <w:rPr>
                <w:color w:val="000000"/>
                <w:sz w:val="18"/>
                <w:szCs w:val="18"/>
              </w:rPr>
              <w:t>  </w:t>
            </w:r>
            <w:r w:rsidRPr="00407B2A">
              <w:rPr>
                <w:sz w:val="18"/>
                <w:szCs w:val="18"/>
              </w:rPr>
              <w:t xml:space="preserve"> </w:t>
            </w:r>
          </w:p>
        </w:tc>
      </w:tr>
      <w:tr w:rsidR="00DD3981" w:rsidRPr="00407B2A" w:rsidTr="00441072">
        <w:trPr>
          <w:trHeight w:val="1125"/>
        </w:trPr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3981" w:rsidRPr="00407B2A" w:rsidRDefault="00DD3981" w:rsidP="00441072">
            <w:pPr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Привлечение населения района к решению проблем по месту жительства, поддержки общественных инициатив</w:t>
            </w:r>
          </w:p>
        </w:tc>
      </w:tr>
    </w:tbl>
    <w:p w:rsidR="00DD3981" w:rsidRPr="00407B2A" w:rsidRDefault="00DD3981" w:rsidP="00DD3981">
      <w:pPr>
        <w:widowControl w:val="0"/>
        <w:spacing w:line="360" w:lineRule="auto"/>
        <w:ind w:firstLine="709"/>
        <w:rPr>
          <w:b/>
          <w:sz w:val="18"/>
          <w:szCs w:val="18"/>
        </w:rPr>
      </w:pP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 xml:space="preserve">1.4 Раздел четвертый  «Ресурсное обеспечение подпрограммы» подпрограммы  2 «Поддержка территориального общественного самоуправления»  изложить в следующей редакции: 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«Объемы финансирования подпрограммы на 2014 – 2017 годы за счет средств бюджета МО «Панинский муниципальный район» носят прогнозный характер и подлежат уточнению в установленном порядке при формировании и утверждении проекта муниципального бюджета на очередной финансовый  год. Финансовое обеспечение мероприятий осуществляется за счет средств местного бюджета и внебюджетных источников. Общий объем финансирования подпрограммы из муниципального бюджета составляет 50  тыс. рублей, в том числе: 2014 год – 0 тыс. рублей; 2015 год –0 тыс. рублей; 2016 год –00,00 тыс. рублей; 2017 год – 50,00 тыс. рублей.»</w:t>
      </w:r>
    </w:p>
    <w:p w:rsidR="00DD3981" w:rsidRPr="00407B2A" w:rsidRDefault="00DD3981" w:rsidP="00DD3981">
      <w:pPr>
        <w:spacing w:line="360" w:lineRule="auto"/>
        <w:rPr>
          <w:sz w:val="18"/>
          <w:szCs w:val="18"/>
        </w:rPr>
      </w:pPr>
      <w:r w:rsidRPr="00407B2A">
        <w:rPr>
          <w:sz w:val="18"/>
          <w:szCs w:val="18"/>
        </w:rPr>
        <w:t>2.  Настоящее постановление вступает в силу со дня его публикации.</w:t>
      </w:r>
    </w:p>
    <w:p w:rsidR="00DD3981" w:rsidRPr="00407B2A" w:rsidRDefault="00DD3981" w:rsidP="00DD3981">
      <w:pPr>
        <w:spacing w:line="360" w:lineRule="auto"/>
        <w:rPr>
          <w:sz w:val="18"/>
          <w:szCs w:val="18"/>
        </w:rPr>
      </w:pPr>
      <w:r w:rsidRPr="00407B2A">
        <w:rPr>
          <w:sz w:val="18"/>
          <w:szCs w:val="18"/>
        </w:rPr>
        <w:t>3. Опубликовать настоящее постановление в официальном печатном периодическом издании Панинского муниципального района «Панинский муниципальный вестник».</w:t>
      </w:r>
    </w:p>
    <w:p w:rsidR="00DD3981" w:rsidRPr="00407B2A" w:rsidRDefault="00DD3981" w:rsidP="00DD3981">
      <w:pPr>
        <w:spacing w:line="360" w:lineRule="auto"/>
        <w:rPr>
          <w:sz w:val="18"/>
          <w:szCs w:val="18"/>
        </w:rPr>
      </w:pPr>
      <w:r w:rsidRPr="00407B2A">
        <w:rPr>
          <w:sz w:val="18"/>
          <w:szCs w:val="18"/>
        </w:rPr>
        <w:t>4. Контроль за исполнением настоящего постановления возложить на заместителя главы администрации Панинского муниципального района В.И. Мищенко.</w:t>
      </w:r>
    </w:p>
    <w:p w:rsidR="00DD3981" w:rsidRPr="00407B2A" w:rsidRDefault="00DD3981" w:rsidP="00DD3981">
      <w:pPr>
        <w:rPr>
          <w:sz w:val="18"/>
          <w:szCs w:val="18"/>
        </w:rPr>
      </w:pPr>
    </w:p>
    <w:p w:rsidR="00DD3981" w:rsidRPr="00407B2A" w:rsidRDefault="00DD3981" w:rsidP="00DD3981">
      <w:pPr>
        <w:rPr>
          <w:sz w:val="18"/>
          <w:szCs w:val="18"/>
        </w:rPr>
      </w:pPr>
    </w:p>
    <w:p w:rsidR="00DD3981" w:rsidRPr="00407B2A" w:rsidRDefault="00DD3981" w:rsidP="00DD3981">
      <w:pPr>
        <w:rPr>
          <w:sz w:val="18"/>
          <w:szCs w:val="18"/>
        </w:rPr>
      </w:pPr>
      <w:r w:rsidRPr="00407B2A">
        <w:rPr>
          <w:sz w:val="18"/>
          <w:szCs w:val="18"/>
        </w:rPr>
        <w:t>Глава администрации</w:t>
      </w:r>
    </w:p>
    <w:p w:rsidR="00DD3981" w:rsidRPr="00407B2A" w:rsidRDefault="00DD3981" w:rsidP="00DD3981">
      <w:pPr>
        <w:rPr>
          <w:sz w:val="18"/>
          <w:szCs w:val="18"/>
        </w:rPr>
      </w:pPr>
      <w:r w:rsidRPr="00407B2A">
        <w:rPr>
          <w:sz w:val="18"/>
          <w:szCs w:val="18"/>
        </w:rPr>
        <w:t>Панинского муниципального района                                        Н.В. Щеглов</w:t>
      </w:r>
    </w:p>
    <w:p w:rsidR="00DD3981" w:rsidRPr="00407B2A" w:rsidRDefault="00DD3981" w:rsidP="00DD3981">
      <w:pPr>
        <w:rPr>
          <w:sz w:val="18"/>
          <w:szCs w:val="18"/>
        </w:rPr>
      </w:pPr>
    </w:p>
    <w:p w:rsidR="00DD3981" w:rsidRPr="00407B2A" w:rsidRDefault="00DD3981" w:rsidP="00DD3981">
      <w:pPr>
        <w:rPr>
          <w:sz w:val="18"/>
          <w:szCs w:val="18"/>
        </w:rPr>
      </w:pPr>
    </w:p>
    <w:p w:rsidR="00DD3981" w:rsidRPr="00407B2A" w:rsidRDefault="00DD3981" w:rsidP="00DD3981">
      <w:pPr>
        <w:rPr>
          <w:sz w:val="18"/>
          <w:szCs w:val="18"/>
        </w:rPr>
      </w:pPr>
    </w:p>
    <w:p w:rsidR="00DD3981" w:rsidRPr="00407B2A" w:rsidRDefault="00DD3981" w:rsidP="00DD3981">
      <w:pPr>
        <w:jc w:val="right"/>
        <w:rPr>
          <w:sz w:val="18"/>
          <w:szCs w:val="18"/>
        </w:rPr>
      </w:pPr>
      <w:r w:rsidRPr="00407B2A">
        <w:rPr>
          <w:sz w:val="18"/>
          <w:szCs w:val="18"/>
        </w:rPr>
        <w:t xml:space="preserve">Утверждена постановлением </w:t>
      </w:r>
    </w:p>
    <w:p w:rsidR="00DD3981" w:rsidRPr="00407B2A" w:rsidRDefault="00DD3981" w:rsidP="00DD3981">
      <w:pPr>
        <w:jc w:val="right"/>
        <w:rPr>
          <w:sz w:val="18"/>
          <w:szCs w:val="18"/>
        </w:rPr>
      </w:pPr>
      <w:r w:rsidRPr="00407B2A">
        <w:rPr>
          <w:sz w:val="18"/>
          <w:szCs w:val="18"/>
        </w:rPr>
        <w:t xml:space="preserve">                                                                                                       администрации Панинского </w:t>
      </w:r>
    </w:p>
    <w:p w:rsidR="00DD3981" w:rsidRPr="00407B2A" w:rsidRDefault="00DD3981" w:rsidP="00DD3981">
      <w:pPr>
        <w:jc w:val="right"/>
        <w:rPr>
          <w:sz w:val="18"/>
          <w:szCs w:val="18"/>
        </w:rPr>
      </w:pPr>
      <w:r w:rsidRPr="00407B2A">
        <w:rPr>
          <w:sz w:val="18"/>
          <w:szCs w:val="18"/>
        </w:rPr>
        <w:t xml:space="preserve">                                                                                                   муниципального района</w:t>
      </w:r>
    </w:p>
    <w:p w:rsidR="00DD3981" w:rsidRPr="00407B2A" w:rsidRDefault="00DD3981" w:rsidP="00DD3981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07B2A">
        <w:rPr>
          <w:rFonts w:ascii="Times New Roman" w:hAnsi="Times New Roman" w:cs="Times New Roman"/>
          <w:sz w:val="18"/>
          <w:szCs w:val="18"/>
        </w:rPr>
        <w:t>Утверждена</w:t>
      </w:r>
    </w:p>
    <w:p w:rsidR="00DD3981" w:rsidRPr="00407B2A" w:rsidRDefault="00DD3981" w:rsidP="00DD3981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07B2A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</w:t>
      </w:r>
    </w:p>
    <w:p w:rsidR="00DD3981" w:rsidRPr="00407B2A" w:rsidRDefault="00DD3981" w:rsidP="00DD3981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07B2A">
        <w:rPr>
          <w:rFonts w:ascii="Times New Roman" w:hAnsi="Times New Roman" w:cs="Times New Roman"/>
          <w:sz w:val="18"/>
          <w:szCs w:val="18"/>
        </w:rPr>
        <w:t xml:space="preserve">Панинского муниципального района </w:t>
      </w:r>
    </w:p>
    <w:p w:rsidR="00DD3981" w:rsidRPr="00407B2A" w:rsidRDefault="00DD3981" w:rsidP="00DD3981">
      <w:pPr>
        <w:pStyle w:val="ConsPlusNormal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07B2A">
        <w:rPr>
          <w:rFonts w:ascii="Times New Roman" w:hAnsi="Times New Roman" w:cs="Times New Roman"/>
          <w:sz w:val="18"/>
          <w:szCs w:val="18"/>
        </w:rPr>
        <w:t>от 12.03.2014г. № 126</w:t>
      </w:r>
    </w:p>
    <w:p w:rsidR="00DD3981" w:rsidRPr="00407B2A" w:rsidRDefault="00DD3981" w:rsidP="00DD3981">
      <w:pPr>
        <w:pStyle w:val="ConsPlusNormal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07B2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 в ред. от 27.01.2017 № 21)</w:t>
      </w:r>
    </w:p>
    <w:p w:rsidR="00DD3981" w:rsidRPr="00407B2A" w:rsidRDefault="00DD3981" w:rsidP="00DD3981">
      <w:pPr>
        <w:widowControl w:val="0"/>
        <w:spacing w:line="100" w:lineRule="atLeast"/>
        <w:jc w:val="center"/>
        <w:rPr>
          <w:sz w:val="18"/>
          <w:szCs w:val="18"/>
        </w:rPr>
      </w:pPr>
    </w:p>
    <w:p w:rsidR="00DD3981" w:rsidRPr="00407B2A" w:rsidRDefault="00DD3981" w:rsidP="00DD3981">
      <w:pPr>
        <w:widowControl w:val="0"/>
        <w:spacing w:line="100" w:lineRule="atLeast"/>
        <w:jc w:val="center"/>
        <w:rPr>
          <w:b/>
          <w:bCs/>
          <w:sz w:val="18"/>
          <w:szCs w:val="18"/>
        </w:rPr>
      </w:pPr>
      <w:bookmarkStart w:id="0" w:name="Par24"/>
      <w:bookmarkEnd w:id="0"/>
      <w:r w:rsidRPr="00407B2A">
        <w:rPr>
          <w:b/>
          <w:bCs/>
          <w:sz w:val="18"/>
          <w:szCs w:val="18"/>
        </w:rPr>
        <w:t>МУНИЦИПАЛЬНАЯ ПРОГРАММА ПАНИНСКОГО  МУНИЦИПАЛЬНОГО РАЙОНА</w:t>
      </w:r>
    </w:p>
    <w:p w:rsidR="00DD3981" w:rsidRPr="00407B2A" w:rsidRDefault="00DD3981" w:rsidP="00DD3981">
      <w:pPr>
        <w:widowControl w:val="0"/>
        <w:spacing w:line="100" w:lineRule="atLeast"/>
        <w:jc w:val="center"/>
        <w:rPr>
          <w:b/>
          <w:bCs/>
          <w:sz w:val="18"/>
          <w:szCs w:val="18"/>
        </w:rPr>
      </w:pPr>
      <w:r w:rsidRPr="00407B2A">
        <w:rPr>
          <w:b/>
          <w:bCs/>
          <w:sz w:val="18"/>
          <w:szCs w:val="18"/>
        </w:rPr>
        <w:t>«СОДЕЙСТВИЕ РАЗВИТИЮ МУНИЦИПАЛЬНЫХ ОБРАЗОВАНИЙ И МЕСТНОГО САМОУПРАВЛЕНИЯ»</w:t>
      </w:r>
    </w:p>
    <w:p w:rsidR="00DD3981" w:rsidRPr="00407B2A" w:rsidRDefault="00DD3981" w:rsidP="00DD3981">
      <w:pPr>
        <w:widowControl w:val="0"/>
        <w:spacing w:line="100" w:lineRule="atLeast"/>
        <w:jc w:val="center"/>
        <w:rPr>
          <w:sz w:val="18"/>
          <w:szCs w:val="1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267"/>
        <w:gridCol w:w="5113"/>
        <w:gridCol w:w="20"/>
      </w:tblGrid>
      <w:tr w:rsidR="00DD3981" w:rsidRPr="00407B2A" w:rsidTr="00441072">
        <w:trPr>
          <w:gridAfter w:val="1"/>
          <w:wAfter w:w="20" w:type="dxa"/>
          <w:trHeight w:val="1125"/>
        </w:trPr>
        <w:tc>
          <w:tcPr>
            <w:tcW w:w="9380" w:type="dxa"/>
            <w:gridSpan w:val="2"/>
            <w:shd w:val="clear" w:color="auto" w:fill="FFFFFF"/>
            <w:vAlign w:val="center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ПАСПОРТ</w:t>
            </w:r>
            <w:r w:rsidRPr="00407B2A">
              <w:rPr>
                <w:color w:val="000000"/>
                <w:sz w:val="18"/>
                <w:szCs w:val="18"/>
              </w:rPr>
              <w:br/>
              <w:t>муниципальной программы Панинского муниципального района Воронежской области</w:t>
            </w:r>
            <w:r w:rsidRPr="00407B2A">
              <w:rPr>
                <w:color w:val="000000"/>
                <w:sz w:val="18"/>
                <w:szCs w:val="18"/>
              </w:rPr>
              <w:br/>
              <w:t xml:space="preserve">«Содействие развитию муниципальных образований и местного самоуправления» </w:t>
            </w:r>
          </w:p>
          <w:p w:rsidR="00DD3981" w:rsidRPr="00407B2A" w:rsidRDefault="00DD3981" w:rsidP="00441072">
            <w:pPr>
              <w:widowControl w:val="0"/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3981" w:rsidRPr="00407B2A" w:rsidTr="00441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267" w:type="dxa"/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bookmarkStart w:id="1" w:name="Par211"/>
            <w:bookmarkStart w:id="2" w:name="Par212"/>
            <w:bookmarkEnd w:id="1"/>
            <w:bookmarkEnd w:id="2"/>
            <w:r w:rsidRPr="00407B2A">
              <w:rPr>
                <w:sz w:val="18"/>
                <w:szCs w:val="18"/>
              </w:rPr>
              <w:lastRenderedPageBreak/>
              <w:t>Ответственный исполнитель муниципальной  программы</w:t>
            </w:r>
          </w:p>
        </w:tc>
        <w:tc>
          <w:tcPr>
            <w:tcW w:w="5133" w:type="dxa"/>
            <w:gridSpan w:val="2"/>
            <w:shd w:val="clear" w:color="auto" w:fill="FFFFFF"/>
          </w:tcPr>
          <w:p w:rsidR="00DD3981" w:rsidRPr="00407B2A" w:rsidRDefault="00DD3981" w:rsidP="00441072">
            <w:pPr>
              <w:tabs>
                <w:tab w:val="left" w:pos="2460"/>
              </w:tabs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</w:rPr>
              <w:t> Отдел по капитальному строительству, газификации  и ЖКХ администрации Панинского муниципального района</w:t>
            </w:r>
          </w:p>
        </w:tc>
      </w:tr>
      <w:tr w:rsidR="00DD3981" w:rsidRPr="00407B2A" w:rsidTr="00441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267" w:type="dxa"/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Исполнители муниципальной программы</w:t>
            </w:r>
          </w:p>
        </w:tc>
        <w:tc>
          <w:tcPr>
            <w:tcW w:w="5133" w:type="dxa"/>
            <w:gridSpan w:val="2"/>
            <w:shd w:val="clear" w:color="auto" w:fill="FFFFFF"/>
          </w:tcPr>
          <w:p w:rsidR="00DD3981" w:rsidRPr="00407B2A" w:rsidRDefault="00DD3981" w:rsidP="00441072">
            <w:pPr>
              <w:tabs>
                <w:tab w:val="left" w:pos="2460"/>
              </w:tabs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</w:rPr>
              <w:t> Отдел по капитальному строительству, газификации  и ЖКХ администрации Панинского муниципального района, отдел организационной работы и делопроизводства администрации Панинского муниципального района, отдел архитектуры и градостроительства администрации Панинского муниципального района,  отдел экономического развития администрации Панинского муниципального района</w:t>
            </w:r>
          </w:p>
        </w:tc>
      </w:tr>
      <w:tr w:rsidR="00DD3981" w:rsidRPr="00407B2A" w:rsidTr="00441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267" w:type="dxa"/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Основные разработчики муниципальной  программы</w:t>
            </w:r>
          </w:p>
        </w:tc>
        <w:tc>
          <w:tcPr>
            <w:tcW w:w="5133" w:type="dxa"/>
            <w:gridSpan w:val="2"/>
            <w:shd w:val="clear" w:color="auto" w:fill="FFFFFF"/>
          </w:tcPr>
          <w:p w:rsidR="00DD3981" w:rsidRPr="00407B2A" w:rsidRDefault="00DD3981" w:rsidP="00441072">
            <w:pPr>
              <w:tabs>
                <w:tab w:val="left" w:pos="2460"/>
              </w:tabs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</w:rPr>
              <w:t> Отдел по капитальному строительству, газификации  и ЖКХ администрации Панинского муниципального района</w:t>
            </w:r>
          </w:p>
        </w:tc>
      </w:tr>
      <w:tr w:rsidR="00DD3981" w:rsidRPr="00407B2A" w:rsidTr="00441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267" w:type="dxa"/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133" w:type="dxa"/>
            <w:gridSpan w:val="2"/>
            <w:shd w:val="clear" w:color="auto" w:fill="auto"/>
            <w:vAlign w:val="center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407B2A">
              <w:rPr>
                <w:b/>
                <w:sz w:val="18"/>
                <w:szCs w:val="18"/>
              </w:rPr>
              <w:t>Подпрограмма 1 «Реализация муниципальной  политики в сфере социально-экономического развития муниципальных образований»</w:t>
            </w:r>
          </w:p>
          <w:p w:rsidR="00DD3981" w:rsidRPr="00407B2A" w:rsidRDefault="00DD3981" w:rsidP="00441072">
            <w:pPr>
              <w:widowControl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Основное мероприятие 1.1 «Расходы на обеспечение сохранности и ремонт военно-мемориальных объектов на территории Панинского муниципального района».</w:t>
            </w:r>
          </w:p>
          <w:p w:rsidR="00DD3981" w:rsidRPr="00407B2A" w:rsidRDefault="00DD3981" w:rsidP="00441072">
            <w:pPr>
              <w:widowControl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Основное мероприятие 1.2</w:t>
            </w:r>
          </w:p>
          <w:p w:rsidR="00DD3981" w:rsidRPr="00407B2A" w:rsidRDefault="00DD3981" w:rsidP="00441072">
            <w:pPr>
              <w:widowControl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«Ежегодные членские взносы в ассоциацию «Советов муниципальных образований»</w:t>
            </w:r>
          </w:p>
          <w:p w:rsidR="00DD3981" w:rsidRPr="00407B2A" w:rsidRDefault="00DD3981" w:rsidP="00441072">
            <w:pPr>
              <w:widowControl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Основное мероприятие 1.3</w:t>
            </w:r>
          </w:p>
          <w:p w:rsidR="00DD3981" w:rsidRPr="00407B2A" w:rsidRDefault="00DD3981" w:rsidP="00441072">
            <w:pPr>
              <w:widowControl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«Выдача разрешений на строительство объекта, ввод объекта в эксплуатацию, выдача разрешений о согласовании архитектурно-градостроительного облика объекта капитального строительства»</w:t>
            </w:r>
          </w:p>
          <w:p w:rsidR="00DD3981" w:rsidRPr="00407B2A" w:rsidRDefault="00DD3981" w:rsidP="00441072">
            <w:pPr>
              <w:widowControl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Основное мероприятие 1.4</w:t>
            </w:r>
          </w:p>
          <w:p w:rsidR="00DD3981" w:rsidRPr="00407B2A" w:rsidRDefault="00DD3981" w:rsidP="00441072">
            <w:pPr>
              <w:widowControl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«Осуществление муниципального жилищного контроля»</w:t>
            </w:r>
          </w:p>
          <w:p w:rsidR="00DD3981" w:rsidRPr="00407B2A" w:rsidRDefault="00DD3981" w:rsidP="00441072">
            <w:pPr>
              <w:widowControl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 xml:space="preserve">Основное мероприятие 1.5 </w:t>
            </w:r>
          </w:p>
          <w:p w:rsidR="00DD3981" w:rsidRPr="00407B2A" w:rsidRDefault="00DD3981" w:rsidP="00441072">
            <w:pPr>
              <w:widowControl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«Передача осуществления части полномочий поселений по выполнению организационно-технических мероприятий, связанных с размещением муниципального заказа»</w:t>
            </w:r>
          </w:p>
          <w:p w:rsidR="00DD3981" w:rsidRPr="00407B2A" w:rsidRDefault="00DD3981" w:rsidP="00441072">
            <w:pPr>
              <w:widowControl w:val="0"/>
              <w:spacing w:line="100" w:lineRule="atLeast"/>
              <w:rPr>
                <w:b/>
                <w:sz w:val="18"/>
                <w:szCs w:val="18"/>
              </w:rPr>
            </w:pPr>
            <w:r w:rsidRPr="00407B2A">
              <w:rPr>
                <w:b/>
                <w:sz w:val="18"/>
                <w:szCs w:val="18"/>
              </w:rPr>
              <w:t>Подпрограмма 2 «Поддержка территориального общественного самоуправления»</w:t>
            </w:r>
          </w:p>
          <w:p w:rsidR="00DD3981" w:rsidRPr="00407B2A" w:rsidRDefault="00DD3981" w:rsidP="00441072">
            <w:pPr>
              <w:widowControl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Основное мероприятие 1.1 «Поощрение проектов, реализуемых в рамках территориального общественного самоуправления»</w:t>
            </w:r>
          </w:p>
        </w:tc>
      </w:tr>
      <w:tr w:rsidR="00DD3981" w:rsidRPr="00407B2A" w:rsidTr="00441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267" w:type="dxa"/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5133" w:type="dxa"/>
            <w:gridSpan w:val="2"/>
            <w:shd w:val="clear" w:color="auto" w:fill="FFFFFF"/>
            <w:vAlign w:val="center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 xml:space="preserve">Приведение в надлежащее  состояние военно-мемориальных объектов  на территории Панинского района  </w:t>
            </w:r>
          </w:p>
          <w:p w:rsidR="00DD3981" w:rsidRPr="00407B2A" w:rsidRDefault="00DD3981" w:rsidP="00441072">
            <w:pPr>
              <w:widowControl w:val="0"/>
              <w:ind w:firstLine="709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Активизация и поддержка деятельности</w:t>
            </w:r>
            <w:r w:rsidRPr="00407B2A">
              <w:rPr>
                <w:color w:val="FF0000"/>
                <w:sz w:val="18"/>
                <w:szCs w:val="18"/>
              </w:rPr>
              <w:t xml:space="preserve"> </w:t>
            </w:r>
            <w:r w:rsidRPr="00407B2A">
              <w:rPr>
                <w:sz w:val="18"/>
                <w:szCs w:val="18"/>
              </w:rPr>
              <w:t>органов территориального общественного самоуправления в сельской и городской местности. Привлечение населения района к решению проблем по месту жительства, поддержки общественных инициатив.</w:t>
            </w:r>
          </w:p>
          <w:p w:rsidR="00DD3981" w:rsidRPr="00407B2A" w:rsidRDefault="00DD3981" w:rsidP="00441072">
            <w:pPr>
              <w:widowControl w:val="0"/>
              <w:ind w:firstLine="709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Создание условий для участия в составе Ассоциации «Совет муниципальных образований»</w:t>
            </w:r>
          </w:p>
          <w:p w:rsidR="00DD3981" w:rsidRPr="00407B2A" w:rsidRDefault="00DD3981" w:rsidP="00441072">
            <w:pPr>
              <w:widowControl w:val="0"/>
              <w:ind w:firstLine="709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Повышение качества предоставления муниципальных услуг в сфере градостроительства. Сокращение сроков получения разрешительной документации на строительство.</w:t>
            </w:r>
          </w:p>
          <w:p w:rsidR="00DD3981" w:rsidRPr="00407B2A" w:rsidRDefault="00DD3981" w:rsidP="00441072">
            <w:pPr>
              <w:widowControl w:val="0"/>
              <w:ind w:firstLine="709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 xml:space="preserve">Централизация муниципальных закупок. </w:t>
            </w:r>
          </w:p>
        </w:tc>
      </w:tr>
      <w:tr w:rsidR="00DD3981" w:rsidRPr="00407B2A" w:rsidTr="00441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267" w:type="dxa"/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Задачи муниципальной  программы</w:t>
            </w:r>
          </w:p>
        </w:tc>
        <w:tc>
          <w:tcPr>
            <w:tcW w:w="5133" w:type="dxa"/>
            <w:gridSpan w:val="2"/>
            <w:shd w:val="clear" w:color="auto" w:fill="FFFFFF"/>
            <w:vAlign w:val="center"/>
          </w:tcPr>
          <w:p w:rsidR="00DD3981" w:rsidRPr="00407B2A" w:rsidRDefault="00DD3981" w:rsidP="00441072">
            <w:pPr>
              <w:pStyle w:val="12"/>
              <w:widowControl w:val="0"/>
              <w:suppressAutoHyphens/>
              <w:autoSpaceDE/>
              <w:autoSpaceDN/>
              <w:adjustRightInd/>
              <w:snapToGrid w:val="0"/>
              <w:spacing w:line="100" w:lineRule="atLeast"/>
              <w:ind w:left="34" w:firstLine="0"/>
              <w:contextualSpacing w:val="0"/>
              <w:jc w:val="left"/>
              <w:rPr>
                <w:rFonts w:eastAsia="Times New Roman"/>
                <w:sz w:val="18"/>
                <w:szCs w:val="18"/>
              </w:rPr>
            </w:pPr>
            <w:r w:rsidRPr="00407B2A">
              <w:rPr>
                <w:rFonts w:eastAsia="Times New Roman"/>
                <w:sz w:val="18"/>
                <w:szCs w:val="18"/>
              </w:rPr>
              <w:t xml:space="preserve">1.Содействие социально-экономическому развитию муниципальных образований Воронежской области. </w:t>
            </w:r>
          </w:p>
          <w:p w:rsidR="00DD3981" w:rsidRPr="00407B2A" w:rsidRDefault="00DD3981" w:rsidP="00441072">
            <w:pPr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2.Проведение косметического и капитального ремонта воинских захоронений и братских могил, расположенных на территории Панинского  района;</w:t>
            </w:r>
          </w:p>
          <w:p w:rsidR="00DD3981" w:rsidRPr="00407B2A" w:rsidRDefault="00DD3981" w:rsidP="00441072">
            <w:pPr>
              <w:pStyle w:val="12"/>
              <w:widowControl w:val="0"/>
              <w:suppressAutoHyphens/>
              <w:autoSpaceDE/>
              <w:autoSpaceDN/>
              <w:adjustRightInd/>
              <w:spacing w:line="100" w:lineRule="atLeast"/>
              <w:ind w:left="0" w:firstLine="0"/>
              <w:contextualSpacing w:val="0"/>
              <w:jc w:val="lef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3.Благоустройство территорий воинских захоронений и братских могил;</w:t>
            </w:r>
          </w:p>
          <w:p w:rsidR="00DD3981" w:rsidRPr="00407B2A" w:rsidRDefault="00DD3981" w:rsidP="00441072">
            <w:pPr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4. Поощрение и поддержка деятельности</w:t>
            </w:r>
            <w:r w:rsidRPr="00407B2A">
              <w:rPr>
                <w:color w:val="FF0000"/>
                <w:sz w:val="18"/>
                <w:szCs w:val="18"/>
              </w:rPr>
              <w:t xml:space="preserve"> </w:t>
            </w:r>
            <w:r w:rsidRPr="00407B2A">
              <w:rPr>
                <w:sz w:val="18"/>
                <w:szCs w:val="18"/>
              </w:rPr>
              <w:t>органов территориального общественного самоуправления в сельской и городской местности.</w:t>
            </w:r>
          </w:p>
          <w:p w:rsidR="00DD3981" w:rsidRPr="00407B2A" w:rsidRDefault="00DD3981" w:rsidP="00441072">
            <w:pPr>
              <w:pStyle w:val="12"/>
              <w:widowControl w:val="0"/>
              <w:suppressAutoHyphens/>
              <w:autoSpaceDE/>
              <w:autoSpaceDN/>
              <w:adjustRightInd/>
              <w:spacing w:line="100" w:lineRule="atLeast"/>
              <w:ind w:left="0" w:firstLine="0"/>
              <w:contextualSpacing w:val="0"/>
              <w:jc w:val="lef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5. Развитие местного самоуправления в интересах жителей городских и сельских поселений.</w:t>
            </w:r>
          </w:p>
          <w:p w:rsidR="00DD3981" w:rsidRPr="00407B2A" w:rsidRDefault="00DD3981" w:rsidP="00441072">
            <w:pPr>
              <w:widowControl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6. Уплата членских взносов в ассоциацию «Советов муниципальных образований»</w:t>
            </w:r>
          </w:p>
          <w:p w:rsidR="00DD3981" w:rsidRPr="00407B2A" w:rsidRDefault="00DD3981" w:rsidP="00441072">
            <w:pPr>
              <w:pStyle w:val="12"/>
              <w:widowControl w:val="0"/>
              <w:snapToGrid w:val="0"/>
              <w:spacing w:line="100" w:lineRule="atLeast"/>
              <w:ind w:left="0" w:firstLine="0"/>
              <w:rPr>
                <w:rFonts w:eastAsia="Times New Roman"/>
                <w:sz w:val="18"/>
                <w:szCs w:val="18"/>
              </w:rPr>
            </w:pPr>
            <w:r w:rsidRPr="00407B2A">
              <w:rPr>
                <w:rFonts w:eastAsia="Times New Roman"/>
                <w:sz w:val="18"/>
                <w:szCs w:val="18"/>
              </w:rPr>
              <w:t xml:space="preserve">7.Определение поставщиков для заказчиков, путем проведения </w:t>
            </w:r>
            <w:r w:rsidRPr="00407B2A">
              <w:rPr>
                <w:rFonts w:eastAsia="Times New Roman"/>
                <w:sz w:val="18"/>
                <w:szCs w:val="18"/>
              </w:rPr>
              <w:lastRenderedPageBreak/>
              <w:t>конкурентных способов размещения муниципального заказа.</w:t>
            </w:r>
          </w:p>
          <w:p w:rsidR="00DD3981" w:rsidRPr="00407B2A" w:rsidRDefault="00DD3981" w:rsidP="00441072">
            <w:pPr>
              <w:pStyle w:val="12"/>
              <w:widowControl w:val="0"/>
              <w:snapToGrid w:val="0"/>
              <w:spacing w:line="100" w:lineRule="atLeast"/>
              <w:ind w:left="0" w:firstLine="0"/>
              <w:rPr>
                <w:rFonts w:eastAsia="Times New Roman"/>
                <w:sz w:val="18"/>
                <w:szCs w:val="18"/>
              </w:rPr>
            </w:pPr>
            <w:r w:rsidRPr="00407B2A">
              <w:rPr>
                <w:rFonts w:eastAsia="Times New Roman"/>
                <w:sz w:val="18"/>
                <w:szCs w:val="18"/>
              </w:rPr>
              <w:t>8.Оптимизация сроков предоставления муниципальных услуг в сфере градостроительства, повышение удовлетворенности деятельностью муниципальных органов, уполномоченных на выдачу разрешений на строительство, исключение коррупционных рисков при предоставлении государственных и муниципальных услуг.</w:t>
            </w:r>
          </w:p>
          <w:p w:rsidR="00DD3981" w:rsidRPr="00407B2A" w:rsidRDefault="00DD3981" w:rsidP="00441072">
            <w:pPr>
              <w:pStyle w:val="12"/>
              <w:widowControl w:val="0"/>
              <w:snapToGrid w:val="0"/>
              <w:spacing w:line="100" w:lineRule="atLeast"/>
              <w:ind w:left="0" w:firstLine="0"/>
              <w:rPr>
                <w:sz w:val="18"/>
                <w:szCs w:val="18"/>
              </w:rPr>
            </w:pPr>
            <w:r w:rsidRPr="00407B2A">
              <w:rPr>
                <w:rFonts w:eastAsia="Times New Roman"/>
                <w:sz w:val="18"/>
                <w:szCs w:val="18"/>
              </w:rPr>
              <w:t>9. Повышение уровня удовлетворенности деятельностью муниципальных органов, уполномоченных на выдачу разрешений на строительство.</w:t>
            </w:r>
          </w:p>
          <w:p w:rsidR="00DD3981" w:rsidRPr="00407B2A" w:rsidRDefault="00DD3981" w:rsidP="00441072">
            <w:pPr>
              <w:pStyle w:val="12"/>
              <w:widowControl w:val="0"/>
              <w:snapToGrid w:val="0"/>
              <w:spacing w:line="100" w:lineRule="atLeast"/>
              <w:ind w:left="0" w:firstLine="0"/>
              <w:rPr>
                <w:rFonts w:eastAsia="Times New Roman"/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10.Осуществление муниципального жилищного контроля</w:t>
            </w:r>
          </w:p>
          <w:p w:rsidR="00DD3981" w:rsidRPr="00407B2A" w:rsidRDefault="00DD3981" w:rsidP="00441072">
            <w:pPr>
              <w:pStyle w:val="12"/>
              <w:widowControl w:val="0"/>
              <w:suppressAutoHyphens/>
              <w:autoSpaceDE/>
              <w:autoSpaceDN/>
              <w:adjustRightInd/>
              <w:spacing w:line="100" w:lineRule="atLeast"/>
              <w:ind w:left="0" w:firstLine="0"/>
              <w:contextualSpacing w:val="0"/>
              <w:jc w:val="left"/>
              <w:rPr>
                <w:sz w:val="18"/>
                <w:szCs w:val="18"/>
              </w:rPr>
            </w:pPr>
          </w:p>
        </w:tc>
      </w:tr>
      <w:tr w:rsidR="00DD3981" w:rsidRPr="00407B2A" w:rsidTr="00441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267" w:type="dxa"/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5133" w:type="dxa"/>
            <w:gridSpan w:val="2"/>
            <w:shd w:val="clear" w:color="auto" w:fill="FFFFFF"/>
            <w:vAlign w:val="center"/>
          </w:tcPr>
          <w:p w:rsidR="00DD3981" w:rsidRPr="00407B2A" w:rsidRDefault="00DD3981" w:rsidP="00441072">
            <w:pPr>
              <w:pStyle w:val="12"/>
              <w:widowControl w:val="0"/>
              <w:snapToGrid w:val="0"/>
              <w:spacing w:line="100" w:lineRule="atLeast"/>
              <w:ind w:left="0"/>
              <w:rPr>
                <w:rFonts w:eastAsia="Times New Roman"/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Ремонт и благоустройство  братских могил и воинских захоронений</w:t>
            </w:r>
            <w:r w:rsidRPr="00407B2A">
              <w:rPr>
                <w:rFonts w:eastAsia="Times New Roman"/>
                <w:sz w:val="18"/>
                <w:szCs w:val="18"/>
              </w:rPr>
              <w:t xml:space="preserve"> в трех поселениях Панинского муниципального района.</w:t>
            </w:r>
          </w:p>
          <w:p w:rsidR="00DD3981" w:rsidRPr="00407B2A" w:rsidRDefault="00DD3981" w:rsidP="00441072">
            <w:pPr>
              <w:pStyle w:val="12"/>
              <w:widowControl w:val="0"/>
              <w:snapToGrid w:val="0"/>
              <w:spacing w:line="100" w:lineRule="atLeast"/>
              <w:ind w:left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Количество проектов, реализуемых в рамках территориального общественного самоуправления</w:t>
            </w:r>
          </w:p>
          <w:p w:rsidR="00DD3981" w:rsidRPr="00407B2A" w:rsidRDefault="00DD3981" w:rsidP="00441072">
            <w:pPr>
              <w:pStyle w:val="12"/>
              <w:widowControl w:val="0"/>
              <w:snapToGrid w:val="0"/>
              <w:spacing w:line="100" w:lineRule="atLeast"/>
              <w:ind w:left="0"/>
              <w:rPr>
                <w:rFonts w:eastAsia="Times New Roman"/>
                <w:sz w:val="18"/>
                <w:szCs w:val="18"/>
              </w:rPr>
            </w:pPr>
            <w:r w:rsidRPr="00407B2A">
              <w:rPr>
                <w:rFonts w:eastAsia="Times New Roman"/>
                <w:sz w:val="18"/>
                <w:szCs w:val="18"/>
              </w:rPr>
              <w:t>Доля уплаченных членских взносов в год (%)</w:t>
            </w:r>
          </w:p>
          <w:p w:rsidR="00DD3981" w:rsidRPr="00407B2A" w:rsidRDefault="00DD3981" w:rsidP="00441072">
            <w:pPr>
              <w:pStyle w:val="12"/>
              <w:widowControl w:val="0"/>
              <w:snapToGrid w:val="0"/>
              <w:ind w:left="0"/>
              <w:rPr>
                <w:rFonts w:eastAsia="Times New Roman"/>
                <w:sz w:val="18"/>
                <w:szCs w:val="18"/>
              </w:rPr>
            </w:pPr>
            <w:r w:rsidRPr="00407B2A">
              <w:rPr>
                <w:rFonts w:eastAsia="Times New Roman"/>
                <w:sz w:val="18"/>
                <w:szCs w:val="18"/>
              </w:rPr>
              <w:t xml:space="preserve">Количество выданных разрешений на строительство объекта, ввод объекта в эксплуатацию, выдача разрешений о согласовании архитектурно-градостроительного облика объекта капитального строительства. </w:t>
            </w:r>
          </w:p>
          <w:p w:rsidR="00DD3981" w:rsidRPr="00407B2A" w:rsidRDefault="00DD3981" w:rsidP="00441072">
            <w:pPr>
              <w:pStyle w:val="12"/>
              <w:widowControl w:val="0"/>
              <w:snapToGrid w:val="0"/>
              <w:ind w:left="0"/>
              <w:rPr>
                <w:rFonts w:eastAsia="Times New Roman"/>
                <w:sz w:val="18"/>
                <w:szCs w:val="18"/>
              </w:rPr>
            </w:pPr>
            <w:r w:rsidRPr="00407B2A">
              <w:rPr>
                <w:rFonts w:eastAsia="Times New Roman"/>
                <w:sz w:val="18"/>
                <w:szCs w:val="18"/>
              </w:rPr>
              <w:t>Количество проведенных проверок муниципального жилищного контроля.</w:t>
            </w:r>
          </w:p>
          <w:p w:rsidR="00DD3981" w:rsidRPr="00407B2A" w:rsidRDefault="00DD3981" w:rsidP="004410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07B2A">
              <w:rPr>
                <w:sz w:val="18"/>
                <w:szCs w:val="18"/>
              </w:rPr>
              <w:t xml:space="preserve">Количество заключенных соглашений </w:t>
            </w:r>
            <w:r w:rsidRPr="00407B2A">
              <w:rPr>
                <w:rFonts w:eastAsia="Calibri"/>
                <w:sz w:val="18"/>
                <w:szCs w:val="18"/>
                <w:lang w:eastAsia="en-US"/>
              </w:rPr>
              <w:t xml:space="preserve">по осуществлению </w:t>
            </w:r>
            <w:r w:rsidRPr="00407B2A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комплекса мероприятий </w:t>
            </w:r>
            <w:r w:rsidRPr="00407B2A">
              <w:rPr>
                <w:rFonts w:eastAsia="Calibri"/>
                <w:sz w:val="18"/>
                <w:szCs w:val="18"/>
                <w:lang w:eastAsia="en-US"/>
              </w:rPr>
              <w:t>в части определения поставщиков (подрядчиков, исполнителей)</w:t>
            </w:r>
          </w:p>
          <w:p w:rsidR="00DD3981" w:rsidRPr="00407B2A" w:rsidRDefault="00DD3981" w:rsidP="0044107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07B2A">
              <w:rPr>
                <w:rFonts w:eastAsia="Calibri"/>
                <w:sz w:val="18"/>
                <w:szCs w:val="18"/>
                <w:lang w:eastAsia="en-US"/>
              </w:rPr>
              <w:t>конкурентными способами закупок товаров, работ, услуг для обеспечения</w:t>
            </w:r>
          </w:p>
          <w:p w:rsidR="00DD3981" w:rsidRPr="00407B2A" w:rsidRDefault="00DD3981" w:rsidP="00441072">
            <w:pPr>
              <w:rPr>
                <w:sz w:val="18"/>
                <w:szCs w:val="18"/>
              </w:rPr>
            </w:pPr>
            <w:r w:rsidRPr="00407B2A">
              <w:rPr>
                <w:rFonts w:eastAsia="Calibri"/>
                <w:sz w:val="18"/>
                <w:szCs w:val="18"/>
                <w:lang w:eastAsia="en-US"/>
              </w:rPr>
              <w:t>муниципальных нужд сельских и городских поселений Панинского муниципального района.</w:t>
            </w:r>
          </w:p>
        </w:tc>
      </w:tr>
      <w:tr w:rsidR="00DD3981" w:rsidRPr="00407B2A" w:rsidTr="00441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267" w:type="dxa"/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Этапы и сроки реализации муниципальной  программы</w:t>
            </w:r>
          </w:p>
        </w:tc>
        <w:tc>
          <w:tcPr>
            <w:tcW w:w="5133" w:type="dxa"/>
            <w:gridSpan w:val="2"/>
            <w:shd w:val="clear" w:color="auto" w:fill="FFFFFF"/>
            <w:vAlign w:val="center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 Общий срок реализации муниципальной  программы: 2014-2020 годы</w:t>
            </w:r>
          </w:p>
        </w:tc>
      </w:tr>
      <w:tr w:rsidR="00DD3981" w:rsidRPr="00407B2A" w:rsidTr="00441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267" w:type="dxa"/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 xml:space="preserve">Объемы и источники финансирования муниципальной  программы </w:t>
            </w:r>
          </w:p>
        </w:tc>
        <w:tc>
          <w:tcPr>
            <w:tcW w:w="5133" w:type="dxa"/>
            <w:gridSpan w:val="2"/>
            <w:shd w:val="clear" w:color="auto" w:fill="FFFFFF"/>
            <w:vAlign w:val="bottom"/>
          </w:tcPr>
          <w:p w:rsidR="00DD3981" w:rsidRPr="00407B2A" w:rsidRDefault="00DD3981" w:rsidP="00441072">
            <w:pPr>
              <w:widowControl w:val="0"/>
              <w:snapToGrid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Общий объем бюджетных ассигнований на реализацию муниципальной программы 1180,089 тыс. рублей, в том числе: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средства областного бюджета – 198,100 тыс. рублей;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средства  бюджетов поселений  – 876,989 тыс. рублей;</w:t>
            </w:r>
          </w:p>
          <w:p w:rsidR="00DD3981" w:rsidRPr="00407B2A" w:rsidRDefault="00DD3981" w:rsidP="00441072">
            <w:pPr>
              <w:widowControl w:val="0"/>
              <w:snapToGrid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средства муниципального бюджета-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105,00 тыс.рублей.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b/>
                <w:sz w:val="18"/>
                <w:szCs w:val="18"/>
                <w:highlight w:val="yellow"/>
                <w:u w:val="single"/>
              </w:rPr>
              <w:t>Подпрограмма1</w:t>
            </w:r>
            <w:r w:rsidRPr="00407B2A">
              <w:rPr>
                <w:sz w:val="18"/>
                <w:szCs w:val="18"/>
                <w:highlight w:val="yellow"/>
              </w:rPr>
              <w:t xml:space="preserve"> «Реализация муниципальной политики в сфере социально-экономического развития муниципальных образований»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  <w:u w:val="single"/>
              </w:rPr>
            </w:pPr>
            <w:r w:rsidRPr="00407B2A">
              <w:rPr>
                <w:b/>
                <w:sz w:val="18"/>
                <w:szCs w:val="18"/>
                <w:highlight w:val="yellow"/>
              </w:rPr>
              <w:t>Основное мероприятие 1.1</w:t>
            </w:r>
            <w:r w:rsidRPr="00407B2A">
              <w:rPr>
                <w:sz w:val="18"/>
                <w:szCs w:val="18"/>
                <w:highlight w:val="yellow"/>
              </w:rPr>
              <w:t xml:space="preserve"> «Расходы на обеспечение сохранности и ремонт военно-мемориальных объектов на территории Панинского муниципального района».</w:t>
            </w:r>
          </w:p>
          <w:p w:rsidR="00DD3981" w:rsidRPr="00407B2A" w:rsidRDefault="00DD3981" w:rsidP="00441072">
            <w:pPr>
              <w:widowControl w:val="0"/>
              <w:rPr>
                <w:b/>
                <w:bCs/>
                <w:sz w:val="18"/>
                <w:szCs w:val="18"/>
                <w:highlight w:val="yellow"/>
              </w:rPr>
            </w:pPr>
            <w:r w:rsidRPr="00407B2A">
              <w:rPr>
                <w:b/>
                <w:bCs/>
                <w:sz w:val="18"/>
                <w:szCs w:val="18"/>
                <w:highlight w:val="yellow"/>
              </w:rPr>
              <w:t>Мартыновское сельское поселение: всего 219,061 тыс. руб.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-средства областного бюджета-62,432 тыс. руб.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-средства бюджета поселения-156,629 тыс. руб.</w:t>
            </w:r>
          </w:p>
          <w:p w:rsidR="00DD3981" w:rsidRPr="00407B2A" w:rsidRDefault="00DD3981" w:rsidP="00441072">
            <w:pPr>
              <w:widowControl w:val="0"/>
              <w:rPr>
                <w:b/>
                <w:bCs/>
                <w:sz w:val="18"/>
                <w:szCs w:val="18"/>
                <w:highlight w:val="yellow"/>
              </w:rPr>
            </w:pPr>
            <w:r w:rsidRPr="00407B2A">
              <w:rPr>
                <w:b/>
                <w:bCs/>
                <w:sz w:val="18"/>
                <w:szCs w:val="18"/>
                <w:highlight w:val="yellow"/>
              </w:rPr>
              <w:t>Дмитриевское сельское поселение: всего 194,292тыс.руб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средства областного бюджета-55,373 тыс. руб.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-средства бюджета поселения-138,919 тыс. руб.</w:t>
            </w:r>
          </w:p>
          <w:p w:rsidR="00DD3981" w:rsidRPr="00407B2A" w:rsidRDefault="00DD3981" w:rsidP="00441072">
            <w:pPr>
              <w:widowControl w:val="0"/>
              <w:rPr>
                <w:b/>
                <w:bCs/>
                <w:sz w:val="18"/>
                <w:szCs w:val="18"/>
                <w:highlight w:val="yellow"/>
              </w:rPr>
            </w:pPr>
            <w:r w:rsidRPr="00407B2A">
              <w:rPr>
                <w:b/>
                <w:bCs/>
                <w:sz w:val="18"/>
                <w:szCs w:val="18"/>
                <w:highlight w:val="yellow"/>
              </w:rPr>
              <w:t>Ивановское сельское поселение: всего 139,625 тыс. руб.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-средства областного бюджета-39,793 тыс. руб.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-средства бюджета поселения-99,832 тыс. руб.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  <w:highlight w:val="yellow"/>
              </w:rPr>
            </w:pPr>
            <w:r w:rsidRPr="00407B2A">
              <w:rPr>
                <w:b/>
                <w:sz w:val="18"/>
                <w:szCs w:val="18"/>
                <w:highlight w:val="yellow"/>
              </w:rPr>
              <w:t>Красненское сельское поселение: всего 49, 463 тыс.руб.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средства областного бюджета-14,097 тыс. руб.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-средства бюджета поселения-35,366 тыс. руб.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  <w:highlight w:val="yellow"/>
              </w:rPr>
            </w:pPr>
            <w:r w:rsidRPr="00407B2A">
              <w:rPr>
                <w:b/>
                <w:sz w:val="18"/>
                <w:szCs w:val="18"/>
                <w:highlight w:val="yellow"/>
              </w:rPr>
              <w:t>Краснолиманское сельское поселение: всего-92,648 тыс.рублей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средства областного бюджета-26,405 тыс. руб.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-средства бюджета поселения-66,243 тыс. руб.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  <w:highlight w:val="yellow"/>
              </w:rPr>
            </w:pPr>
            <w:r w:rsidRPr="00407B2A">
              <w:rPr>
                <w:b/>
                <w:sz w:val="18"/>
                <w:szCs w:val="18"/>
                <w:highlight w:val="yellow"/>
              </w:rPr>
              <w:t>Всего: 695,089 тыс.рублей, в том числе: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b/>
                <w:sz w:val="18"/>
                <w:szCs w:val="18"/>
                <w:highlight w:val="yellow"/>
              </w:rPr>
              <w:t>2014 год</w:t>
            </w:r>
            <w:r w:rsidRPr="00407B2A">
              <w:rPr>
                <w:b/>
                <w:sz w:val="18"/>
                <w:szCs w:val="18"/>
                <w:highlight w:val="yellow"/>
                <w:u w:val="single"/>
              </w:rPr>
              <w:t>:</w:t>
            </w:r>
            <w:r w:rsidRPr="00407B2A">
              <w:rPr>
                <w:sz w:val="18"/>
                <w:szCs w:val="18"/>
                <w:highlight w:val="yellow"/>
              </w:rPr>
              <w:t xml:space="preserve"> всего – 695,089 </w:t>
            </w:r>
            <w:r w:rsidRPr="00407B2A">
              <w:rPr>
                <w:sz w:val="18"/>
                <w:szCs w:val="18"/>
                <w:highlight w:val="yellow"/>
              </w:rPr>
              <w:br/>
              <w:t>тыс. рублей, в том числе: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средства областного бюджета – 198,100 тыс. рублей;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 xml:space="preserve"> средства  бюджетов поселений  – 496,989 тыс.руб.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  <w:highlight w:val="yellow"/>
              </w:rPr>
            </w:pPr>
            <w:r w:rsidRPr="00407B2A">
              <w:rPr>
                <w:b/>
                <w:sz w:val="18"/>
                <w:szCs w:val="18"/>
                <w:highlight w:val="yellow"/>
              </w:rPr>
              <w:lastRenderedPageBreak/>
              <w:t>Основное мероприятие 1.2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«Ежегодные членские взносы в ассоциацию «Советов муниципальных образований»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  <w:highlight w:val="yellow"/>
              </w:rPr>
            </w:pPr>
            <w:r w:rsidRPr="00407B2A">
              <w:rPr>
                <w:b/>
                <w:sz w:val="18"/>
                <w:szCs w:val="18"/>
                <w:highlight w:val="yellow"/>
              </w:rPr>
              <w:t>2016 год: всего-25,00 тыс.рублей</w:t>
            </w:r>
          </w:p>
          <w:p w:rsidR="00DD3981" w:rsidRPr="00407B2A" w:rsidRDefault="00DD3981" w:rsidP="00441072">
            <w:pPr>
              <w:widowControl w:val="0"/>
              <w:snapToGrid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средства муниципального бюджета-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25,00 тыс.рублей;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  <w:highlight w:val="yellow"/>
              </w:rPr>
            </w:pPr>
            <w:r w:rsidRPr="00407B2A">
              <w:rPr>
                <w:b/>
                <w:sz w:val="18"/>
                <w:szCs w:val="18"/>
                <w:highlight w:val="yellow"/>
              </w:rPr>
              <w:t>2017 год: всего-30,00 тыс.рублей</w:t>
            </w:r>
          </w:p>
          <w:p w:rsidR="00DD3981" w:rsidRPr="00407B2A" w:rsidRDefault="00DD3981" w:rsidP="00441072">
            <w:pPr>
              <w:widowControl w:val="0"/>
              <w:snapToGrid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средства муниципального бюджета-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30,00 тыс.рублей;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  <w:highlight w:val="yellow"/>
              </w:rPr>
            </w:pPr>
            <w:r w:rsidRPr="00407B2A">
              <w:rPr>
                <w:b/>
                <w:sz w:val="18"/>
                <w:szCs w:val="18"/>
                <w:highlight w:val="yellow"/>
              </w:rPr>
              <w:t>Основное мероприятие 1.3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 xml:space="preserve">«Выдача разрешений на строительство объекта, ввод объекта в эксплуатацию, выдача разрешений о согласовании архитектурно-градостроительного облика объекта капитального строительства» 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b/>
                <w:sz w:val="18"/>
                <w:szCs w:val="18"/>
                <w:highlight w:val="yellow"/>
              </w:rPr>
              <w:t>2017 год: всего- 4 тыс.руб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средства  бюджетов поселений  – 4 тыс.руб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  <w:highlight w:val="yellow"/>
              </w:rPr>
            </w:pPr>
            <w:r w:rsidRPr="00407B2A">
              <w:rPr>
                <w:b/>
                <w:sz w:val="18"/>
                <w:szCs w:val="18"/>
                <w:highlight w:val="yellow"/>
              </w:rPr>
              <w:t>Основное мероприятие 1.4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«Осуществление муниципального жилищного контроля»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b/>
                <w:sz w:val="18"/>
                <w:szCs w:val="18"/>
                <w:highlight w:val="yellow"/>
              </w:rPr>
              <w:t>2017 год: всего- 4 тыс.руб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средства  бюджетов поселений  – 4 тыс.руб</w:t>
            </w:r>
            <w:r w:rsidRPr="00407B2A">
              <w:rPr>
                <w:b/>
                <w:sz w:val="18"/>
                <w:szCs w:val="18"/>
                <w:highlight w:val="yellow"/>
              </w:rPr>
              <w:t xml:space="preserve"> 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  <w:highlight w:val="yellow"/>
              </w:rPr>
            </w:pPr>
            <w:r w:rsidRPr="00407B2A">
              <w:rPr>
                <w:b/>
                <w:sz w:val="18"/>
                <w:szCs w:val="18"/>
                <w:highlight w:val="yellow"/>
              </w:rPr>
              <w:t>Основное мероприятие 1.5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«Передача осуществления части полномочий поселений по выполнению организационно-технических мероприятий, связанных с размещением муниципального заказа»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  <w:highlight w:val="yellow"/>
              </w:rPr>
            </w:pPr>
            <w:r w:rsidRPr="00407B2A">
              <w:rPr>
                <w:b/>
                <w:sz w:val="18"/>
                <w:szCs w:val="18"/>
                <w:highlight w:val="yellow"/>
              </w:rPr>
              <w:t>2017 год: всего- 372,000 тыс.руб.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средства  бюджетов поселений  –372,000 тыс.руб</w:t>
            </w:r>
          </w:p>
          <w:p w:rsidR="00DD3981" w:rsidRPr="00407B2A" w:rsidRDefault="00DD3981" w:rsidP="00441072">
            <w:pPr>
              <w:pStyle w:val="afd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07B2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u w:val="single"/>
              </w:rPr>
              <w:t>Подпрограмма 2</w:t>
            </w:r>
            <w:r w:rsidRPr="00407B2A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 xml:space="preserve"> </w:t>
            </w:r>
            <w:r w:rsidRPr="00407B2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«Поддержка территориального общественного самоуправления»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  <w:highlight w:val="yellow"/>
              </w:rPr>
            </w:pPr>
            <w:r w:rsidRPr="00407B2A">
              <w:rPr>
                <w:b/>
                <w:sz w:val="18"/>
                <w:szCs w:val="18"/>
                <w:highlight w:val="yellow"/>
              </w:rPr>
              <w:t>2016 год:</w:t>
            </w:r>
            <w:r w:rsidRPr="00407B2A">
              <w:rPr>
                <w:b/>
                <w:sz w:val="18"/>
                <w:szCs w:val="18"/>
                <w:highlight w:val="yellow"/>
                <w:u w:val="single"/>
              </w:rPr>
              <w:t xml:space="preserve"> </w:t>
            </w:r>
            <w:r w:rsidRPr="00407B2A">
              <w:rPr>
                <w:b/>
                <w:sz w:val="18"/>
                <w:szCs w:val="18"/>
                <w:highlight w:val="yellow"/>
              </w:rPr>
              <w:t>всего-00,00 тыс.рублей</w:t>
            </w:r>
          </w:p>
          <w:p w:rsidR="00DD3981" w:rsidRPr="00407B2A" w:rsidRDefault="00DD3981" w:rsidP="00441072">
            <w:pPr>
              <w:widowControl w:val="0"/>
              <w:snapToGrid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средства муниципального бюджета-</w:t>
            </w:r>
          </w:p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  <w:highlight w:val="yellow"/>
              </w:rPr>
              <w:t>00,00 тыс.рублей</w:t>
            </w:r>
            <w:r w:rsidRPr="00407B2A">
              <w:rPr>
                <w:sz w:val="18"/>
                <w:szCs w:val="18"/>
              </w:rPr>
              <w:t>;</w:t>
            </w:r>
          </w:p>
          <w:p w:rsidR="00DD3981" w:rsidRPr="00407B2A" w:rsidRDefault="00DD3981" w:rsidP="00441072">
            <w:pPr>
              <w:widowControl w:val="0"/>
              <w:rPr>
                <w:b/>
                <w:sz w:val="18"/>
                <w:szCs w:val="18"/>
                <w:highlight w:val="yellow"/>
              </w:rPr>
            </w:pPr>
            <w:r w:rsidRPr="00407B2A">
              <w:rPr>
                <w:b/>
                <w:sz w:val="18"/>
                <w:szCs w:val="18"/>
                <w:highlight w:val="yellow"/>
              </w:rPr>
              <w:t>2017 год:</w:t>
            </w:r>
            <w:r w:rsidRPr="00407B2A">
              <w:rPr>
                <w:b/>
                <w:sz w:val="18"/>
                <w:szCs w:val="18"/>
                <w:highlight w:val="yellow"/>
                <w:u w:val="single"/>
              </w:rPr>
              <w:t xml:space="preserve"> </w:t>
            </w:r>
            <w:r w:rsidRPr="00407B2A">
              <w:rPr>
                <w:b/>
                <w:sz w:val="18"/>
                <w:szCs w:val="18"/>
                <w:highlight w:val="yellow"/>
              </w:rPr>
              <w:t>всего-50,00 тыс.рублей</w:t>
            </w:r>
          </w:p>
          <w:p w:rsidR="00DD3981" w:rsidRPr="00407B2A" w:rsidRDefault="00DD3981" w:rsidP="00441072">
            <w:pPr>
              <w:widowControl w:val="0"/>
              <w:snapToGrid w:val="0"/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средства муниципального бюджета-</w:t>
            </w:r>
          </w:p>
          <w:p w:rsidR="00DD3981" w:rsidRPr="00407B2A" w:rsidRDefault="00DD3981" w:rsidP="00441072">
            <w:pPr>
              <w:widowControl w:val="0"/>
              <w:rPr>
                <w:color w:val="000000"/>
                <w:sz w:val="18"/>
                <w:szCs w:val="18"/>
              </w:rPr>
            </w:pPr>
            <w:r w:rsidRPr="00407B2A">
              <w:rPr>
                <w:sz w:val="18"/>
                <w:szCs w:val="18"/>
                <w:highlight w:val="yellow"/>
              </w:rPr>
              <w:t>50,00 тыс.рублей</w:t>
            </w:r>
            <w:r w:rsidRPr="00407B2A"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DD3981" w:rsidRPr="00407B2A" w:rsidTr="00441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267" w:type="dxa"/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133" w:type="dxa"/>
            <w:gridSpan w:val="2"/>
            <w:shd w:val="clear" w:color="auto" w:fill="FFFFFF"/>
            <w:vAlign w:val="bottom"/>
          </w:tcPr>
          <w:p w:rsidR="00DD3981" w:rsidRPr="00407B2A" w:rsidRDefault="00DD3981" w:rsidP="00441072">
            <w:pPr>
              <w:snapToGrid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- совершенствование работы по увековечению памяти граждан, погибших при исполнении воинского долга в годы Великой Отечественной войны 1941-1945гг. и во время других вооружённых конфликтов;</w:t>
            </w:r>
          </w:p>
          <w:p w:rsidR="00DD3981" w:rsidRPr="00407B2A" w:rsidRDefault="00DD3981" w:rsidP="00441072">
            <w:pPr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- комплексное решение проблем, связанных с благоустройством братских могил, воинских захоронений и памятников;</w:t>
            </w:r>
          </w:p>
          <w:p w:rsidR="00DD3981" w:rsidRPr="00407B2A" w:rsidRDefault="00DD3981" w:rsidP="00441072">
            <w:pPr>
              <w:widowControl w:val="0"/>
              <w:ind w:left="34" w:firstLine="326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- активизация работы по патриотическому воспитанию граждан Панинского муниципального района.</w:t>
            </w:r>
          </w:p>
          <w:p w:rsidR="00DD3981" w:rsidRPr="00407B2A" w:rsidRDefault="00DD3981" w:rsidP="00441072">
            <w:pPr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- привлечение населения района к решению проблем по месту жительства, поддержки общественных инициатив</w:t>
            </w:r>
          </w:p>
          <w:p w:rsidR="00DD3981" w:rsidRPr="00407B2A" w:rsidRDefault="00DD3981" w:rsidP="00441072">
            <w:pPr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-членство муниципального образования  в ассоциации «Совет муниципальных образований»</w:t>
            </w:r>
          </w:p>
          <w:p w:rsidR="00DD3981" w:rsidRPr="00407B2A" w:rsidRDefault="00DD3981" w:rsidP="00441072">
            <w:pPr>
              <w:widowControl w:val="0"/>
              <w:ind w:firstLine="709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- повышение качества предоставления муниципальных услуг в сфере градостроительства. Сокращение сроков получения разрешительной документации на строительство.</w:t>
            </w:r>
          </w:p>
          <w:p w:rsidR="00DD3981" w:rsidRPr="00407B2A" w:rsidRDefault="00DD3981" w:rsidP="00441072">
            <w:pPr>
              <w:widowControl w:val="0"/>
              <w:ind w:firstLine="709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- осуществление муниципального жилищного контроля.</w:t>
            </w:r>
          </w:p>
          <w:p w:rsidR="00DD3981" w:rsidRPr="00407B2A" w:rsidRDefault="00DD3981" w:rsidP="00441072">
            <w:pPr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- централизованная  организация и проведение закупочных процедур, экономия бюджетных средств.</w:t>
            </w:r>
          </w:p>
        </w:tc>
      </w:tr>
    </w:tbl>
    <w:p w:rsidR="00DD3981" w:rsidRPr="00407B2A" w:rsidRDefault="00DD3981" w:rsidP="00DD3981">
      <w:pPr>
        <w:widowControl w:val="0"/>
        <w:spacing w:line="100" w:lineRule="atLeast"/>
        <w:jc w:val="center"/>
        <w:rPr>
          <w:b/>
          <w:sz w:val="18"/>
          <w:szCs w:val="18"/>
        </w:rPr>
      </w:pPr>
    </w:p>
    <w:p w:rsidR="00DD3981" w:rsidRPr="00407B2A" w:rsidRDefault="00DD3981" w:rsidP="00DD3981">
      <w:pPr>
        <w:widowControl w:val="0"/>
        <w:spacing w:line="100" w:lineRule="atLeast"/>
        <w:jc w:val="center"/>
        <w:rPr>
          <w:b/>
          <w:sz w:val="18"/>
          <w:szCs w:val="18"/>
        </w:rPr>
      </w:pPr>
      <w:r w:rsidRPr="00407B2A">
        <w:rPr>
          <w:b/>
          <w:sz w:val="18"/>
          <w:szCs w:val="18"/>
        </w:rPr>
        <w:t>Раздел 1. Общая характеристика сферы реализации</w:t>
      </w:r>
    </w:p>
    <w:p w:rsidR="00DD3981" w:rsidRPr="00407B2A" w:rsidRDefault="00DD3981" w:rsidP="00DD3981">
      <w:pPr>
        <w:widowControl w:val="0"/>
        <w:spacing w:line="100" w:lineRule="atLeast"/>
        <w:jc w:val="center"/>
        <w:rPr>
          <w:b/>
          <w:sz w:val="18"/>
          <w:szCs w:val="18"/>
        </w:rPr>
      </w:pPr>
      <w:r w:rsidRPr="00407B2A">
        <w:rPr>
          <w:b/>
          <w:sz w:val="18"/>
          <w:szCs w:val="18"/>
        </w:rPr>
        <w:t>муниципальной программы</w:t>
      </w:r>
    </w:p>
    <w:p w:rsidR="00DD3981" w:rsidRPr="00407B2A" w:rsidRDefault="00DD3981" w:rsidP="00DD3981">
      <w:pPr>
        <w:rPr>
          <w:sz w:val="18"/>
          <w:szCs w:val="18"/>
        </w:rPr>
      </w:pPr>
    </w:p>
    <w:p w:rsidR="00DD3981" w:rsidRPr="00407B2A" w:rsidRDefault="00DD3981" w:rsidP="00DD3981">
      <w:pPr>
        <w:spacing w:line="360" w:lineRule="auto"/>
        <w:ind w:firstLine="708"/>
        <w:rPr>
          <w:sz w:val="18"/>
          <w:szCs w:val="18"/>
        </w:rPr>
      </w:pPr>
      <w:r w:rsidRPr="00407B2A">
        <w:rPr>
          <w:sz w:val="18"/>
          <w:szCs w:val="18"/>
        </w:rPr>
        <w:t>В период Великой Отечественной войны Панинский муниципальный район  был ближним тылом Воронежского фронта. В ряде сел располагались госпитали, умерших в них хоронили в братских могилах (в пос.г.т.Панино, на ст.Перелешино и др.)</w:t>
      </w:r>
    </w:p>
    <w:p w:rsidR="00DD3981" w:rsidRPr="00407B2A" w:rsidRDefault="00DD3981" w:rsidP="00DD3981">
      <w:pPr>
        <w:spacing w:line="360" w:lineRule="auto"/>
        <w:ind w:firstLine="708"/>
        <w:rPr>
          <w:sz w:val="18"/>
          <w:szCs w:val="18"/>
        </w:rPr>
      </w:pPr>
      <w:r w:rsidRPr="00407B2A">
        <w:rPr>
          <w:sz w:val="18"/>
          <w:szCs w:val="18"/>
        </w:rPr>
        <w:tab/>
      </w:r>
      <w:r w:rsidRPr="00407B2A">
        <w:rPr>
          <w:color w:val="000000"/>
          <w:sz w:val="18"/>
          <w:szCs w:val="18"/>
        </w:rPr>
        <w:t xml:space="preserve">В годы Великой Отечественной войны из Панинского района на фронт ушли более  10 тысяч наших земляков, свыше 6-ти тысяч из них погибли. Их имена увековечены в мемориальных объектах Панинского муниципального района. </w:t>
      </w:r>
      <w:r w:rsidRPr="00407B2A">
        <w:rPr>
          <w:sz w:val="18"/>
          <w:szCs w:val="18"/>
        </w:rPr>
        <w:t xml:space="preserve">В настоящее время в районе находится 9 паспортизированных военно-мемориальных объектов. Все они требуют капитального и текущего ремонтов. </w:t>
      </w:r>
    </w:p>
    <w:p w:rsidR="00DD3981" w:rsidRPr="00407B2A" w:rsidRDefault="00DD3981" w:rsidP="00DD3981">
      <w:pPr>
        <w:spacing w:line="360" w:lineRule="auto"/>
        <w:ind w:firstLine="720"/>
        <w:rPr>
          <w:sz w:val="18"/>
          <w:szCs w:val="18"/>
        </w:rPr>
      </w:pPr>
      <w:r w:rsidRPr="00407B2A">
        <w:rPr>
          <w:sz w:val="18"/>
          <w:szCs w:val="18"/>
        </w:rPr>
        <w:lastRenderedPageBreak/>
        <w:t xml:space="preserve">Компенсация расходов, связанных с изготовлением и установкой надгробий умершим (погибшим) после 12 июня 1990 года ветеранам Великой Отечественной войны, осуществляется за счет средств Министерства обороны Российской Федерации. Остальные мемориальные сооружения: надгробия, памятники, обелиски находятся в ненадлежащем состоянии. Сооружения, выполненные из гипса, цемента, бетона, обветшали. Кроме того практика шефской помощи предприятий, организаций, образовательных учреждений прекращена в связи с недостаточным финансированием. Расходы на восстановление, косметический и капитальный ремонт, замену плит с указанными на них фамилиями требуют значительных финансовых затрат. Органы местного самоуправления имеют ограниченные возможности по изысканию денежных средств на их благоустройство,  содержание и обеспечение сохранности. </w:t>
      </w:r>
    </w:p>
    <w:p w:rsidR="00DD3981" w:rsidRPr="00407B2A" w:rsidRDefault="00DD3981" w:rsidP="00DD3981">
      <w:pPr>
        <w:spacing w:line="360" w:lineRule="auto"/>
        <w:ind w:firstLine="720"/>
        <w:rPr>
          <w:sz w:val="18"/>
          <w:szCs w:val="18"/>
        </w:rPr>
      </w:pPr>
      <w:r w:rsidRPr="00407B2A">
        <w:rPr>
          <w:sz w:val="18"/>
          <w:szCs w:val="18"/>
        </w:rPr>
        <w:t xml:space="preserve">В рамках Программы планируется осуществить ремонт и благоустройство всех паспортизированных воинских захоронений на территории района. Реализация мероприятий Программы потребует консолидации в работе органов местного самоуправления, органов исполнительной власти области. </w:t>
      </w:r>
    </w:p>
    <w:p w:rsidR="00DD3981" w:rsidRPr="00407B2A" w:rsidRDefault="00DD3981" w:rsidP="00DD3981">
      <w:pPr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Разработчики Программы видят решение указанных проблем в организации планомерной работы по ремонту военно-мемориальных объектов, расположенных на территории Панинского муниципального района, привлечении граждан к благоустройству территорий объектов, и проведении мероприятий патриотической направленности.</w:t>
      </w:r>
    </w:p>
    <w:p w:rsidR="00DD3981" w:rsidRPr="00407B2A" w:rsidRDefault="00DD3981" w:rsidP="00DD3981">
      <w:pPr>
        <w:pStyle w:val="12"/>
        <w:widowControl w:val="0"/>
        <w:snapToGrid w:val="0"/>
        <w:spacing w:line="360" w:lineRule="auto"/>
        <w:ind w:left="0" w:firstLine="708"/>
        <w:rPr>
          <w:rFonts w:eastAsia="Times New Roman"/>
          <w:sz w:val="18"/>
          <w:szCs w:val="18"/>
        </w:rPr>
      </w:pPr>
      <w:r w:rsidRPr="00407B2A">
        <w:rPr>
          <w:sz w:val="18"/>
          <w:szCs w:val="18"/>
        </w:rPr>
        <w:t>Централизация мероприятий: выдача разрешений на строительство объекта, ввод объекта в эксплуатацию, выдача разрешений о согласовании архитектурно-градостроительного облика объекта капитального строительства</w:t>
      </w:r>
      <w:r w:rsidRPr="00407B2A">
        <w:rPr>
          <w:rFonts w:eastAsia="Times New Roman"/>
          <w:sz w:val="18"/>
          <w:szCs w:val="18"/>
        </w:rPr>
        <w:t xml:space="preserve"> Оптимизация сроков предоставления муниципальных услуг в сфере градостроительства, повышение удовлетворенности деятельностью муниципальных органов, уполномоченных на выдачу разрешений на строительство,</w:t>
      </w:r>
      <w:r w:rsidRPr="00407B2A">
        <w:rPr>
          <w:sz w:val="18"/>
          <w:szCs w:val="18"/>
        </w:rPr>
        <w:t xml:space="preserve"> ввод объекта в эксплуатацию, выдачу разрешений о согласовании архитектурно-градостроительного облика объекта капитального строительства</w:t>
      </w:r>
      <w:r w:rsidRPr="00407B2A">
        <w:rPr>
          <w:rFonts w:eastAsia="Times New Roman"/>
          <w:sz w:val="18"/>
          <w:szCs w:val="18"/>
        </w:rPr>
        <w:t xml:space="preserve"> исключение коррупционных рисков при предоставлении государственных и муниципальных услуг.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color w:val="000000"/>
          <w:sz w:val="18"/>
          <w:szCs w:val="18"/>
        </w:rPr>
      </w:pPr>
      <w:r w:rsidRPr="00407B2A">
        <w:rPr>
          <w:color w:val="000000"/>
          <w:sz w:val="18"/>
          <w:szCs w:val="18"/>
        </w:rPr>
        <w:t>Централизация закупок позволит обеспечить сокращение бюджетных расходов на содержание муниципальных служащих и работников бюджетных учреждений, занятых в сфере закупок, повышение профессионализма и эффективности закупок, повышение открытости и прозрачности закупок. Также стоит ожидать снижения коррупционных рисков,  увеличения экономии средств бюджета, повышения качества закупок и исключения конфликта интересов.</w:t>
      </w:r>
    </w:p>
    <w:p w:rsidR="00DD3981" w:rsidRPr="00407B2A" w:rsidRDefault="00DD3981" w:rsidP="00DD3981">
      <w:pPr>
        <w:widowControl w:val="0"/>
        <w:spacing w:line="360" w:lineRule="auto"/>
        <w:rPr>
          <w:color w:val="000000"/>
          <w:sz w:val="18"/>
          <w:szCs w:val="18"/>
          <w:shd w:val="clear" w:color="auto" w:fill="F6F6F6"/>
        </w:rPr>
      </w:pPr>
      <w:r w:rsidRPr="00407B2A">
        <w:rPr>
          <w:sz w:val="18"/>
          <w:szCs w:val="18"/>
        </w:rPr>
        <w:t xml:space="preserve">В целях улучшения качества осуществляемых полномочий муниципальное образование является членом </w:t>
      </w:r>
      <w:r w:rsidRPr="00407B2A">
        <w:rPr>
          <w:color w:val="000000"/>
          <w:sz w:val="18"/>
          <w:szCs w:val="18"/>
          <w:shd w:val="clear" w:color="auto" w:fill="F6F6F6"/>
        </w:rPr>
        <w:t>Ассоциации «Совет муниципальных образований», созданной для организации меж</w:t>
      </w:r>
      <w:r w:rsidRPr="00407B2A">
        <w:rPr>
          <w:color w:val="000000"/>
          <w:sz w:val="18"/>
          <w:szCs w:val="18"/>
          <w:shd w:val="clear" w:color="auto" w:fill="F6F6F6"/>
        </w:rPr>
        <w:softHyphen/>
        <w:t xml:space="preserve">муниципального сотрудничества, координации деятельности членов Совета по решению вопросов местного значения, а также представления и защиты экономических и иных общих интересов членов Совета. В рамках данного сотрудничества </w:t>
      </w:r>
      <w:r w:rsidRPr="00407B2A">
        <w:rPr>
          <w:sz w:val="18"/>
          <w:szCs w:val="18"/>
        </w:rPr>
        <w:t xml:space="preserve">муниципальное образование </w:t>
      </w:r>
      <w:r w:rsidRPr="00407B2A">
        <w:rPr>
          <w:color w:val="000000"/>
          <w:sz w:val="18"/>
          <w:szCs w:val="18"/>
          <w:shd w:val="clear" w:color="auto" w:fill="F6F6F6"/>
        </w:rPr>
        <w:t xml:space="preserve"> оплачивает членские взносы за членство в Ассоциации «Совет муниципальных образований</w:t>
      </w:r>
    </w:p>
    <w:p w:rsidR="00DD3981" w:rsidRPr="00407B2A" w:rsidRDefault="00DD3981" w:rsidP="00DD3981">
      <w:pPr>
        <w:widowControl w:val="0"/>
        <w:spacing w:line="100" w:lineRule="atLeast"/>
        <w:jc w:val="center"/>
        <w:rPr>
          <w:b/>
          <w:sz w:val="18"/>
          <w:szCs w:val="18"/>
        </w:rPr>
      </w:pPr>
      <w:r w:rsidRPr="00407B2A">
        <w:rPr>
          <w:b/>
          <w:sz w:val="18"/>
          <w:szCs w:val="18"/>
        </w:rPr>
        <w:t>Раздел 2. Приоритеты муниципальной политики в сфере реализации</w:t>
      </w:r>
    </w:p>
    <w:p w:rsidR="00DD3981" w:rsidRPr="00407B2A" w:rsidRDefault="00DD3981" w:rsidP="00DD3981">
      <w:pPr>
        <w:widowControl w:val="0"/>
        <w:spacing w:line="100" w:lineRule="atLeast"/>
        <w:jc w:val="center"/>
        <w:rPr>
          <w:b/>
          <w:sz w:val="18"/>
          <w:szCs w:val="18"/>
        </w:rPr>
      </w:pPr>
      <w:r w:rsidRPr="00407B2A">
        <w:rPr>
          <w:b/>
          <w:sz w:val="18"/>
          <w:szCs w:val="18"/>
        </w:rPr>
        <w:t>муниципальной программы, цели, задачи и показатели</w:t>
      </w:r>
    </w:p>
    <w:p w:rsidR="00DD3981" w:rsidRPr="00407B2A" w:rsidRDefault="00DD3981" w:rsidP="00DD3981">
      <w:pPr>
        <w:widowControl w:val="0"/>
        <w:spacing w:line="100" w:lineRule="atLeast"/>
        <w:jc w:val="center"/>
        <w:rPr>
          <w:b/>
          <w:sz w:val="18"/>
          <w:szCs w:val="18"/>
        </w:rPr>
      </w:pPr>
      <w:r w:rsidRPr="00407B2A">
        <w:rPr>
          <w:b/>
          <w:sz w:val="18"/>
          <w:szCs w:val="18"/>
        </w:rPr>
        <w:t>(индикаторы) достижения целей и решения задач, описание</w:t>
      </w:r>
    </w:p>
    <w:p w:rsidR="00DD3981" w:rsidRPr="00407B2A" w:rsidRDefault="00DD3981" w:rsidP="00DD3981">
      <w:pPr>
        <w:widowControl w:val="0"/>
        <w:spacing w:line="100" w:lineRule="atLeast"/>
        <w:jc w:val="center"/>
        <w:rPr>
          <w:b/>
          <w:sz w:val="18"/>
          <w:szCs w:val="18"/>
        </w:rPr>
      </w:pPr>
      <w:r w:rsidRPr="00407B2A">
        <w:rPr>
          <w:b/>
          <w:sz w:val="18"/>
          <w:szCs w:val="18"/>
        </w:rPr>
        <w:t>основных ожидаемых конечных результатов муниципальной</w:t>
      </w:r>
    </w:p>
    <w:p w:rsidR="00DD3981" w:rsidRPr="00407B2A" w:rsidRDefault="00DD3981" w:rsidP="00DD3981">
      <w:pPr>
        <w:widowControl w:val="0"/>
        <w:spacing w:line="100" w:lineRule="atLeast"/>
        <w:jc w:val="center"/>
        <w:rPr>
          <w:b/>
          <w:sz w:val="18"/>
          <w:szCs w:val="18"/>
        </w:rPr>
      </w:pPr>
      <w:r w:rsidRPr="00407B2A">
        <w:rPr>
          <w:b/>
          <w:sz w:val="18"/>
          <w:szCs w:val="18"/>
        </w:rPr>
        <w:t>программы, сроков и этапов реализации</w:t>
      </w:r>
    </w:p>
    <w:p w:rsidR="00DD3981" w:rsidRPr="00407B2A" w:rsidRDefault="00DD3981" w:rsidP="00DD3981">
      <w:pPr>
        <w:widowControl w:val="0"/>
        <w:spacing w:line="100" w:lineRule="atLeast"/>
        <w:jc w:val="center"/>
        <w:rPr>
          <w:b/>
          <w:sz w:val="18"/>
          <w:szCs w:val="18"/>
        </w:rPr>
      </w:pPr>
      <w:r w:rsidRPr="00407B2A">
        <w:rPr>
          <w:b/>
          <w:sz w:val="18"/>
          <w:szCs w:val="18"/>
        </w:rPr>
        <w:t>муниципальной программы</w:t>
      </w:r>
    </w:p>
    <w:p w:rsidR="00DD3981" w:rsidRPr="00407B2A" w:rsidRDefault="00DD3981" w:rsidP="00DD3981">
      <w:pPr>
        <w:widowControl w:val="0"/>
        <w:spacing w:line="360" w:lineRule="auto"/>
        <w:jc w:val="center"/>
        <w:rPr>
          <w:sz w:val="18"/>
          <w:szCs w:val="18"/>
        </w:rPr>
      </w:pPr>
    </w:p>
    <w:p w:rsidR="00DD3981" w:rsidRPr="00407B2A" w:rsidRDefault="00DD3981" w:rsidP="00DD3981">
      <w:pPr>
        <w:pStyle w:val="ConsPlusNormal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407B2A">
        <w:rPr>
          <w:rFonts w:ascii="Times New Roman" w:hAnsi="Times New Roman" w:cs="Times New Roman"/>
          <w:b/>
          <w:i/>
          <w:sz w:val="18"/>
          <w:szCs w:val="18"/>
        </w:rPr>
        <w:t>2.1. Приоритеты муниципальной политики в сфере реализации муниципальной  программы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В соответствии с положениями Концепции долгосрочного социально-экономического развития Российской Федерации на период до 2020 года оказание содействия развитию муниципальных образований и местного самоуправления является одним из приоритетных направлений перехода к инновационному социально ориентированному типу экономического развития.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В плане мероприятий по реализации Стратегии социально-экономического развития Воронежской области на период до 2020 года предусмотрена система мер, направленных на повышение эффективности государственного и муниципального управления Воронежской области. Это нашло свое развитие в основных направлениях реализации муниципальной программы Воронежской области.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Муниципальная программа позволит оказать скоординированное содействие органам местного самоуправления в решении вопросов местного и муниципального значения, позволит раскрыть потенциал каждого муниципального образования Панинского муниципального района.</w:t>
      </w:r>
    </w:p>
    <w:p w:rsidR="00DD3981" w:rsidRPr="00407B2A" w:rsidRDefault="00DD3981" w:rsidP="00DD3981">
      <w:pPr>
        <w:pStyle w:val="ConsPlusNormal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407B2A">
        <w:rPr>
          <w:rFonts w:ascii="Times New Roman" w:hAnsi="Times New Roman" w:cs="Times New Roman"/>
          <w:b/>
          <w:i/>
          <w:sz w:val="18"/>
          <w:szCs w:val="18"/>
        </w:rPr>
        <w:lastRenderedPageBreak/>
        <w:t>2.2. Цели, задачи и показатели (индикаторы) достижения целей и решения задач</w:t>
      </w:r>
    </w:p>
    <w:p w:rsidR="00DD3981" w:rsidRPr="00407B2A" w:rsidRDefault="00DD3981" w:rsidP="00DD3981">
      <w:pPr>
        <w:pStyle w:val="ConsPlusNormal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Целью муниципальной программы является обеспечение динамичного социально-экономического развития муниципальных образований Панинского муниципального района Воронежской области.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Достижение сбалансированного, динамичного социально-экономического развития муниципальных образований Панинского муниципального района предполагает обеспечение условий, позволяющих каждому муниципальному образованию иметь необходимые и достаточные возможности для обеспечения достойных условий жизни граждан, комплексного развития и повышения уровня социально-экономического развития муниципальных образований.</w:t>
      </w:r>
    </w:p>
    <w:p w:rsidR="00DD3981" w:rsidRPr="00407B2A" w:rsidRDefault="00DD3981" w:rsidP="00DD3981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07B2A">
        <w:rPr>
          <w:rFonts w:ascii="Times New Roman" w:hAnsi="Times New Roman" w:cs="Times New Roman"/>
          <w:sz w:val="18"/>
          <w:szCs w:val="18"/>
        </w:rPr>
        <w:t>Целями  данной Программы являются:</w:t>
      </w:r>
    </w:p>
    <w:p w:rsidR="00DD3981" w:rsidRPr="00407B2A" w:rsidRDefault="00DD3981" w:rsidP="00DD3981">
      <w:pPr>
        <w:pStyle w:val="ConsPlusCell"/>
        <w:spacing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07B2A">
        <w:rPr>
          <w:rFonts w:ascii="Times New Roman" w:hAnsi="Times New Roman" w:cs="Times New Roman"/>
          <w:sz w:val="18"/>
          <w:szCs w:val="18"/>
        </w:rPr>
        <w:t>- приведение в надлежащее состояние военно-мемориальных объектов  на территории Панинского муниципального района;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- активизация и поддержка деятельности</w:t>
      </w:r>
      <w:r w:rsidRPr="00407B2A">
        <w:rPr>
          <w:color w:val="FF0000"/>
          <w:sz w:val="18"/>
          <w:szCs w:val="18"/>
        </w:rPr>
        <w:t xml:space="preserve"> </w:t>
      </w:r>
      <w:r w:rsidRPr="00407B2A">
        <w:rPr>
          <w:sz w:val="18"/>
          <w:szCs w:val="18"/>
        </w:rPr>
        <w:t>органов территориального общественного самоуправления в сельской и городской местности. Привлечение населения района к решению проблем по месту жительства, поддержки общественных инициатив;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 xml:space="preserve">-создание условий для участия муниципального образования в составе </w:t>
      </w:r>
      <w:r w:rsidRPr="00407B2A">
        <w:rPr>
          <w:color w:val="000000"/>
          <w:sz w:val="18"/>
          <w:szCs w:val="18"/>
          <w:shd w:val="clear" w:color="auto" w:fill="F6F6F6"/>
        </w:rPr>
        <w:t>Ассоциации «Совет муниципальных образований»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- повышение качества предоставления муниципальных услуг в сфере градостроительства. Сокращение сроков получения разрешительной документации на строительство;</w:t>
      </w:r>
    </w:p>
    <w:p w:rsidR="00DD3981" w:rsidRPr="00407B2A" w:rsidRDefault="00DD3981" w:rsidP="00DD3981">
      <w:pPr>
        <w:pStyle w:val="ConsPlusCel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7B2A">
        <w:rPr>
          <w:rFonts w:ascii="Times New Roman" w:hAnsi="Times New Roman" w:cs="Times New Roman"/>
          <w:sz w:val="18"/>
          <w:szCs w:val="18"/>
        </w:rPr>
        <w:t xml:space="preserve">- централизация муниципальных закупок.  </w:t>
      </w:r>
    </w:p>
    <w:p w:rsidR="00DD3981" w:rsidRPr="00407B2A" w:rsidRDefault="00DD3981" w:rsidP="00DD3981">
      <w:pPr>
        <w:spacing w:line="360" w:lineRule="auto"/>
        <w:rPr>
          <w:bCs/>
          <w:sz w:val="18"/>
          <w:szCs w:val="18"/>
        </w:rPr>
      </w:pPr>
      <w:r w:rsidRPr="00407B2A">
        <w:rPr>
          <w:sz w:val="18"/>
          <w:szCs w:val="18"/>
        </w:rPr>
        <w:t xml:space="preserve">          </w:t>
      </w:r>
      <w:r w:rsidRPr="00407B2A">
        <w:rPr>
          <w:bCs/>
          <w:sz w:val="18"/>
          <w:szCs w:val="18"/>
        </w:rPr>
        <w:t>Для достижения указанных целей предусматривается решение следующих задач:</w:t>
      </w:r>
    </w:p>
    <w:p w:rsidR="00DD3981" w:rsidRPr="00407B2A" w:rsidRDefault="00DD3981" w:rsidP="00DD3981">
      <w:pPr>
        <w:spacing w:line="360" w:lineRule="auto"/>
        <w:rPr>
          <w:sz w:val="18"/>
          <w:szCs w:val="18"/>
        </w:rPr>
      </w:pPr>
      <w:r w:rsidRPr="00407B2A">
        <w:rPr>
          <w:sz w:val="18"/>
          <w:szCs w:val="18"/>
        </w:rPr>
        <w:t>- сохранность и ремонт воинских захоронений и братских могил, расположенных на территории Панинского муниципального района;</w:t>
      </w:r>
    </w:p>
    <w:p w:rsidR="00DD3981" w:rsidRPr="00407B2A" w:rsidRDefault="00DD3981" w:rsidP="00DD3981">
      <w:pPr>
        <w:spacing w:line="360" w:lineRule="auto"/>
        <w:rPr>
          <w:sz w:val="18"/>
          <w:szCs w:val="18"/>
        </w:rPr>
      </w:pPr>
      <w:r w:rsidRPr="00407B2A">
        <w:rPr>
          <w:sz w:val="18"/>
          <w:szCs w:val="18"/>
        </w:rPr>
        <w:t>- благоустройство территорий воинских захоронений и братских могил;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 xml:space="preserve">- уплата членских взносов в </w:t>
      </w:r>
      <w:r w:rsidRPr="00407B2A">
        <w:rPr>
          <w:color w:val="000000"/>
          <w:sz w:val="18"/>
          <w:szCs w:val="18"/>
          <w:shd w:val="clear" w:color="auto" w:fill="F6F6F6"/>
        </w:rPr>
        <w:t>Ассоциацию «Совет муниципальных образований»;</w:t>
      </w:r>
    </w:p>
    <w:p w:rsidR="00DD3981" w:rsidRPr="00407B2A" w:rsidRDefault="00DD3981" w:rsidP="00DD3981">
      <w:pPr>
        <w:spacing w:line="360" w:lineRule="auto"/>
        <w:rPr>
          <w:sz w:val="18"/>
          <w:szCs w:val="18"/>
        </w:rPr>
      </w:pPr>
      <w:r w:rsidRPr="00407B2A">
        <w:rPr>
          <w:sz w:val="18"/>
          <w:szCs w:val="18"/>
        </w:rPr>
        <w:t>- оптимизация сроков предоставления муниципальных услуг в сфере градостроительства, повышение удовлетворенности деятельностью муниципальных органов, уполномоченных на выдачу разрешений на строительство, исключение коррупционных рисков при предоставлении государственных и муниципальных услуг.</w:t>
      </w:r>
    </w:p>
    <w:p w:rsidR="00DD3981" w:rsidRPr="00407B2A" w:rsidRDefault="00DD3981" w:rsidP="00DD3981">
      <w:pPr>
        <w:pStyle w:val="12"/>
        <w:widowControl w:val="0"/>
        <w:snapToGrid w:val="0"/>
        <w:spacing w:line="360" w:lineRule="auto"/>
        <w:ind w:left="0" w:firstLine="0"/>
        <w:rPr>
          <w:rFonts w:eastAsia="Times New Roman"/>
          <w:sz w:val="18"/>
          <w:szCs w:val="18"/>
        </w:rPr>
      </w:pPr>
      <w:r w:rsidRPr="00407B2A">
        <w:rPr>
          <w:sz w:val="18"/>
          <w:szCs w:val="18"/>
        </w:rPr>
        <w:t xml:space="preserve"> - о</w:t>
      </w:r>
      <w:r w:rsidRPr="00407B2A">
        <w:rPr>
          <w:rFonts w:eastAsia="Times New Roman"/>
          <w:sz w:val="18"/>
          <w:szCs w:val="18"/>
        </w:rPr>
        <w:t>пределение поставщиков для заказчиков, путем проведения конкурентных способов размещения муниципального заказа;</w:t>
      </w:r>
    </w:p>
    <w:p w:rsidR="00DD3981" w:rsidRPr="00407B2A" w:rsidRDefault="00DD3981" w:rsidP="00DD3981">
      <w:pPr>
        <w:pStyle w:val="12"/>
        <w:widowControl w:val="0"/>
        <w:snapToGrid w:val="0"/>
        <w:spacing w:line="360" w:lineRule="auto"/>
        <w:ind w:left="0" w:firstLine="0"/>
        <w:rPr>
          <w:rFonts w:eastAsia="Times New Roman"/>
          <w:sz w:val="18"/>
          <w:szCs w:val="18"/>
        </w:rPr>
      </w:pPr>
      <w:r w:rsidRPr="00407B2A">
        <w:rPr>
          <w:rFonts w:eastAsia="Times New Roman"/>
          <w:sz w:val="18"/>
          <w:szCs w:val="18"/>
        </w:rPr>
        <w:t xml:space="preserve"> - повышение уровня удовлетворенности деятельностью муниципальных органов, уполномоченных на выдачу разрешений на строительство;</w:t>
      </w:r>
    </w:p>
    <w:p w:rsidR="00DD3981" w:rsidRPr="00407B2A" w:rsidRDefault="00DD3981" w:rsidP="00DD3981">
      <w:pPr>
        <w:pStyle w:val="12"/>
        <w:widowControl w:val="0"/>
        <w:snapToGrid w:val="0"/>
        <w:spacing w:line="100" w:lineRule="atLeast"/>
        <w:ind w:left="0" w:firstLine="0"/>
        <w:rPr>
          <w:sz w:val="18"/>
          <w:szCs w:val="18"/>
        </w:rPr>
      </w:pPr>
      <w:r w:rsidRPr="00407B2A">
        <w:rPr>
          <w:rFonts w:eastAsia="Times New Roman"/>
          <w:sz w:val="18"/>
          <w:szCs w:val="18"/>
        </w:rPr>
        <w:t>-  о</w:t>
      </w:r>
      <w:r w:rsidRPr="00407B2A">
        <w:rPr>
          <w:sz w:val="18"/>
          <w:szCs w:val="18"/>
        </w:rPr>
        <w:t>существление муниципального жилищного контроля.</w:t>
      </w:r>
    </w:p>
    <w:p w:rsidR="00DD3981" w:rsidRPr="00407B2A" w:rsidRDefault="00DD3981" w:rsidP="00DD3981">
      <w:pPr>
        <w:pStyle w:val="12"/>
        <w:widowControl w:val="0"/>
        <w:snapToGrid w:val="0"/>
        <w:spacing w:line="100" w:lineRule="atLeast"/>
        <w:ind w:left="0" w:firstLine="0"/>
        <w:rPr>
          <w:rFonts w:eastAsia="Times New Roman"/>
          <w:sz w:val="18"/>
          <w:szCs w:val="18"/>
        </w:rPr>
      </w:pPr>
    </w:p>
    <w:p w:rsidR="00DD3981" w:rsidRPr="00407B2A" w:rsidRDefault="00DD3981" w:rsidP="00DD3981">
      <w:pPr>
        <w:widowControl w:val="0"/>
        <w:spacing w:line="360" w:lineRule="auto"/>
        <w:ind w:firstLine="709"/>
        <w:rPr>
          <w:b/>
          <w:sz w:val="18"/>
          <w:szCs w:val="18"/>
        </w:rPr>
      </w:pPr>
      <w:r w:rsidRPr="00407B2A">
        <w:rPr>
          <w:b/>
          <w:sz w:val="18"/>
          <w:szCs w:val="18"/>
        </w:rPr>
        <w:t>Таблица 1. Показатели, используемые для оценки достижения результатов муниципальной  программы в целом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551"/>
        <w:gridCol w:w="851"/>
        <w:gridCol w:w="1276"/>
        <w:gridCol w:w="1134"/>
        <w:gridCol w:w="992"/>
        <w:gridCol w:w="850"/>
        <w:gridCol w:w="993"/>
      </w:tblGrid>
      <w:tr w:rsidR="00DD3981" w:rsidRPr="00407B2A" w:rsidTr="00441072">
        <w:trPr>
          <w:trHeight w:val="734"/>
        </w:trPr>
        <w:tc>
          <w:tcPr>
            <w:tcW w:w="959" w:type="dxa"/>
            <w:vMerge w:val="restart"/>
          </w:tcPr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Номер индикатора</w:t>
            </w:r>
          </w:p>
        </w:tc>
        <w:tc>
          <w:tcPr>
            <w:tcW w:w="2551" w:type="dxa"/>
            <w:vMerge w:val="restart"/>
          </w:tcPr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</w:tcPr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Базовое (начальное) значение индикатора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Целевое значение индикатора по годам реализации</w:t>
            </w:r>
          </w:p>
        </w:tc>
      </w:tr>
      <w:tr w:rsidR="00DD3981" w:rsidRPr="00407B2A" w:rsidTr="00441072">
        <w:trPr>
          <w:trHeight w:val="1152"/>
        </w:trPr>
        <w:tc>
          <w:tcPr>
            <w:tcW w:w="959" w:type="dxa"/>
            <w:vMerge/>
          </w:tcPr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2017 год</w:t>
            </w:r>
          </w:p>
        </w:tc>
      </w:tr>
      <w:tr w:rsidR="00DD3981" w:rsidRPr="00407B2A" w:rsidTr="00441072">
        <w:tc>
          <w:tcPr>
            <w:tcW w:w="959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8</w:t>
            </w:r>
          </w:p>
        </w:tc>
      </w:tr>
      <w:tr w:rsidR="00DD3981" w:rsidRPr="00407B2A" w:rsidTr="00441072">
        <w:tc>
          <w:tcPr>
            <w:tcW w:w="959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1.</w:t>
            </w:r>
          </w:p>
        </w:tc>
        <w:tc>
          <w:tcPr>
            <w:tcW w:w="2551" w:type="dxa"/>
          </w:tcPr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Ремонт и благоустройство воинских захоронений в сельских поселениях</w:t>
            </w:r>
          </w:p>
        </w:tc>
        <w:tc>
          <w:tcPr>
            <w:tcW w:w="851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Ед.</w:t>
            </w:r>
          </w:p>
        </w:tc>
        <w:tc>
          <w:tcPr>
            <w:tcW w:w="1276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0</w:t>
            </w:r>
          </w:p>
        </w:tc>
      </w:tr>
      <w:tr w:rsidR="00DD3981" w:rsidRPr="00407B2A" w:rsidTr="00441072">
        <w:tc>
          <w:tcPr>
            <w:tcW w:w="959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Доля уплаченных членских взносов</w:t>
            </w:r>
          </w:p>
        </w:tc>
        <w:tc>
          <w:tcPr>
            <w:tcW w:w="851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0</w:t>
            </w:r>
          </w:p>
        </w:tc>
      </w:tr>
      <w:tr w:rsidR="00DD3981" w:rsidRPr="00407B2A" w:rsidTr="00441072">
        <w:trPr>
          <w:trHeight w:val="2400"/>
        </w:trPr>
        <w:tc>
          <w:tcPr>
            <w:tcW w:w="959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551" w:type="dxa"/>
          </w:tcPr>
          <w:p w:rsidR="00DD3981" w:rsidRPr="00407B2A" w:rsidRDefault="00DD3981" w:rsidP="00441072">
            <w:pPr>
              <w:pStyle w:val="12"/>
              <w:widowControl w:val="0"/>
              <w:snapToGrid w:val="0"/>
              <w:ind w:left="0"/>
              <w:rPr>
                <w:rFonts w:eastAsia="Times New Roman"/>
                <w:sz w:val="18"/>
                <w:szCs w:val="18"/>
              </w:rPr>
            </w:pPr>
            <w:r w:rsidRPr="00407B2A">
              <w:rPr>
                <w:rFonts w:eastAsia="Times New Roman"/>
                <w:sz w:val="18"/>
                <w:szCs w:val="18"/>
              </w:rPr>
              <w:t>Количество разрешений на строительство объекта</w:t>
            </w:r>
          </w:p>
          <w:p w:rsidR="00DD3981" w:rsidRPr="00407B2A" w:rsidRDefault="00DD3981" w:rsidP="00441072">
            <w:pPr>
              <w:pStyle w:val="12"/>
              <w:widowControl w:val="0"/>
              <w:snapToGrid w:val="0"/>
              <w:ind w:left="0"/>
              <w:rPr>
                <w:rFonts w:eastAsia="Times New Roman"/>
                <w:sz w:val="18"/>
                <w:szCs w:val="18"/>
              </w:rPr>
            </w:pPr>
            <w:r w:rsidRPr="00407B2A">
              <w:rPr>
                <w:rFonts w:eastAsia="Times New Roman"/>
                <w:sz w:val="18"/>
                <w:szCs w:val="18"/>
              </w:rPr>
              <w:t xml:space="preserve"> Количество разрешений на ввод объекта в эксплуатацию, Количество разрешений о согласовании архитектурно-градостроительного облика объекта </w:t>
            </w:r>
          </w:p>
        </w:tc>
        <w:tc>
          <w:tcPr>
            <w:tcW w:w="851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шт</w:t>
            </w:r>
          </w:p>
        </w:tc>
        <w:tc>
          <w:tcPr>
            <w:tcW w:w="1276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25</w:t>
            </w: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20</w:t>
            </w: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0</w:t>
            </w: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0</w:t>
            </w: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0</w:t>
            </w: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0</w:t>
            </w: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0</w:t>
            </w: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0</w:t>
            </w: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0</w:t>
            </w: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0</w:t>
            </w: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25</w:t>
            </w: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20</w:t>
            </w: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</w:p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1</w:t>
            </w:r>
          </w:p>
        </w:tc>
      </w:tr>
      <w:tr w:rsidR="00DD3981" w:rsidRPr="00407B2A" w:rsidTr="00441072">
        <w:tc>
          <w:tcPr>
            <w:tcW w:w="959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DD3981" w:rsidRPr="00407B2A" w:rsidRDefault="00DD3981" w:rsidP="00441072">
            <w:pPr>
              <w:widowControl w:val="0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Количество проведенных проверок муниципального жилищного контроля</w:t>
            </w:r>
          </w:p>
        </w:tc>
        <w:tc>
          <w:tcPr>
            <w:tcW w:w="851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шт</w:t>
            </w:r>
          </w:p>
        </w:tc>
        <w:tc>
          <w:tcPr>
            <w:tcW w:w="1276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1</w:t>
            </w:r>
          </w:p>
        </w:tc>
      </w:tr>
      <w:tr w:rsidR="00DD3981" w:rsidRPr="00407B2A" w:rsidTr="00441072">
        <w:tc>
          <w:tcPr>
            <w:tcW w:w="959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  <w:highlight w:val="magenta"/>
              </w:rPr>
            </w:pPr>
            <w:r w:rsidRPr="00407B2A">
              <w:rPr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:rsidR="00DD3981" w:rsidRPr="00407B2A" w:rsidRDefault="00DD3981" w:rsidP="00441072">
            <w:pPr>
              <w:widowControl w:val="0"/>
              <w:rPr>
                <w:sz w:val="18"/>
                <w:szCs w:val="18"/>
                <w:highlight w:val="magenta"/>
              </w:rPr>
            </w:pPr>
            <w:r w:rsidRPr="00407B2A">
              <w:rPr>
                <w:sz w:val="18"/>
                <w:szCs w:val="18"/>
              </w:rPr>
              <w:t>Количество заключенных Соглашений о передаче осуществления части полномочий   поселений по выполнению организационно-технических мероприятий, связанных с размещением муниципального заказа в соответствии с Федеральным законом от 5 апреля 2013 г. № 44-ФЗ</w:t>
            </w:r>
          </w:p>
        </w:tc>
        <w:tc>
          <w:tcPr>
            <w:tcW w:w="851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шт</w:t>
            </w:r>
          </w:p>
        </w:tc>
        <w:tc>
          <w:tcPr>
            <w:tcW w:w="1276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DD3981" w:rsidRPr="00407B2A" w:rsidRDefault="00DD3981" w:rsidP="00441072">
            <w:pPr>
              <w:widowControl w:val="0"/>
              <w:spacing w:line="360" w:lineRule="auto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12</w:t>
            </w:r>
          </w:p>
        </w:tc>
      </w:tr>
    </w:tbl>
    <w:p w:rsidR="00DD3981" w:rsidRPr="00407B2A" w:rsidRDefault="00DD3981" w:rsidP="00DD3981">
      <w:pPr>
        <w:pStyle w:val="ConsPlusNormal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D3981" w:rsidRPr="00407B2A" w:rsidRDefault="00DD3981" w:rsidP="00DD3981">
      <w:pPr>
        <w:pStyle w:val="ConsPlusNormal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D3981" w:rsidRPr="00407B2A" w:rsidRDefault="00DD3981" w:rsidP="00DD3981">
      <w:pPr>
        <w:pStyle w:val="ConsPlusNormal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407B2A">
        <w:rPr>
          <w:rFonts w:ascii="Times New Roman" w:hAnsi="Times New Roman" w:cs="Times New Roman"/>
          <w:b/>
          <w:i/>
          <w:sz w:val="18"/>
          <w:szCs w:val="18"/>
        </w:rPr>
        <w:t>2.3. Описание основных ожидаемых конечных результатов муниципальной программы</w:t>
      </w:r>
    </w:p>
    <w:p w:rsidR="00DD3981" w:rsidRPr="00407B2A" w:rsidRDefault="00DD3981" w:rsidP="00DD3981">
      <w:pPr>
        <w:spacing w:line="360" w:lineRule="auto"/>
        <w:rPr>
          <w:sz w:val="18"/>
          <w:szCs w:val="18"/>
        </w:rPr>
      </w:pPr>
      <w:r w:rsidRPr="00407B2A">
        <w:rPr>
          <w:sz w:val="18"/>
          <w:szCs w:val="18"/>
        </w:rPr>
        <w:t>Реализация Программы предполагает достижение следующих  результатов:</w:t>
      </w:r>
    </w:p>
    <w:p w:rsidR="00DD3981" w:rsidRPr="00407B2A" w:rsidRDefault="00DD3981" w:rsidP="00DD3981">
      <w:pPr>
        <w:spacing w:line="360" w:lineRule="auto"/>
        <w:rPr>
          <w:sz w:val="18"/>
          <w:szCs w:val="18"/>
        </w:rPr>
      </w:pPr>
      <w:r w:rsidRPr="00407B2A">
        <w:rPr>
          <w:sz w:val="18"/>
          <w:szCs w:val="18"/>
        </w:rPr>
        <w:t xml:space="preserve">       - совершенствование работы по увековечению памяти граждан,    </w:t>
      </w:r>
    </w:p>
    <w:p w:rsidR="00DD3981" w:rsidRPr="00407B2A" w:rsidRDefault="00DD3981" w:rsidP="00DD3981">
      <w:pPr>
        <w:spacing w:line="360" w:lineRule="auto"/>
        <w:ind w:firstLine="567"/>
        <w:rPr>
          <w:sz w:val="18"/>
          <w:szCs w:val="18"/>
        </w:rPr>
      </w:pPr>
      <w:r w:rsidRPr="00407B2A">
        <w:rPr>
          <w:sz w:val="18"/>
          <w:szCs w:val="18"/>
        </w:rPr>
        <w:t>погибших при исполнении воинского долга в годы Великой Отечественной  войны  1941-1945гг. и во время других вооружённых конфликтов;</w:t>
      </w:r>
    </w:p>
    <w:p w:rsidR="00DD3981" w:rsidRPr="00407B2A" w:rsidRDefault="00DD3981" w:rsidP="00DD3981">
      <w:pPr>
        <w:widowControl w:val="0"/>
        <w:spacing w:line="360" w:lineRule="auto"/>
        <w:ind w:firstLine="142"/>
        <w:rPr>
          <w:color w:val="FF0000"/>
          <w:sz w:val="18"/>
          <w:szCs w:val="18"/>
        </w:rPr>
      </w:pPr>
      <w:r w:rsidRPr="00407B2A">
        <w:rPr>
          <w:sz w:val="18"/>
          <w:szCs w:val="18"/>
        </w:rPr>
        <w:t xml:space="preserve">      - комплексное решение проблем, связанных с благоустройством братских  могил, воинских захоронений и памятников;</w:t>
      </w:r>
      <w:r w:rsidRPr="00407B2A">
        <w:rPr>
          <w:color w:val="FF0000"/>
          <w:sz w:val="18"/>
          <w:szCs w:val="18"/>
        </w:rPr>
        <w:t xml:space="preserve"> </w:t>
      </w:r>
    </w:p>
    <w:p w:rsidR="00DD3981" w:rsidRPr="00407B2A" w:rsidRDefault="00DD3981" w:rsidP="00DD3981">
      <w:pPr>
        <w:tabs>
          <w:tab w:val="left" w:pos="567"/>
        </w:tabs>
        <w:spacing w:line="360" w:lineRule="auto"/>
        <w:ind w:firstLine="567"/>
        <w:rPr>
          <w:sz w:val="18"/>
          <w:szCs w:val="18"/>
        </w:rPr>
      </w:pPr>
      <w:r w:rsidRPr="00407B2A">
        <w:rPr>
          <w:sz w:val="18"/>
          <w:szCs w:val="18"/>
        </w:rPr>
        <w:t xml:space="preserve"> -  активизация работы по патриотическому воспитанию граждан </w:t>
      </w:r>
    </w:p>
    <w:p w:rsidR="00DD3981" w:rsidRPr="00407B2A" w:rsidRDefault="00DD3981" w:rsidP="00DD3981">
      <w:pPr>
        <w:spacing w:line="360" w:lineRule="auto"/>
        <w:ind w:firstLine="567"/>
        <w:rPr>
          <w:sz w:val="18"/>
          <w:szCs w:val="18"/>
        </w:rPr>
      </w:pPr>
      <w:r w:rsidRPr="00407B2A">
        <w:rPr>
          <w:sz w:val="18"/>
          <w:szCs w:val="18"/>
        </w:rPr>
        <w:t xml:space="preserve"> Панинского муниципального района;</w:t>
      </w:r>
    </w:p>
    <w:p w:rsidR="00DD3981" w:rsidRPr="00407B2A" w:rsidRDefault="00DD3981" w:rsidP="00DD3981">
      <w:pPr>
        <w:widowControl w:val="0"/>
        <w:spacing w:line="360" w:lineRule="auto"/>
        <w:ind w:firstLine="567"/>
        <w:rPr>
          <w:sz w:val="18"/>
          <w:szCs w:val="18"/>
        </w:rPr>
      </w:pPr>
      <w:r w:rsidRPr="00407B2A">
        <w:rPr>
          <w:sz w:val="18"/>
          <w:szCs w:val="18"/>
        </w:rPr>
        <w:t xml:space="preserve"> - членство муниципального образования в </w:t>
      </w:r>
      <w:r w:rsidRPr="00407B2A">
        <w:rPr>
          <w:color w:val="000000"/>
          <w:sz w:val="18"/>
          <w:szCs w:val="18"/>
          <w:shd w:val="clear" w:color="auto" w:fill="F6F6F6"/>
        </w:rPr>
        <w:t>Ассоциации «Совет муниципальных образований»;</w:t>
      </w:r>
    </w:p>
    <w:p w:rsidR="00DD3981" w:rsidRPr="00407B2A" w:rsidRDefault="00DD3981" w:rsidP="00DD3981">
      <w:pPr>
        <w:spacing w:line="360" w:lineRule="auto"/>
        <w:ind w:firstLine="567"/>
        <w:rPr>
          <w:sz w:val="18"/>
          <w:szCs w:val="18"/>
        </w:rPr>
      </w:pPr>
      <w:r w:rsidRPr="00407B2A">
        <w:rPr>
          <w:sz w:val="18"/>
          <w:szCs w:val="18"/>
        </w:rPr>
        <w:t>-  обеспечение централизации  проведения закупочных процедур</w:t>
      </w:r>
    </w:p>
    <w:p w:rsidR="00DD3981" w:rsidRPr="00407B2A" w:rsidRDefault="00DD3981" w:rsidP="00DD3981">
      <w:pPr>
        <w:pStyle w:val="12"/>
        <w:widowControl w:val="0"/>
        <w:snapToGrid w:val="0"/>
        <w:spacing w:line="360" w:lineRule="auto"/>
        <w:ind w:left="0" w:firstLine="567"/>
        <w:rPr>
          <w:rFonts w:eastAsia="Times New Roman"/>
          <w:sz w:val="18"/>
          <w:szCs w:val="18"/>
        </w:rPr>
      </w:pPr>
      <w:r w:rsidRPr="00407B2A">
        <w:rPr>
          <w:rFonts w:eastAsia="Times New Roman"/>
          <w:sz w:val="18"/>
          <w:szCs w:val="18"/>
        </w:rPr>
        <w:t>- оптимизация сроков предоставления муниципальных услуг в сфере градостроительства;</w:t>
      </w:r>
    </w:p>
    <w:p w:rsidR="00DD3981" w:rsidRPr="00407B2A" w:rsidRDefault="00DD3981" w:rsidP="00DD3981">
      <w:pPr>
        <w:pStyle w:val="12"/>
        <w:widowControl w:val="0"/>
        <w:snapToGrid w:val="0"/>
        <w:spacing w:line="360" w:lineRule="auto"/>
        <w:ind w:left="0" w:firstLine="567"/>
        <w:rPr>
          <w:rFonts w:eastAsia="Times New Roman"/>
          <w:sz w:val="18"/>
          <w:szCs w:val="18"/>
        </w:rPr>
      </w:pPr>
      <w:r w:rsidRPr="00407B2A">
        <w:rPr>
          <w:rFonts w:eastAsia="Times New Roman"/>
          <w:sz w:val="18"/>
          <w:szCs w:val="18"/>
        </w:rPr>
        <w:t xml:space="preserve">- повышение удовлетворенности деятельностью муниципальных органов, уполномоченных на выдачу разрешений на строительство; </w:t>
      </w:r>
    </w:p>
    <w:p w:rsidR="00DD3981" w:rsidRPr="00407B2A" w:rsidRDefault="00DD3981" w:rsidP="00DD3981">
      <w:pPr>
        <w:pStyle w:val="12"/>
        <w:widowControl w:val="0"/>
        <w:snapToGrid w:val="0"/>
        <w:spacing w:line="360" w:lineRule="auto"/>
        <w:ind w:left="0" w:firstLine="567"/>
        <w:rPr>
          <w:rFonts w:eastAsia="Times New Roman"/>
          <w:sz w:val="18"/>
          <w:szCs w:val="18"/>
        </w:rPr>
      </w:pPr>
      <w:r w:rsidRPr="00407B2A">
        <w:rPr>
          <w:rFonts w:eastAsia="Times New Roman"/>
          <w:sz w:val="18"/>
          <w:szCs w:val="18"/>
        </w:rPr>
        <w:t>- исключение коррупционных рисков при предоставлении государственных и муниципальных услуг;</w:t>
      </w:r>
    </w:p>
    <w:p w:rsidR="00DD3981" w:rsidRPr="00407B2A" w:rsidRDefault="00DD3981" w:rsidP="00DD3981">
      <w:pPr>
        <w:pStyle w:val="12"/>
        <w:widowControl w:val="0"/>
        <w:snapToGrid w:val="0"/>
        <w:spacing w:line="360" w:lineRule="auto"/>
        <w:ind w:left="0" w:firstLine="567"/>
        <w:rPr>
          <w:rFonts w:eastAsia="Times New Roman"/>
          <w:sz w:val="18"/>
          <w:szCs w:val="18"/>
        </w:rPr>
      </w:pPr>
      <w:r w:rsidRPr="00407B2A">
        <w:rPr>
          <w:sz w:val="18"/>
          <w:szCs w:val="18"/>
        </w:rPr>
        <w:t>- осуществление муниципального жилищного контроля.</w:t>
      </w:r>
    </w:p>
    <w:p w:rsidR="00DD3981" w:rsidRPr="00407B2A" w:rsidRDefault="00DD3981" w:rsidP="00DD3981">
      <w:pPr>
        <w:spacing w:line="360" w:lineRule="auto"/>
        <w:ind w:firstLine="567"/>
        <w:rPr>
          <w:sz w:val="18"/>
          <w:szCs w:val="18"/>
        </w:rPr>
      </w:pPr>
      <w:r w:rsidRPr="00407B2A">
        <w:rPr>
          <w:sz w:val="18"/>
          <w:szCs w:val="18"/>
        </w:rPr>
        <w:t xml:space="preserve">  В результате реализации  Программы будут:</w:t>
      </w:r>
    </w:p>
    <w:p w:rsidR="00DD3981" w:rsidRPr="00407B2A" w:rsidRDefault="00DD3981" w:rsidP="00DD3981">
      <w:pPr>
        <w:spacing w:line="360" w:lineRule="auto"/>
        <w:ind w:firstLine="567"/>
        <w:rPr>
          <w:sz w:val="18"/>
          <w:szCs w:val="18"/>
        </w:rPr>
      </w:pPr>
      <w:r w:rsidRPr="00407B2A">
        <w:rPr>
          <w:sz w:val="18"/>
          <w:szCs w:val="18"/>
        </w:rPr>
        <w:t xml:space="preserve"> - отремонтированы и благоустроены  6 братских могил;</w:t>
      </w:r>
    </w:p>
    <w:p w:rsidR="00DD3981" w:rsidRPr="00407B2A" w:rsidRDefault="00DD3981" w:rsidP="00DD3981">
      <w:pPr>
        <w:spacing w:line="360" w:lineRule="auto"/>
        <w:ind w:firstLine="567"/>
        <w:rPr>
          <w:sz w:val="18"/>
          <w:szCs w:val="18"/>
        </w:rPr>
      </w:pPr>
      <w:r w:rsidRPr="00407B2A">
        <w:rPr>
          <w:sz w:val="18"/>
          <w:szCs w:val="18"/>
        </w:rPr>
        <w:t xml:space="preserve"> - организован централизованный учёт воинских захоронений граждан, </w:t>
      </w:r>
    </w:p>
    <w:p w:rsidR="00DD3981" w:rsidRPr="00407B2A" w:rsidRDefault="00DD3981" w:rsidP="00DD3981">
      <w:pPr>
        <w:spacing w:line="360" w:lineRule="auto"/>
        <w:ind w:firstLine="567"/>
        <w:rPr>
          <w:sz w:val="18"/>
          <w:szCs w:val="18"/>
        </w:rPr>
      </w:pPr>
      <w:r w:rsidRPr="00407B2A">
        <w:rPr>
          <w:sz w:val="18"/>
          <w:szCs w:val="18"/>
        </w:rPr>
        <w:t xml:space="preserve">  погибших при защите Отечества;</w:t>
      </w:r>
    </w:p>
    <w:p w:rsidR="00DD3981" w:rsidRPr="00407B2A" w:rsidRDefault="00DD3981" w:rsidP="00DD3981">
      <w:pPr>
        <w:spacing w:line="360" w:lineRule="auto"/>
        <w:rPr>
          <w:sz w:val="18"/>
          <w:szCs w:val="18"/>
        </w:rPr>
      </w:pPr>
      <w:r w:rsidRPr="00407B2A">
        <w:rPr>
          <w:sz w:val="18"/>
          <w:szCs w:val="18"/>
        </w:rPr>
        <w:t xml:space="preserve"> - завершена паспортизация военно-мемориальных объектов;</w:t>
      </w:r>
    </w:p>
    <w:p w:rsidR="00DD3981" w:rsidRPr="00407B2A" w:rsidRDefault="00DD3981" w:rsidP="00DD3981">
      <w:pPr>
        <w:spacing w:line="360" w:lineRule="auto"/>
        <w:rPr>
          <w:color w:val="000000"/>
          <w:sz w:val="18"/>
          <w:szCs w:val="18"/>
        </w:rPr>
      </w:pPr>
      <w:r w:rsidRPr="00407B2A">
        <w:rPr>
          <w:sz w:val="18"/>
          <w:szCs w:val="18"/>
        </w:rPr>
        <w:t xml:space="preserve"> - </w:t>
      </w:r>
      <w:r w:rsidRPr="00407B2A">
        <w:rPr>
          <w:color w:val="000000"/>
          <w:sz w:val="18"/>
          <w:szCs w:val="18"/>
        </w:rPr>
        <w:t>обеспечено сокращение бюджетных расходов на содержание муниципальных служащих и работников бюджетных учреждений, занятых в сфере закупок, повышение профессионализма и эффективности закупок, повышение открытости и прозрачности закупок;</w:t>
      </w:r>
    </w:p>
    <w:p w:rsidR="00DD3981" w:rsidRPr="00407B2A" w:rsidRDefault="00DD3981" w:rsidP="00DD3981">
      <w:pPr>
        <w:spacing w:line="360" w:lineRule="auto"/>
        <w:rPr>
          <w:sz w:val="18"/>
          <w:szCs w:val="18"/>
        </w:rPr>
      </w:pPr>
      <w:r w:rsidRPr="00407B2A">
        <w:rPr>
          <w:color w:val="000000"/>
          <w:sz w:val="18"/>
          <w:szCs w:val="18"/>
        </w:rPr>
        <w:t xml:space="preserve">-обеспечение межмуниципального сотрудничества, координации деятельности членов Совета по решению вопросов местного значения. </w:t>
      </w:r>
    </w:p>
    <w:p w:rsidR="00DD3981" w:rsidRPr="00407B2A" w:rsidRDefault="00DD3981" w:rsidP="00DD3981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7B2A">
        <w:rPr>
          <w:rFonts w:ascii="Times New Roman" w:hAnsi="Times New Roman" w:cs="Times New Roman"/>
          <w:sz w:val="18"/>
          <w:szCs w:val="18"/>
        </w:rPr>
        <w:t xml:space="preserve">- выданы разрешения на строительство объекта, ввод объекта в эксплуатацию, разрешения о согласовании </w:t>
      </w:r>
      <w:r w:rsidRPr="00407B2A">
        <w:rPr>
          <w:rFonts w:ascii="Times New Roman" w:hAnsi="Times New Roman" w:cs="Times New Roman"/>
          <w:sz w:val="18"/>
          <w:szCs w:val="18"/>
        </w:rPr>
        <w:lastRenderedPageBreak/>
        <w:t>архитектурно-градостроительного облика объекта капитального строительства.</w:t>
      </w:r>
    </w:p>
    <w:p w:rsidR="00DD3981" w:rsidRPr="00407B2A" w:rsidRDefault="00DD3981" w:rsidP="00DD3981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407B2A">
        <w:rPr>
          <w:rFonts w:ascii="Times New Roman" w:hAnsi="Times New Roman" w:cs="Times New Roman"/>
          <w:b/>
          <w:i/>
          <w:sz w:val="18"/>
          <w:szCs w:val="18"/>
        </w:rPr>
        <w:t>2.4. Сроки и этапы реализации муниципальной программы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Общий срок реализации муниципальной программы: 2014 - 2020 годы, в том числе:</w:t>
      </w:r>
    </w:p>
    <w:p w:rsidR="00DD3981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 xml:space="preserve">- подпрограмма 1 «Реализация муниципальной политики в сфере социально-экономического развития муниципальных образований» - </w:t>
      </w:r>
      <w:r w:rsidRPr="00407B2A">
        <w:rPr>
          <w:sz w:val="18"/>
          <w:szCs w:val="18"/>
        </w:rPr>
        <w:br/>
        <w:t>2014-2020 годы.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b/>
          <w:sz w:val="18"/>
          <w:szCs w:val="18"/>
        </w:rPr>
      </w:pPr>
      <w:r w:rsidRPr="00407B2A">
        <w:rPr>
          <w:b/>
          <w:sz w:val="18"/>
          <w:szCs w:val="18"/>
        </w:rPr>
        <w:t>Раздел 3. Обоснование выделения подпрограмм</w:t>
      </w:r>
    </w:p>
    <w:p w:rsidR="00DD3981" w:rsidRPr="00407B2A" w:rsidRDefault="00DD3981" w:rsidP="00DD3981">
      <w:pPr>
        <w:widowControl w:val="0"/>
        <w:spacing w:line="100" w:lineRule="atLeast"/>
        <w:jc w:val="center"/>
        <w:rPr>
          <w:b/>
          <w:sz w:val="18"/>
          <w:szCs w:val="18"/>
        </w:rPr>
      </w:pP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Для достижения заявленных целей и решения поставленных задач в рамках настоящей муниципальной программы предусмотрена реализация 2 подпрограмм: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1. Подпрограмма 1: «Реализация муниципальной политики в сфере социально-экономического развития муниципальных образований».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Указанная подпрограмма выделена исходя из поставленной в муниципальной программе цели и решаемых в ее рамках задач, а также обособленности, приоритетности и актуальности направлений реализации муниципальной  программы.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По подпрограмме 1 «Реализация муниципальной политики в сфере социально-экономического развития муниципальных образований» планируется реализация следующих основных мероприятий: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- расходы на обеспечение сохранности и ремонт военно-мемориальных объектов на территории Панинского муниципального района;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- ежегодные членские взносы в ассоциацию «Советов муниципальных образований;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- выдача разрешений на строительство объекта, ввод объекта в эксплуатацию, выдача разрешений о согласовании архитектурно-градостроительного облика объекта капитального строительства;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- осуществление муниципального жилищного контроля;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- передача осуществления части полномочий поселений по выполнению организационно-технических мероприятий, связанных с размещением муниципального заказа.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 xml:space="preserve">Основными результатами исполнения основных мероприятий подпрограммы </w:t>
      </w:r>
      <w:r w:rsidRPr="00407B2A">
        <w:rPr>
          <w:color w:val="000000"/>
          <w:sz w:val="18"/>
          <w:szCs w:val="18"/>
        </w:rPr>
        <w:t xml:space="preserve">«Реализация государственной политики в сфере социально- экономического развития муниципальных образований» </w:t>
      </w:r>
      <w:r w:rsidRPr="00407B2A">
        <w:rPr>
          <w:sz w:val="18"/>
          <w:szCs w:val="18"/>
        </w:rPr>
        <w:t>являются:</w:t>
      </w:r>
    </w:p>
    <w:p w:rsidR="00DD3981" w:rsidRPr="00407B2A" w:rsidRDefault="00DD3981" w:rsidP="00DD3981">
      <w:pPr>
        <w:pStyle w:val="12"/>
        <w:widowControl w:val="0"/>
        <w:spacing w:line="360" w:lineRule="auto"/>
        <w:ind w:left="0" w:firstLine="709"/>
        <w:rPr>
          <w:rFonts w:eastAsia="Times New Roman"/>
          <w:sz w:val="18"/>
          <w:szCs w:val="18"/>
        </w:rPr>
      </w:pPr>
      <w:r w:rsidRPr="00407B2A">
        <w:rPr>
          <w:rFonts w:eastAsia="Times New Roman"/>
          <w:sz w:val="18"/>
          <w:szCs w:val="18"/>
        </w:rPr>
        <w:t>- сохранение и благоустройство 6 военно-мемориальных объектов, расположенных на территории муниципальных образований Панинского муниципального района;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 xml:space="preserve">членство муниципального образования в </w:t>
      </w:r>
      <w:r w:rsidRPr="00407B2A">
        <w:rPr>
          <w:color w:val="000000"/>
          <w:sz w:val="18"/>
          <w:szCs w:val="18"/>
          <w:shd w:val="clear" w:color="auto" w:fill="F6F6F6"/>
        </w:rPr>
        <w:t>Ассоциации «Совет муниципальных образований»;</w:t>
      </w:r>
    </w:p>
    <w:p w:rsidR="00DD3981" w:rsidRPr="00407B2A" w:rsidRDefault="00DD3981" w:rsidP="00DD3981">
      <w:pPr>
        <w:spacing w:line="360" w:lineRule="auto"/>
        <w:rPr>
          <w:sz w:val="18"/>
          <w:szCs w:val="18"/>
        </w:rPr>
      </w:pPr>
      <w:r w:rsidRPr="00407B2A">
        <w:rPr>
          <w:sz w:val="18"/>
          <w:szCs w:val="18"/>
        </w:rPr>
        <w:t>-  обеспечение централизации  проведения закупочных процедур</w:t>
      </w:r>
    </w:p>
    <w:p w:rsidR="00DD3981" w:rsidRPr="00407B2A" w:rsidRDefault="00DD3981" w:rsidP="00DD3981">
      <w:pPr>
        <w:pStyle w:val="12"/>
        <w:widowControl w:val="0"/>
        <w:snapToGrid w:val="0"/>
        <w:spacing w:line="360" w:lineRule="auto"/>
        <w:ind w:left="0"/>
        <w:rPr>
          <w:rFonts w:eastAsia="Times New Roman"/>
          <w:sz w:val="18"/>
          <w:szCs w:val="18"/>
        </w:rPr>
      </w:pPr>
      <w:r w:rsidRPr="00407B2A">
        <w:rPr>
          <w:rFonts w:eastAsia="Times New Roman"/>
          <w:sz w:val="18"/>
          <w:szCs w:val="18"/>
        </w:rPr>
        <w:t xml:space="preserve">- выдача разрешений на строительство объекта, ввод объекта в эксплуатацию, разрешений о согласовании архитектурно-градостроительного облика объекта капитального строительства. </w:t>
      </w:r>
    </w:p>
    <w:p w:rsidR="00DD3981" w:rsidRPr="00407B2A" w:rsidRDefault="00DD3981" w:rsidP="00DD3981">
      <w:pPr>
        <w:pStyle w:val="12"/>
        <w:widowControl w:val="0"/>
        <w:snapToGrid w:val="0"/>
        <w:spacing w:line="360" w:lineRule="auto"/>
        <w:ind w:left="0"/>
        <w:rPr>
          <w:rFonts w:eastAsia="Times New Roman"/>
          <w:sz w:val="18"/>
          <w:szCs w:val="18"/>
        </w:rPr>
      </w:pPr>
      <w:r w:rsidRPr="00407B2A">
        <w:rPr>
          <w:rFonts w:eastAsia="Times New Roman"/>
          <w:sz w:val="18"/>
          <w:szCs w:val="18"/>
        </w:rPr>
        <w:t>- проведение проверки муниципального жилищного контроля».</w:t>
      </w:r>
    </w:p>
    <w:p w:rsidR="00DD3981" w:rsidRPr="00407B2A" w:rsidRDefault="00DD3981" w:rsidP="00DD3981">
      <w:pPr>
        <w:spacing w:line="360" w:lineRule="auto"/>
        <w:rPr>
          <w:sz w:val="18"/>
          <w:szCs w:val="18"/>
        </w:rPr>
      </w:pPr>
    </w:p>
    <w:p w:rsidR="00DD3981" w:rsidRPr="00407B2A" w:rsidRDefault="00DD3981" w:rsidP="00DD3981">
      <w:pPr>
        <w:pStyle w:val="12"/>
        <w:widowControl w:val="0"/>
        <w:spacing w:line="360" w:lineRule="auto"/>
        <w:ind w:left="0" w:firstLine="709"/>
        <w:rPr>
          <w:sz w:val="18"/>
          <w:szCs w:val="18"/>
        </w:rPr>
      </w:pPr>
      <w:r w:rsidRPr="00407B2A">
        <w:rPr>
          <w:rFonts w:eastAsia="Times New Roman"/>
          <w:sz w:val="18"/>
          <w:szCs w:val="18"/>
        </w:rPr>
        <w:t>2.</w:t>
      </w:r>
      <w:r w:rsidRPr="00407B2A">
        <w:rPr>
          <w:b/>
          <w:sz w:val="18"/>
          <w:szCs w:val="18"/>
        </w:rPr>
        <w:t xml:space="preserve"> </w:t>
      </w:r>
      <w:r w:rsidRPr="00407B2A">
        <w:rPr>
          <w:sz w:val="18"/>
          <w:szCs w:val="18"/>
        </w:rPr>
        <w:t>Подпрограмма 2</w:t>
      </w:r>
      <w:r w:rsidRPr="00407B2A">
        <w:rPr>
          <w:b/>
          <w:sz w:val="18"/>
          <w:szCs w:val="18"/>
        </w:rPr>
        <w:t>: «</w:t>
      </w:r>
      <w:r w:rsidRPr="00407B2A">
        <w:rPr>
          <w:sz w:val="18"/>
          <w:szCs w:val="18"/>
        </w:rPr>
        <w:t>Поддержка территориального общественного самоуправления».</w:t>
      </w:r>
    </w:p>
    <w:p w:rsidR="00DD3981" w:rsidRPr="00407B2A" w:rsidRDefault="00DD3981" w:rsidP="00DD3981">
      <w:pPr>
        <w:widowControl w:val="0"/>
        <w:spacing w:line="360" w:lineRule="auto"/>
        <w:ind w:firstLine="567"/>
        <w:rPr>
          <w:sz w:val="18"/>
          <w:szCs w:val="18"/>
        </w:rPr>
      </w:pPr>
      <w:r w:rsidRPr="00407B2A">
        <w:rPr>
          <w:sz w:val="18"/>
          <w:szCs w:val="18"/>
        </w:rPr>
        <w:t>Указанная подпрограмма выделена исходя из поставленной в муниципальной программе цели и решаемых в ее рамках задач, а также обособленности, приоритетности и актуальности направлений реализации муниципальной  программы.</w:t>
      </w:r>
    </w:p>
    <w:p w:rsidR="00DD3981" w:rsidRPr="00407B2A" w:rsidRDefault="00DD3981" w:rsidP="00DD3981">
      <w:pPr>
        <w:widowControl w:val="0"/>
        <w:spacing w:line="100" w:lineRule="atLeast"/>
        <w:jc w:val="center"/>
        <w:rPr>
          <w:b/>
          <w:sz w:val="18"/>
          <w:szCs w:val="18"/>
        </w:rPr>
      </w:pPr>
      <w:r w:rsidRPr="00407B2A">
        <w:rPr>
          <w:b/>
          <w:sz w:val="18"/>
          <w:szCs w:val="18"/>
        </w:rPr>
        <w:t>Раздел 4. Обобщенная характеристика основных мероприятий муниципальной программы</w:t>
      </w:r>
    </w:p>
    <w:p w:rsidR="00DD3981" w:rsidRPr="00407B2A" w:rsidRDefault="00DD3981" w:rsidP="00DD3981">
      <w:pPr>
        <w:widowControl w:val="0"/>
        <w:spacing w:line="100" w:lineRule="atLeast"/>
        <w:jc w:val="center"/>
        <w:rPr>
          <w:b/>
          <w:sz w:val="18"/>
          <w:szCs w:val="18"/>
        </w:rPr>
      </w:pPr>
    </w:p>
    <w:p w:rsidR="00DD3981" w:rsidRPr="00407B2A" w:rsidRDefault="00DD3981" w:rsidP="00DD39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07B2A">
        <w:rPr>
          <w:rFonts w:ascii="Times New Roman" w:hAnsi="Times New Roman" w:cs="Times New Roman"/>
          <w:sz w:val="18"/>
          <w:szCs w:val="18"/>
        </w:rPr>
        <w:t>Реализация основных мероприятий вне подпрограмм муниципальной программой не предусмотрена.</w:t>
      </w:r>
    </w:p>
    <w:p w:rsidR="00DD3981" w:rsidRPr="00407B2A" w:rsidRDefault="00DD3981" w:rsidP="00DD3981">
      <w:pPr>
        <w:widowControl w:val="0"/>
        <w:spacing w:line="100" w:lineRule="atLeast"/>
        <w:jc w:val="center"/>
        <w:rPr>
          <w:b/>
          <w:sz w:val="18"/>
          <w:szCs w:val="18"/>
        </w:rPr>
      </w:pPr>
    </w:p>
    <w:p w:rsidR="00DD3981" w:rsidRPr="00407B2A" w:rsidRDefault="00DD3981" w:rsidP="00DD3981">
      <w:pPr>
        <w:widowControl w:val="0"/>
        <w:spacing w:line="100" w:lineRule="atLeast"/>
        <w:jc w:val="center"/>
        <w:rPr>
          <w:b/>
          <w:sz w:val="18"/>
          <w:szCs w:val="18"/>
        </w:rPr>
      </w:pPr>
      <w:r w:rsidRPr="00407B2A">
        <w:rPr>
          <w:b/>
          <w:sz w:val="18"/>
          <w:szCs w:val="18"/>
        </w:rPr>
        <w:t>Раздел 5. Обобщенная характеристика мер муниципального регулирования муниципальной программы</w:t>
      </w:r>
    </w:p>
    <w:p w:rsidR="00DD3981" w:rsidRPr="00407B2A" w:rsidRDefault="00DD3981" w:rsidP="00DD3981">
      <w:pPr>
        <w:widowControl w:val="0"/>
        <w:spacing w:line="100" w:lineRule="atLeast"/>
        <w:jc w:val="center"/>
        <w:rPr>
          <w:sz w:val="18"/>
          <w:szCs w:val="18"/>
        </w:rPr>
      </w:pPr>
    </w:p>
    <w:p w:rsidR="00DD3981" w:rsidRPr="00407B2A" w:rsidRDefault="00DD3981" w:rsidP="00DD3981">
      <w:pPr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Механизм реализации Программы  предусматривает   разработку  нормативно - правовых  документов, а именно:</w:t>
      </w:r>
    </w:p>
    <w:p w:rsidR="00DD3981" w:rsidRPr="00407B2A" w:rsidRDefault="00DD3981" w:rsidP="00DD3981">
      <w:pPr>
        <w:spacing w:line="360" w:lineRule="auto"/>
        <w:rPr>
          <w:sz w:val="18"/>
          <w:szCs w:val="18"/>
        </w:rPr>
      </w:pPr>
      <w:r w:rsidRPr="00407B2A">
        <w:rPr>
          <w:sz w:val="18"/>
          <w:szCs w:val="18"/>
        </w:rPr>
        <w:t>- постановления администрации Панинского муниципального района «Об утверждении муниципальной программы «Содействие развитию муниципальных образований и местного самоуправления»;</w:t>
      </w:r>
    </w:p>
    <w:p w:rsidR="00DD3981" w:rsidRPr="00407B2A" w:rsidRDefault="00DD3981" w:rsidP="00DD3981">
      <w:pPr>
        <w:spacing w:line="360" w:lineRule="auto"/>
        <w:rPr>
          <w:sz w:val="18"/>
          <w:szCs w:val="18"/>
        </w:rPr>
      </w:pPr>
      <w:r w:rsidRPr="00407B2A">
        <w:rPr>
          <w:sz w:val="18"/>
          <w:szCs w:val="18"/>
        </w:rPr>
        <w:lastRenderedPageBreak/>
        <w:t>- организацию централизованного учета и паспортизацию воинских захоронений граждан, погибших при защите Отечества;</w:t>
      </w:r>
    </w:p>
    <w:p w:rsidR="00DD3981" w:rsidRPr="00407B2A" w:rsidRDefault="00DD3981" w:rsidP="00DD3981">
      <w:pPr>
        <w:spacing w:line="360" w:lineRule="auto"/>
        <w:rPr>
          <w:sz w:val="18"/>
          <w:szCs w:val="18"/>
        </w:rPr>
      </w:pPr>
      <w:r w:rsidRPr="00407B2A">
        <w:rPr>
          <w:bCs/>
          <w:sz w:val="18"/>
          <w:szCs w:val="18"/>
        </w:rPr>
        <w:t xml:space="preserve">- информирование через СМИ о возможности </w:t>
      </w:r>
      <w:r w:rsidRPr="00407B2A">
        <w:rPr>
          <w:sz w:val="18"/>
          <w:szCs w:val="18"/>
        </w:rPr>
        <w:t xml:space="preserve">добровольных взносов и пожертвований юридических и физических лиц на </w:t>
      </w:r>
      <w:r w:rsidRPr="00407B2A">
        <w:rPr>
          <w:bCs/>
          <w:sz w:val="18"/>
          <w:szCs w:val="18"/>
        </w:rPr>
        <w:t xml:space="preserve">ремонт и благоустройство </w:t>
      </w:r>
      <w:r w:rsidRPr="00407B2A">
        <w:rPr>
          <w:sz w:val="18"/>
          <w:szCs w:val="18"/>
        </w:rPr>
        <w:t>военно-мемориальных объектов,</w:t>
      </w:r>
      <w:r w:rsidRPr="00407B2A">
        <w:rPr>
          <w:bCs/>
          <w:sz w:val="18"/>
          <w:szCs w:val="18"/>
        </w:rPr>
        <w:t xml:space="preserve"> участия в мероприятиях по благоустройству их территорий,</w:t>
      </w:r>
      <w:r w:rsidRPr="00407B2A">
        <w:rPr>
          <w:sz w:val="18"/>
          <w:szCs w:val="18"/>
        </w:rPr>
        <w:t xml:space="preserve"> результатах проведённых ремонтно-восстановительных работ; </w:t>
      </w:r>
    </w:p>
    <w:p w:rsidR="00DD3981" w:rsidRPr="00407B2A" w:rsidRDefault="00DD3981" w:rsidP="00DD3981">
      <w:pPr>
        <w:spacing w:line="360" w:lineRule="auto"/>
        <w:rPr>
          <w:sz w:val="18"/>
          <w:szCs w:val="18"/>
        </w:rPr>
      </w:pPr>
      <w:r w:rsidRPr="00407B2A">
        <w:rPr>
          <w:sz w:val="18"/>
          <w:szCs w:val="18"/>
        </w:rPr>
        <w:t>- разработку сметы на ремонт и благоустройство военно-мемориальных объектов, а также  проведение запроса котировок на выполнение работ по ремонту и благоустройству военно-мемориальных объектов.</w:t>
      </w:r>
    </w:p>
    <w:p w:rsidR="00DD3981" w:rsidRPr="00407B2A" w:rsidRDefault="00DD3981" w:rsidP="00DD3981">
      <w:pPr>
        <w:spacing w:line="360" w:lineRule="auto"/>
        <w:ind w:firstLine="720"/>
        <w:rPr>
          <w:sz w:val="18"/>
          <w:szCs w:val="18"/>
        </w:rPr>
      </w:pPr>
      <w:r w:rsidRPr="00407B2A">
        <w:rPr>
          <w:sz w:val="18"/>
          <w:szCs w:val="18"/>
        </w:rPr>
        <w:t>Руководитель Программы – отдел по строительству, архитектуре и ЖКХ администрации Панинского муниципального района осуществляет контроль за ходом работ по ремонту и благоустройству военно-мемориальных объектов, сроками и качеством выполнения программных мероприятий.</w:t>
      </w:r>
    </w:p>
    <w:p w:rsidR="00DD3981" w:rsidRPr="00407B2A" w:rsidRDefault="00DD3981" w:rsidP="00DD3981">
      <w:pPr>
        <w:spacing w:line="360" w:lineRule="auto"/>
        <w:ind w:firstLine="720"/>
        <w:rPr>
          <w:sz w:val="18"/>
          <w:szCs w:val="18"/>
        </w:rPr>
      </w:pPr>
      <w:r w:rsidRPr="00407B2A">
        <w:rPr>
          <w:sz w:val="18"/>
          <w:szCs w:val="18"/>
        </w:rPr>
        <w:t>Исполнители мероприятий Программы несут ответственность за качественное и своевременное их выполнение, целевое и рациональное использование финансовых средств.</w:t>
      </w:r>
    </w:p>
    <w:p w:rsidR="00DD3981" w:rsidRPr="00407B2A" w:rsidRDefault="00DD3981" w:rsidP="00DD3981">
      <w:pPr>
        <w:pStyle w:val="af9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 xml:space="preserve">СМИ информируют о мероприятиях Программы, </w:t>
      </w:r>
      <w:r w:rsidRPr="00407B2A">
        <w:rPr>
          <w:bCs/>
          <w:sz w:val="18"/>
          <w:szCs w:val="18"/>
        </w:rPr>
        <w:t xml:space="preserve">возможности </w:t>
      </w:r>
      <w:r w:rsidRPr="00407B2A">
        <w:rPr>
          <w:sz w:val="18"/>
          <w:szCs w:val="18"/>
        </w:rPr>
        <w:t xml:space="preserve">добровольных взносов и пожертвований юридических и физических лиц на </w:t>
      </w:r>
      <w:r w:rsidRPr="00407B2A">
        <w:rPr>
          <w:bCs/>
          <w:sz w:val="18"/>
          <w:szCs w:val="18"/>
        </w:rPr>
        <w:t xml:space="preserve">ремонт и благоустройство </w:t>
      </w:r>
      <w:r w:rsidRPr="00407B2A">
        <w:rPr>
          <w:sz w:val="18"/>
          <w:szCs w:val="18"/>
        </w:rPr>
        <w:t xml:space="preserve">военно-мемориальных объектов. </w:t>
      </w:r>
    </w:p>
    <w:p w:rsidR="00DD3981" w:rsidRPr="00407B2A" w:rsidRDefault="00DD3981" w:rsidP="00DD3981">
      <w:pPr>
        <w:widowControl w:val="0"/>
        <w:spacing w:line="100" w:lineRule="atLeast"/>
        <w:jc w:val="center"/>
        <w:rPr>
          <w:b/>
          <w:sz w:val="18"/>
          <w:szCs w:val="18"/>
        </w:rPr>
      </w:pPr>
      <w:r w:rsidRPr="00407B2A">
        <w:rPr>
          <w:b/>
          <w:sz w:val="18"/>
          <w:szCs w:val="18"/>
        </w:rPr>
        <w:t>Раздел 6. Обобщенная характеристика основных мероприятий муниципальной программы, реализуемых муниципальными образованиями Панинского муниципального района</w:t>
      </w:r>
    </w:p>
    <w:p w:rsidR="00DD3981" w:rsidRPr="00407B2A" w:rsidRDefault="00DD3981" w:rsidP="00DD3981">
      <w:pPr>
        <w:widowControl w:val="0"/>
        <w:spacing w:line="100" w:lineRule="atLeast"/>
        <w:jc w:val="center"/>
        <w:rPr>
          <w:b/>
          <w:sz w:val="18"/>
          <w:szCs w:val="18"/>
        </w:rPr>
      </w:pP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 xml:space="preserve"> Участие муниципальных образований Панинского муниципального района предусмотрено в рамках подпрограмм:</w:t>
      </w:r>
    </w:p>
    <w:p w:rsidR="00DD3981" w:rsidRPr="00407B2A" w:rsidRDefault="00DD3981" w:rsidP="00DD398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ind w:left="709" w:firstLine="0"/>
        <w:jc w:val="both"/>
        <w:rPr>
          <w:sz w:val="18"/>
          <w:szCs w:val="18"/>
        </w:rPr>
      </w:pPr>
      <w:r w:rsidRPr="00407B2A">
        <w:rPr>
          <w:sz w:val="18"/>
          <w:szCs w:val="18"/>
        </w:rPr>
        <w:t>Реализация муниципальной политики в сфере социально-экономического развития муниципальных образований.</w:t>
      </w:r>
    </w:p>
    <w:p w:rsidR="00DD3981" w:rsidRPr="00407B2A" w:rsidRDefault="00DD3981" w:rsidP="00DD398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100" w:lineRule="atLeast"/>
        <w:jc w:val="both"/>
        <w:rPr>
          <w:sz w:val="18"/>
          <w:szCs w:val="18"/>
        </w:rPr>
      </w:pPr>
      <w:r w:rsidRPr="00407B2A">
        <w:rPr>
          <w:sz w:val="18"/>
          <w:szCs w:val="18"/>
        </w:rPr>
        <w:t>Поддержка территориального общественного самоуправления.</w:t>
      </w:r>
    </w:p>
    <w:p w:rsidR="00DD3981" w:rsidRPr="00407B2A" w:rsidRDefault="00DD3981" w:rsidP="00DD3981">
      <w:pPr>
        <w:widowControl w:val="0"/>
        <w:spacing w:line="100" w:lineRule="atLeast"/>
        <w:ind w:firstLine="567"/>
        <w:rPr>
          <w:sz w:val="18"/>
          <w:szCs w:val="18"/>
        </w:rPr>
      </w:pPr>
    </w:p>
    <w:p w:rsidR="00DD3981" w:rsidRPr="00407B2A" w:rsidRDefault="00DD3981" w:rsidP="00DD3981">
      <w:pPr>
        <w:widowControl w:val="0"/>
        <w:spacing w:line="100" w:lineRule="atLeast"/>
        <w:ind w:firstLine="709"/>
        <w:jc w:val="center"/>
        <w:rPr>
          <w:b/>
          <w:sz w:val="18"/>
          <w:szCs w:val="18"/>
        </w:rPr>
      </w:pPr>
      <w:r w:rsidRPr="00407B2A">
        <w:rPr>
          <w:b/>
          <w:sz w:val="18"/>
          <w:szCs w:val="18"/>
        </w:rPr>
        <w:t>Раздел 7. Информация об участии акционерных обществ с государственным участием, общественных, научных и иных организаций, а также государственных внебюджетных фондов и физических лиц в реализации муниципальной программы</w:t>
      </w:r>
    </w:p>
    <w:p w:rsidR="00DD3981" w:rsidRPr="00407B2A" w:rsidRDefault="00DD3981" w:rsidP="00DD3981">
      <w:pPr>
        <w:widowControl w:val="0"/>
        <w:spacing w:line="100" w:lineRule="atLeast"/>
        <w:ind w:firstLine="709"/>
        <w:jc w:val="center"/>
        <w:rPr>
          <w:b/>
          <w:sz w:val="18"/>
          <w:szCs w:val="18"/>
        </w:rPr>
      </w:pP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Участие акционерных обществ с государственным участием, общественных, научных и иных организаций, а также государственных внебюджетных фондов, юридических и физических лиц не предусмотрено в подпрограмме 1 «Реализация государственной политики в сфере социально-экономического развития муниципальных образований» при реализации основного мероприятия «Содействие развитию социальной и инженерной инфраструктуры муниципальных образований Панинского муниципального района».</w:t>
      </w:r>
    </w:p>
    <w:p w:rsidR="00DD3981" w:rsidRPr="00407B2A" w:rsidRDefault="00DD3981" w:rsidP="00DD3981">
      <w:pPr>
        <w:widowControl w:val="0"/>
        <w:spacing w:line="100" w:lineRule="atLeast"/>
        <w:ind w:firstLine="709"/>
        <w:jc w:val="center"/>
        <w:rPr>
          <w:b/>
          <w:sz w:val="18"/>
          <w:szCs w:val="18"/>
        </w:rPr>
      </w:pPr>
      <w:r w:rsidRPr="00407B2A">
        <w:rPr>
          <w:b/>
          <w:sz w:val="18"/>
          <w:szCs w:val="18"/>
        </w:rPr>
        <w:t>Раздел 8. Финансовое обеспечение реализации муниципальной программы</w:t>
      </w:r>
    </w:p>
    <w:p w:rsidR="00DD3981" w:rsidRPr="00407B2A" w:rsidRDefault="00DD3981" w:rsidP="00DD3981">
      <w:pPr>
        <w:widowControl w:val="0"/>
        <w:spacing w:line="100" w:lineRule="atLeast"/>
        <w:ind w:firstLine="709"/>
        <w:jc w:val="center"/>
        <w:rPr>
          <w:b/>
          <w:sz w:val="18"/>
          <w:szCs w:val="18"/>
        </w:rPr>
      </w:pP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Информация о финансовом обеспечении реализации основных мероприятий программы по источникам в разрезе подпрограмм и основных мероприятий приведена в таблице 2 к муниципальной  программе.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color w:val="000000"/>
          <w:sz w:val="18"/>
          <w:szCs w:val="18"/>
        </w:rPr>
      </w:pPr>
      <w:r w:rsidRPr="00407B2A">
        <w:rPr>
          <w:color w:val="000000"/>
          <w:sz w:val="18"/>
          <w:szCs w:val="18"/>
        </w:rPr>
        <w:t>Таблица 2. Программные мероприятия</w:t>
      </w:r>
    </w:p>
    <w:tbl>
      <w:tblPr>
        <w:tblW w:w="4987" w:type="pct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"/>
        <w:gridCol w:w="2400"/>
        <w:gridCol w:w="10"/>
        <w:gridCol w:w="842"/>
        <w:gridCol w:w="143"/>
        <w:gridCol w:w="1840"/>
        <w:gridCol w:w="1138"/>
        <w:gridCol w:w="997"/>
        <w:gridCol w:w="1130"/>
        <w:gridCol w:w="699"/>
      </w:tblGrid>
      <w:tr w:rsidR="00DD3981" w:rsidRPr="00407B2A" w:rsidTr="00441072">
        <w:trPr>
          <w:trHeight w:val="293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Срок реализа-ции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 xml:space="preserve">Объём финан-сирова-ния, </w:t>
            </w:r>
          </w:p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b/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в том числе по бюджетам</w:t>
            </w:r>
          </w:p>
        </w:tc>
      </w:tr>
      <w:tr w:rsidR="00DD3981" w:rsidRPr="00407B2A" w:rsidTr="00441072">
        <w:trPr>
          <w:trHeight w:val="266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 xml:space="preserve">област-ной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Консол.бюджет муниципально-го района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 xml:space="preserve">внебюд-жетные источни-ки, </w:t>
            </w:r>
          </w:p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.</w:t>
            </w:r>
          </w:p>
        </w:tc>
      </w:tr>
      <w:tr w:rsidR="00DD3981" w:rsidRPr="00407B2A" w:rsidTr="00441072">
        <w:trPr>
          <w:trHeight w:val="266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jc w:val="center"/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Мероприятия 1 подпрограммы</w:t>
            </w:r>
          </w:p>
        </w:tc>
      </w:tr>
      <w:tr w:rsidR="00DD3981" w:rsidRPr="00407B2A" w:rsidTr="00441072">
        <w:trPr>
          <w:trHeight w:val="26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 xml:space="preserve">Выполнение ремонтно-восстановительных работ, направленных на сохранение военно-мемориального объекта- </w:t>
            </w:r>
          </w:p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Воинское захоронение № 347 расположенная в с. Дмитриевка Дмитриевского сельского поселения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Администрация Дмитриевского сельского поселения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194,292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55,373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138,919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3981" w:rsidRPr="00407B2A" w:rsidTr="00441072">
        <w:trPr>
          <w:trHeight w:val="26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 xml:space="preserve">Выполнение ремонтно-восстановительных работ, направленных на сохранение военно-мемориального объекта- </w:t>
            </w:r>
          </w:p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Воинское захоронение № 234 расположенная в с. Б. Мартын Мартыновского сельского поселения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Администрация Мартыновского сельского поселения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219,061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62,432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156,629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3981" w:rsidRPr="00407B2A" w:rsidTr="00441072">
        <w:trPr>
          <w:trHeight w:val="26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 xml:space="preserve">Выполнение ремонтно-восстановительных работ, направленных на сохранение военно-мемориального объекта- </w:t>
            </w:r>
          </w:p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Воинское захоронение № 504 расположенная в с. В. Катуховка  Ивановского сельского поселения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Администрация Ивановского сельского поселения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139,625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39,793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99,832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3981" w:rsidRPr="00407B2A" w:rsidTr="00441072">
        <w:trPr>
          <w:trHeight w:val="26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 xml:space="preserve">Выполнение ремонтно-восстановительных работ, направленных на сохранение военно-мемориального объекта- </w:t>
            </w:r>
          </w:p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Воинское захоронение № 507 расположенная в с. Хитровка Красненского сельского поселения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Администрация Красненского сельского поселения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49,463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14,097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35,366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3981" w:rsidRPr="00407B2A" w:rsidTr="00441072">
        <w:trPr>
          <w:trHeight w:val="26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 xml:space="preserve">Выполнение ремонтно-восстановительных работ, направленных на сохранение военно-мемориального объекта- </w:t>
            </w:r>
          </w:p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Воинское захоронение № 506 расположенная в с. Павловка Краснолиманского сельского поселения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Администрация Краснолиманского сельского поселения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46,324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13,202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33,122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3981" w:rsidRPr="00407B2A" w:rsidTr="00441072">
        <w:trPr>
          <w:trHeight w:val="26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 xml:space="preserve">Выполнение ремонтно-восстановительных работ, направленных на сохранение военно-мемориального объекта- </w:t>
            </w:r>
          </w:p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Воинское захоронение № 508 расположенная в с. Ново-Данково Краснолиманского сельского поселения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Администрация Краснолиманского сельского поселения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46,324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13,203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33,121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3981" w:rsidRPr="00407B2A" w:rsidTr="00441072">
        <w:trPr>
          <w:trHeight w:val="266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Уплата членских взносов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2016 год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Организационный отдел и делопроизводства администрации Панинского муниципального района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25,000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25,000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0,00</w:t>
            </w:r>
          </w:p>
        </w:tc>
      </w:tr>
      <w:tr w:rsidR="00DD3981" w:rsidRPr="00407B2A" w:rsidTr="00441072">
        <w:trPr>
          <w:trHeight w:val="266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2017 год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Организационный отдел и делопроизводства администрации Панинского муниципального района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30,00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30,00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0,0</w:t>
            </w:r>
          </w:p>
        </w:tc>
      </w:tr>
      <w:tr w:rsidR="00DD3981" w:rsidRPr="00407B2A" w:rsidTr="00441072">
        <w:trPr>
          <w:trHeight w:val="26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Выдача разрешений на строительство объекта, ввод объекта в эксплуатацию, выдача разрешений о согласовании архитектурно-градостроительного облика объекта капитального строительства</w:t>
            </w:r>
          </w:p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lastRenderedPageBreak/>
              <w:t>2017 год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Отдел архитектуры и градостроительства администрации Панинского муниципального района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3981" w:rsidRPr="00407B2A" w:rsidTr="00441072">
        <w:trPr>
          <w:trHeight w:val="26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Осуществление муниципального жилищного контроля</w:t>
            </w:r>
          </w:p>
          <w:p w:rsidR="00DD3981" w:rsidRPr="00407B2A" w:rsidRDefault="00DD3981" w:rsidP="00441072">
            <w:pPr>
              <w:widowControl w:val="0"/>
              <w:spacing w:line="360" w:lineRule="auto"/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Отдел архитектуры и градостроительства администрации Панинского муниципального района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3981" w:rsidRPr="00407B2A" w:rsidTr="00441072">
        <w:trPr>
          <w:trHeight w:val="26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Передача осуществления части полномочий поселений по выполнению организационно-технических мероприятий, связанных с размещением муниципального заказа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Отдел экономического развития администрации Панинского муниципального района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372,000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372,000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0</w:t>
            </w:r>
          </w:p>
        </w:tc>
      </w:tr>
      <w:tr w:rsidR="00DD3981" w:rsidRPr="00407B2A" w:rsidTr="00441072">
        <w:trPr>
          <w:trHeight w:val="26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Итого по 1 подпрограмме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1130,089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198,100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931,989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0</w:t>
            </w:r>
          </w:p>
        </w:tc>
      </w:tr>
      <w:tr w:rsidR="00DD3981" w:rsidRPr="00407B2A" w:rsidTr="00441072">
        <w:trPr>
          <w:trHeight w:val="26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jc w:val="center"/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Мероприятия 2 подпрограммы</w:t>
            </w:r>
          </w:p>
        </w:tc>
      </w:tr>
      <w:tr w:rsidR="00DD3981" w:rsidRPr="00407B2A" w:rsidTr="00441072">
        <w:trPr>
          <w:trHeight w:val="266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Поддержка  территориального общественного самоуправления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2016 год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Отдел по капитальному строительству, газификации  и ЖКХ администрации Панинского муниципального района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00,000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00,000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0</w:t>
            </w:r>
          </w:p>
        </w:tc>
      </w:tr>
      <w:tr w:rsidR="00DD3981" w:rsidRPr="00407B2A" w:rsidTr="00441072">
        <w:trPr>
          <w:trHeight w:val="266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2017 год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sz w:val="18"/>
                <w:szCs w:val="18"/>
                <w:highlight w:val="yellow"/>
              </w:rPr>
            </w:pPr>
            <w:r w:rsidRPr="00407B2A">
              <w:rPr>
                <w:sz w:val="18"/>
                <w:szCs w:val="18"/>
                <w:highlight w:val="yellow"/>
              </w:rPr>
              <w:t>Отдел по капитальному строительству, газификации  и ЖКХ администрации Панинского муниципального района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50,00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50,00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0,00</w:t>
            </w:r>
          </w:p>
        </w:tc>
      </w:tr>
      <w:tr w:rsidR="00DD3981" w:rsidRPr="00407B2A" w:rsidTr="00441072">
        <w:trPr>
          <w:trHeight w:val="26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Итого по 2 подпрограмме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50,00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0,00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50,00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0,00</w:t>
            </w:r>
          </w:p>
        </w:tc>
      </w:tr>
      <w:tr w:rsidR="00DD3981" w:rsidRPr="00407B2A" w:rsidTr="00441072">
        <w:trPr>
          <w:trHeight w:val="26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ВСЕГО: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1180,089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198,100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7B2A">
              <w:rPr>
                <w:color w:val="000000"/>
                <w:sz w:val="18"/>
                <w:szCs w:val="18"/>
                <w:highlight w:val="yellow"/>
              </w:rPr>
              <w:t>981,989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81" w:rsidRPr="00407B2A" w:rsidRDefault="00DD3981" w:rsidP="00441072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DD3981" w:rsidRPr="00407B2A" w:rsidRDefault="00DD3981" w:rsidP="00DD3981">
      <w:pPr>
        <w:spacing w:line="360" w:lineRule="auto"/>
        <w:ind w:firstLine="720"/>
        <w:rPr>
          <w:sz w:val="18"/>
          <w:szCs w:val="18"/>
        </w:rPr>
      </w:pPr>
    </w:p>
    <w:p w:rsidR="00DD3981" w:rsidRPr="00407B2A" w:rsidRDefault="00DD3981" w:rsidP="00DD3981">
      <w:pPr>
        <w:spacing w:line="360" w:lineRule="auto"/>
        <w:ind w:firstLine="720"/>
        <w:rPr>
          <w:sz w:val="18"/>
          <w:szCs w:val="18"/>
        </w:rPr>
      </w:pPr>
      <w:r w:rsidRPr="00407B2A">
        <w:rPr>
          <w:sz w:val="18"/>
          <w:szCs w:val="18"/>
        </w:rPr>
        <w:t xml:space="preserve">Администрация Панинского муниципального района организует финансирование Программы за счет средств районного бюджета. Средства районного бюджета направляются на финансирование работ по составлению смет, ремонту и благоустройству военно-мемориальных объектов. 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Порядок расходования бюджетных средств осуществляется в соответствии с нормативными документами федеральных органов исполнительной власти, Правительства Воронежской области, администрации Панинского района.</w:t>
      </w:r>
    </w:p>
    <w:p w:rsidR="00DD3981" w:rsidRPr="00407B2A" w:rsidRDefault="00DD3981" w:rsidP="00DD3981">
      <w:pPr>
        <w:widowControl w:val="0"/>
        <w:spacing w:line="100" w:lineRule="atLeast"/>
        <w:ind w:firstLine="567"/>
        <w:jc w:val="center"/>
        <w:rPr>
          <w:b/>
          <w:sz w:val="18"/>
          <w:szCs w:val="18"/>
        </w:rPr>
      </w:pPr>
      <w:r w:rsidRPr="00407B2A">
        <w:rPr>
          <w:b/>
          <w:sz w:val="18"/>
          <w:szCs w:val="18"/>
        </w:rPr>
        <w:t>Раздел 9. Анализ рисков реализации муниципальной программы и описание мер управления рисками реализации муниципальной программы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 xml:space="preserve">При достижении цели государственной программы основными рисками реализации мероприятий, направленных на реализацию муниципальной политики в сфере социально-экономического развития муниципальных образований, являются: 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- недостаточное материально-техническое и финансовое обеспечение для осуществления полномочий исполнительных органов государственной власти и органов местного самоуправления;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 xml:space="preserve">- отсутствие надлежащего кадрового обеспечения для реализации полномочий исполнительных органов государственной власти и органов местного самоуправления; 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- недостаточная оценка бюджетных средств, необходимых для достижения поставленных целей.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Оценка данных рисков - риски средние.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 xml:space="preserve">В рисках реализации муниципальной программы можно выделить внутренние, которые относятся к сфере компетенции ответственного исполнителя и соисполнителей программы, и внешние, наступление которых не зависит от </w:t>
      </w:r>
      <w:r w:rsidRPr="00407B2A">
        <w:rPr>
          <w:sz w:val="18"/>
          <w:szCs w:val="18"/>
        </w:rPr>
        <w:lastRenderedPageBreak/>
        <w:t>действий исполнителей муниципальной  программы.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Мерами управления внутренними рисками являются: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а) планирование реализации муниципальной  программы;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б) системный мониторинг выполнения мероприятий программы;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в) своевременная актуализация ежегодных планов реализации программы, в том числе корректировка состава и сроков исполнения мероприятий с сохранением ожидаемых результатов мероприятий муниципальной  программы.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– актуализация плана реализации муниципальной программы.</w:t>
      </w:r>
    </w:p>
    <w:p w:rsidR="00DD3981" w:rsidRPr="00407B2A" w:rsidRDefault="00DD3981" w:rsidP="00DD3981">
      <w:pPr>
        <w:widowControl w:val="0"/>
        <w:ind w:firstLine="709"/>
        <w:jc w:val="center"/>
        <w:rPr>
          <w:b/>
          <w:sz w:val="18"/>
          <w:szCs w:val="18"/>
        </w:rPr>
      </w:pPr>
      <w:r w:rsidRPr="00407B2A">
        <w:rPr>
          <w:b/>
          <w:sz w:val="18"/>
          <w:szCs w:val="18"/>
        </w:rPr>
        <w:t>Раздел 10. Оценка эффективности реализации муниципальной программы</w:t>
      </w:r>
    </w:p>
    <w:p w:rsidR="00DD3981" w:rsidRPr="00407B2A" w:rsidRDefault="00DD3981" w:rsidP="00DD3981">
      <w:pPr>
        <w:widowControl w:val="0"/>
        <w:ind w:firstLine="709"/>
        <w:jc w:val="center"/>
        <w:rPr>
          <w:b/>
          <w:sz w:val="18"/>
          <w:szCs w:val="18"/>
        </w:rPr>
      </w:pP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В результате реализации мероприятий программы в 2014 - 2020 годах планируется достижение следующих показателей, характеризующих эффективность реализации программы:</w:t>
      </w:r>
    </w:p>
    <w:p w:rsidR="00DD3981" w:rsidRPr="00407B2A" w:rsidRDefault="00DD3981" w:rsidP="00DD3981">
      <w:pPr>
        <w:widowControl w:val="0"/>
        <w:spacing w:line="360" w:lineRule="auto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в количественном выражении:</w:t>
      </w:r>
    </w:p>
    <w:p w:rsidR="00DD3981" w:rsidRPr="00407B2A" w:rsidRDefault="00DD3981" w:rsidP="00DD3981">
      <w:pPr>
        <w:spacing w:line="360" w:lineRule="auto"/>
        <w:rPr>
          <w:sz w:val="18"/>
          <w:szCs w:val="18"/>
        </w:rPr>
      </w:pPr>
      <w:r w:rsidRPr="00407B2A">
        <w:rPr>
          <w:sz w:val="18"/>
          <w:szCs w:val="18"/>
        </w:rPr>
        <w:t xml:space="preserve"> - отремонтированы и благоустроены  6 братских могил;</w:t>
      </w:r>
    </w:p>
    <w:p w:rsidR="00DD3981" w:rsidRPr="00407B2A" w:rsidRDefault="00DD3981" w:rsidP="00DD3981">
      <w:pPr>
        <w:spacing w:line="360" w:lineRule="auto"/>
        <w:rPr>
          <w:sz w:val="18"/>
          <w:szCs w:val="18"/>
        </w:rPr>
      </w:pPr>
      <w:r w:rsidRPr="00407B2A">
        <w:rPr>
          <w:sz w:val="18"/>
          <w:szCs w:val="18"/>
        </w:rPr>
        <w:t xml:space="preserve"> - организован централизованный учёт воинских захоронений граждан, погибших при защите Отечества;</w:t>
      </w:r>
    </w:p>
    <w:p w:rsidR="00DD3981" w:rsidRPr="00407B2A" w:rsidRDefault="00DD3981" w:rsidP="00DD3981">
      <w:pPr>
        <w:widowControl w:val="0"/>
        <w:spacing w:line="360" w:lineRule="auto"/>
        <w:rPr>
          <w:sz w:val="18"/>
          <w:szCs w:val="18"/>
        </w:rPr>
      </w:pPr>
      <w:r w:rsidRPr="00407B2A">
        <w:rPr>
          <w:sz w:val="18"/>
          <w:szCs w:val="18"/>
        </w:rPr>
        <w:t>- завершена паспортизация военно-мемориальных объектов;</w:t>
      </w:r>
    </w:p>
    <w:p w:rsidR="00DD3981" w:rsidRPr="00407B2A" w:rsidRDefault="00DD3981" w:rsidP="00DD3981">
      <w:pPr>
        <w:widowControl w:val="0"/>
        <w:spacing w:line="360" w:lineRule="auto"/>
        <w:rPr>
          <w:sz w:val="18"/>
          <w:szCs w:val="18"/>
        </w:rPr>
      </w:pPr>
      <w:r w:rsidRPr="00407B2A">
        <w:rPr>
          <w:sz w:val="18"/>
          <w:szCs w:val="18"/>
        </w:rPr>
        <w:t>-заключенные Соглашения о передаче осуществления части полномочий   поселений по выполнению организационно-технических мероприятий, связанных с размещением муниципального заказа в соответствии с Федеральным законом от 5 апреля 2013 г. № 44-ФЗ.</w:t>
      </w:r>
    </w:p>
    <w:p w:rsidR="00DD3981" w:rsidRPr="00407B2A" w:rsidRDefault="00DD3981" w:rsidP="00DD3981">
      <w:pPr>
        <w:widowControl w:val="0"/>
        <w:spacing w:line="360" w:lineRule="auto"/>
        <w:rPr>
          <w:sz w:val="18"/>
          <w:szCs w:val="18"/>
        </w:rPr>
      </w:pPr>
      <w:r w:rsidRPr="00407B2A">
        <w:rPr>
          <w:sz w:val="18"/>
          <w:szCs w:val="18"/>
        </w:rPr>
        <w:t>В процентном отношении:</w:t>
      </w:r>
    </w:p>
    <w:p w:rsidR="00DD3981" w:rsidRPr="00407B2A" w:rsidRDefault="00DD3981" w:rsidP="00DD3981">
      <w:pPr>
        <w:widowControl w:val="0"/>
        <w:spacing w:line="360" w:lineRule="auto"/>
        <w:rPr>
          <w:sz w:val="18"/>
          <w:szCs w:val="18"/>
        </w:rPr>
      </w:pPr>
      <w:r w:rsidRPr="00407B2A">
        <w:rPr>
          <w:sz w:val="18"/>
          <w:szCs w:val="18"/>
        </w:rPr>
        <w:t>- доля уплаченных членских взносов.</w:t>
      </w:r>
    </w:p>
    <w:p w:rsidR="00DD3981" w:rsidRPr="00407B2A" w:rsidRDefault="00DD3981" w:rsidP="00DD3981">
      <w:pPr>
        <w:spacing w:line="360" w:lineRule="auto"/>
        <w:rPr>
          <w:sz w:val="18"/>
          <w:szCs w:val="18"/>
        </w:rPr>
      </w:pPr>
      <w:bookmarkStart w:id="3" w:name="_GoBack"/>
      <w:bookmarkEnd w:id="3"/>
      <w:r w:rsidRPr="00407B2A">
        <w:rPr>
          <w:color w:val="000000"/>
          <w:sz w:val="18"/>
          <w:szCs w:val="18"/>
        </w:rPr>
        <w:t xml:space="preserve">- </w:t>
      </w:r>
      <w:r w:rsidRPr="00407B2A">
        <w:rPr>
          <w:sz w:val="18"/>
          <w:szCs w:val="18"/>
        </w:rPr>
        <w:t>количество проведенных проверок муниципального жилищного контроля - 1</w:t>
      </w:r>
    </w:p>
    <w:p w:rsidR="00DD3981" w:rsidRPr="00407B2A" w:rsidRDefault="00DD3981" w:rsidP="00DD3981">
      <w:pPr>
        <w:pStyle w:val="12"/>
        <w:widowControl w:val="0"/>
        <w:snapToGrid w:val="0"/>
        <w:spacing w:line="360" w:lineRule="auto"/>
        <w:ind w:left="0"/>
        <w:rPr>
          <w:rFonts w:eastAsia="Times New Roman"/>
          <w:sz w:val="18"/>
          <w:szCs w:val="18"/>
        </w:rPr>
      </w:pPr>
      <w:r w:rsidRPr="00407B2A">
        <w:rPr>
          <w:rFonts w:eastAsia="Times New Roman"/>
          <w:sz w:val="18"/>
          <w:szCs w:val="18"/>
        </w:rPr>
        <w:t>- количество выданных разрешений на строительство объекта - 25</w:t>
      </w:r>
    </w:p>
    <w:p w:rsidR="00DD3981" w:rsidRPr="00407B2A" w:rsidRDefault="00DD3981" w:rsidP="00DD3981">
      <w:pPr>
        <w:spacing w:line="360" w:lineRule="auto"/>
        <w:rPr>
          <w:sz w:val="18"/>
          <w:szCs w:val="18"/>
        </w:rPr>
      </w:pPr>
      <w:r w:rsidRPr="00407B2A">
        <w:rPr>
          <w:sz w:val="18"/>
          <w:szCs w:val="18"/>
        </w:rPr>
        <w:t>- количество выданных разрешений на ввод объекта в эксплуатацию - 20 - количество выданных разрешений о согласовании архитектурно-градостроительного облика объекта – 1.</w:t>
      </w:r>
    </w:p>
    <w:p w:rsidR="00DD3981" w:rsidRPr="00407B2A" w:rsidRDefault="00DD3981" w:rsidP="00DD3981">
      <w:pPr>
        <w:rPr>
          <w:sz w:val="18"/>
          <w:szCs w:val="1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267"/>
        <w:gridCol w:w="5113"/>
        <w:gridCol w:w="20"/>
      </w:tblGrid>
      <w:tr w:rsidR="00DD3981" w:rsidRPr="00407B2A" w:rsidTr="00441072">
        <w:trPr>
          <w:gridAfter w:val="1"/>
          <w:wAfter w:w="20" w:type="dxa"/>
          <w:trHeight w:val="1125"/>
        </w:trPr>
        <w:tc>
          <w:tcPr>
            <w:tcW w:w="9380" w:type="dxa"/>
            <w:gridSpan w:val="2"/>
            <w:shd w:val="clear" w:color="auto" w:fill="FFFFFF"/>
            <w:vAlign w:val="center"/>
          </w:tcPr>
          <w:p w:rsidR="00DD3981" w:rsidRPr="00407B2A" w:rsidRDefault="00DD3981" w:rsidP="00441072">
            <w:pPr>
              <w:widowControl w:val="0"/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>ПАСПОРТ</w:t>
            </w:r>
            <w:r w:rsidRPr="00407B2A">
              <w:rPr>
                <w:color w:val="000000"/>
                <w:sz w:val="18"/>
                <w:szCs w:val="18"/>
              </w:rPr>
              <w:br/>
            </w:r>
            <w:r w:rsidRPr="00407B2A">
              <w:rPr>
                <w:color w:val="000000"/>
                <w:sz w:val="18"/>
                <w:szCs w:val="18"/>
              </w:rPr>
              <w:br/>
            </w:r>
            <w:r w:rsidRPr="00407B2A">
              <w:rPr>
                <w:sz w:val="18"/>
                <w:szCs w:val="18"/>
              </w:rPr>
              <w:t>Подпрограммы 2 «Поддержка территориального общественного самоуправления»</w:t>
            </w:r>
          </w:p>
        </w:tc>
      </w:tr>
      <w:tr w:rsidR="00DD3981" w:rsidRPr="00407B2A" w:rsidTr="00441072">
        <w:trPr>
          <w:trHeight w:val="1125"/>
        </w:trPr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Ответственный исполнитель муниципальной  программы</w:t>
            </w: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 Отдел по капитальному строительству, газификации  и ЖКХ администрации Панинского муниципального района</w:t>
            </w:r>
          </w:p>
        </w:tc>
      </w:tr>
      <w:tr w:rsidR="00DD3981" w:rsidRPr="00407B2A" w:rsidTr="00441072">
        <w:trPr>
          <w:trHeight w:val="1125"/>
        </w:trPr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Исполнители муниципальной программы</w:t>
            </w:r>
          </w:p>
        </w:tc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 Отдел по капитальному строительству, газификации  и ЖКХ администрации Панинского муниципального района</w:t>
            </w:r>
          </w:p>
        </w:tc>
      </w:tr>
      <w:tr w:rsidR="00DD3981" w:rsidRPr="00407B2A" w:rsidTr="00441072">
        <w:trPr>
          <w:trHeight w:val="1125"/>
        </w:trPr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Основные разработчики муниципальной  программы</w:t>
            </w:r>
          </w:p>
        </w:tc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tabs>
                <w:tab w:val="left" w:pos="2460"/>
              </w:tabs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 Отдел по капитальному строительству, газификации  и ЖКХ администрации Панинского муниципального района</w:t>
            </w:r>
          </w:p>
        </w:tc>
      </w:tr>
      <w:tr w:rsidR="00DD3981" w:rsidRPr="00407B2A" w:rsidTr="00441072">
        <w:trPr>
          <w:trHeight w:val="1125"/>
        </w:trPr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5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981" w:rsidRPr="00407B2A" w:rsidRDefault="00DD3981" w:rsidP="00441072">
            <w:pPr>
              <w:widowControl w:val="0"/>
              <w:spacing w:line="100" w:lineRule="atLeast"/>
              <w:rPr>
                <w:b/>
                <w:sz w:val="18"/>
                <w:szCs w:val="18"/>
              </w:rPr>
            </w:pPr>
            <w:r w:rsidRPr="00407B2A">
              <w:rPr>
                <w:b/>
                <w:sz w:val="18"/>
                <w:szCs w:val="18"/>
              </w:rPr>
              <w:t>Подпрограмма 2 «Поддержка территориального общественного самоуправления»</w:t>
            </w:r>
          </w:p>
          <w:p w:rsidR="00DD3981" w:rsidRPr="00407B2A" w:rsidRDefault="00DD3981" w:rsidP="00441072">
            <w:pPr>
              <w:widowControl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Основное мероприятие 1.1 «Поощрение проектов, реализуемых в рамках территориального общественного самоуправления»</w:t>
            </w:r>
          </w:p>
        </w:tc>
      </w:tr>
      <w:tr w:rsidR="00DD3981" w:rsidRPr="00407B2A" w:rsidTr="00441072">
        <w:trPr>
          <w:trHeight w:val="1125"/>
        </w:trPr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lastRenderedPageBreak/>
              <w:t>Цель муниципальной программы</w:t>
            </w:r>
          </w:p>
        </w:tc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981" w:rsidRPr="00407B2A" w:rsidRDefault="00DD3981" w:rsidP="00441072">
            <w:pPr>
              <w:widowControl w:val="0"/>
              <w:ind w:firstLine="709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Активизация и поддержка деятельности</w:t>
            </w:r>
            <w:r w:rsidRPr="00407B2A">
              <w:rPr>
                <w:color w:val="FF0000"/>
                <w:sz w:val="18"/>
                <w:szCs w:val="18"/>
              </w:rPr>
              <w:t xml:space="preserve"> </w:t>
            </w:r>
            <w:r w:rsidRPr="00407B2A">
              <w:rPr>
                <w:sz w:val="18"/>
                <w:szCs w:val="18"/>
              </w:rPr>
              <w:t>органов территориального общественного самоуправления в сельской и городской местности. Привлечение населения района к решению проблем по месту жительства, поддержки общественных инициатив.</w:t>
            </w:r>
          </w:p>
        </w:tc>
      </w:tr>
      <w:tr w:rsidR="00DD3981" w:rsidRPr="00407B2A" w:rsidTr="00441072">
        <w:trPr>
          <w:trHeight w:val="1125"/>
        </w:trPr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Задачи муниципальной  программы</w:t>
            </w:r>
          </w:p>
        </w:tc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981" w:rsidRPr="00407B2A" w:rsidRDefault="00DD3981" w:rsidP="00441072">
            <w:pPr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 xml:space="preserve"> Поощрение и поддержка деятельности</w:t>
            </w:r>
            <w:r w:rsidRPr="00407B2A">
              <w:rPr>
                <w:color w:val="FF0000"/>
                <w:sz w:val="18"/>
                <w:szCs w:val="18"/>
              </w:rPr>
              <w:t xml:space="preserve"> </w:t>
            </w:r>
            <w:r w:rsidRPr="00407B2A">
              <w:rPr>
                <w:sz w:val="18"/>
                <w:szCs w:val="18"/>
              </w:rPr>
              <w:t>органов территориального общественного самоуправления в сельской и городской местности.</w:t>
            </w:r>
          </w:p>
        </w:tc>
      </w:tr>
      <w:tr w:rsidR="00DD3981" w:rsidRPr="00407B2A" w:rsidTr="00441072">
        <w:trPr>
          <w:trHeight w:val="1125"/>
        </w:trPr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Целевые индикаторы и показатели муниципальной программы</w:t>
            </w:r>
          </w:p>
        </w:tc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981" w:rsidRPr="00407B2A" w:rsidRDefault="00DD3981" w:rsidP="00441072">
            <w:pPr>
              <w:pStyle w:val="33"/>
              <w:widowControl w:val="0"/>
              <w:snapToGrid w:val="0"/>
              <w:spacing w:line="100" w:lineRule="atLeast"/>
              <w:ind w:left="0"/>
              <w:rPr>
                <w:rFonts w:eastAsia="Times New Roman"/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Количество проектов, реализуемых в рамках территориального общественного самоуправления</w:t>
            </w:r>
          </w:p>
        </w:tc>
      </w:tr>
      <w:tr w:rsidR="00DD3981" w:rsidRPr="00407B2A" w:rsidTr="00441072">
        <w:trPr>
          <w:trHeight w:val="1125"/>
        </w:trPr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Этапы и сроки реализации муниципальной  программы</w:t>
            </w:r>
          </w:p>
        </w:tc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 Общий срок реализации муниципальной  программы: 2014-2020 годы</w:t>
            </w:r>
          </w:p>
        </w:tc>
      </w:tr>
      <w:tr w:rsidR="00DD3981" w:rsidRPr="00407B2A" w:rsidTr="00441072">
        <w:trPr>
          <w:trHeight w:val="1125"/>
        </w:trPr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 w:rsidRPr="00407B2A">
              <w:rPr>
                <w:color w:val="000000"/>
                <w:sz w:val="18"/>
                <w:szCs w:val="18"/>
              </w:rPr>
              <w:t xml:space="preserve">Объемы и источники финансирования муниципальной  программы </w:t>
            </w:r>
          </w:p>
        </w:tc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3981" w:rsidRPr="00407B2A" w:rsidRDefault="00DD3981" w:rsidP="00441072">
            <w:pPr>
              <w:widowControl w:val="0"/>
              <w:spacing w:line="100" w:lineRule="atLeast"/>
              <w:rPr>
                <w:b/>
                <w:sz w:val="18"/>
                <w:szCs w:val="18"/>
              </w:rPr>
            </w:pPr>
            <w:r w:rsidRPr="00407B2A">
              <w:rPr>
                <w:b/>
                <w:sz w:val="18"/>
                <w:szCs w:val="18"/>
                <w:u w:val="single"/>
              </w:rPr>
              <w:t xml:space="preserve">2016 год: </w:t>
            </w:r>
            <w:r w:rsidRPr="00407B2A">
              <w:rPr>
                <w:b/>
                <w:sz w:val="18"/>
                <w:szCs w:val="18"/>
              </w:rPr>
              <w:t>всего-00,00 тыс.рублей</w:t>
            </w:r>
          </w:p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средства муниципального бюджета-</w:t>
            </w:r>
          </w:p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00,00 тыс.рублей;</w:t>
            </w:r>
          </w:p>
          <w:p w:rsidR="00DD3981" w:rsidRPr="00407B2A" w:rsidRDefault="00DD3981" w:rsidP="00441072">
            <w:pPr>
              <w:widowControl w:val="0"/>
              <w:spacing w:line="100" w:lineRule="atLeast"/>
              <w:rPr>
                <w:b/>
                <w:sz w:val="18"/>
                <w:szCs w:val="18"/>
              </w:rPr>
            </w:pPr>
            <w:r w:rsidRPr="00407B2A">
              <w:rPr>
                <w:b/>
                <w:sz w:val="18"/>
                <w:szCs w:val="18"/>
                <w:u w:val="single"/>
              </w:rPr>
              <w:t xml:space="preserve">2017 год: </w:t>
            </w:r>
            <w:r w:rsidRPr="00407B2A">
              <w:rPr>
                <w:b/>
                <w:sz w:val="18"/>
                <w:szCs w:val="18"/>
              </w:rPr>
              <w:t>всего-50,00 тыс.рублей</w:t>
            </w:r>
          </w:p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средства муниципального бюджета-</w:t>
            </w:r>
          </w:p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50,00 тыс.рублей</w:t>
            </w:r>
            <w:r w:rsidRPr="00407B2A">
              <w:rPr>
                <w:color w:val="000000"/>
                <w:sz w:val="18"/>
                <w:szCs w:val="18"/>
              </w:rPr>
              <w:t>  </w:t>
            </w:r>
            <w:r w:rsidRPr="00407B2A">
              <w:rPr>
                <w:sz w:val="18"/>
                <w:szCs w:val="18"/>
              </w:rPr>
              <w:t xml:space="preserve"> </w:t>
            </w:r>
          </w:p>
        </w:tc>
      </w:tr>
      <w:tr w:rsidR="00DD3981" w:rsidRPr="00407B2A" w:rsidTr="00441072">
        <w:trPr>
          <w:trHeight w:val="1125"/>
        </w:trPr>
        <w:tc>
          <w:tcPr>
            <w:tcW w:w="4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3981" w:rsidRPr="00407B2A" w:rsidRDefault="00DD3981" w:rsidP="00441072">
            <w:pPr>
              <w:widowControl w:val="0"/>
              <w:snapToGrid w:val="0"/>
              <w:spacing w:line="100" w:lineRule="atLeast"/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1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D3981" w:rsidRPr="00407B2A" w:rsidRDefault="00DD3981" w:rsidP="00441072">
            <w:pPr>
              <w:rPr>
                <w:sz w:val="18"/>
                <w:szCs w:val="18"/>
              </w:rPr>
            </w:pPr>
            <w:r w:rsidRPr="00407B2A">
              <w:rPr>
                <w:sz w:val="18"/>
                <w:szCs w:val="18"/>
              </w:rPr>
              <w:t>Привлечение населения района к решению проблем по месту жительства, поддержки общественных инициатив</w:t>
            </w:r>
          </w:p>
        </w:tc>
      </w:tr>
    </w:tbl>
    <w:p w:rsidR="00DD3981" w:rsidRPr="00407B2A" w:rsidRDefault="00DD3981" w:rsidP="00DD3981">
      <w:pPr>
        <w:jc w:val="center"/>
        <w:rPr>
          <w:b/>
          <w:bCs/>
          <w:sz w:val="18"/>
          <w:szCs w:val="18"/>
        </w:rPr>
      </w:pPr>
      <w:r w:rsidRPr="00407B2A">
        <w:rPr>
          <w:b/>
          <w:bCs/>
          <w:sz w:val="18"/>
          <w:szCs w:val="18"/>
          <w:lang w:val="en-US"/>
        </w:rPr>
        <w:t>I</w:t>
      </w:r>
      <w:r w:rsidRPr="00407B2A">
        <w:rPr>
          <w:b/>
          <w:bCs/>
          <w:sz w:val="18"/>
          <w:szCs w:val="18"/>
        </w:rPr>
        <w:t xml:space="preserve">. СОДЕРЖАНИЕ ПРОБЛЕМЫ И </w:t>
      </w:r>
    </w:p>
    <w:p w:rsidR="00DD3981" w:rsidRPr="00407B2A" w:rsidRDefault="00DD3981" w:rsidP="00DD3981">
      <w:pPr>
        <w:jc w:val="center"/>
        <w:rPr>
          <w:b/>
          <w:bCs/>
          <w:sz w:val="18"/>
          <w:szCs w:val="18"/>
        </w:rPr>
      </w:pPr>
      <w:r w:rsidRPr="00407B2A">
        <w:rPr>
          <w:b/>
          <w:bCs/>
          <w:sz w:val="18"/>
          <w:szCs w:val="18"/>
        </w:rPr>
        <w:t xml:space="preserve">ОБОСНОВАНИЕ НЕОБХОДИМОСТИ ЕЕ РЕШЕНИЯ </w:t>
      </w:r>
    </w:p>
    <w:p w:rsidR="00DD3981" w:rsidRPr="00407B2A" w:rsidRDefault="00DD3981" w:rsidP="00DD3981">
      <w:pPr>
        <w:jc w:val="center"/>
        <w:rPr>
          <w:b/>
          <w:bCs/>
          <w:sz w:val="18"/>
          <w:szCs w:val="18"/>
        </w:rPr>
      </w:pPr>
      <w:r w:rsidRPr="00407B2A">
        <w:rPr>
          <w:b/>
          <w:bCs/>
          <w:sz w:val="18"/>
          <w:szCs w:val="18"/>
        </w:rPr>
        <w:t>ПРОГРАММНЫМИ МЕТОДАМИ</w:t>
      </w:r>
    </w:p>
    <w:p w:rsidR="00DD3981" w:rsidRPr="00407B2A" w:rsidRDefault="00DD3981" w:rsidP="00DD3981">
      <w:pPr>
        <w:jc w:val="center"/>
        <w:rPr>
          <w:b/>
          <w:bCs/>
          <w:sz w:val="18"/>
          <w:szCs w:val="18"/>
        </w:rPr>
      </w:pPr>
    </w:p>
    <w:p w:rsidR="00DD3981" w:rsidRPr="00407B2A" w:rsidRDefault="00DD3981" w:rsidP="00DD3981">
      <w:pPr>
        <w:shd w:val="clear" w:color="auto" w:fill="FFFFFF"/>
        <w:ind w:firstLine="720"/>
        <w:rPr>
          <w:color w:val="000000"/>
          <w:sz w:val="18"/>
          <w:szCs w:val="18"/>
        </w:rPr>
      </w:pPr>
      <w:r w:rsidRPr="00407B2A">
        <w:rPr>
          <w:color w:val="000000"/>
          <w:sz w:val="18"/>
          <w:szCs w:val="18"/>
        </w:rPr>
        <w:t xml:space="preserve">В ходе реализации федерального закона от 06.10.2003 № 131-ФЗ «Об общих принципах организации местного самоуправления в Российской Федерации» появилась необходимость решения населением самостоятельно и под свою ответственность многих вопросов местного значения. При этом выявилась заинтересованность населения района принимать участие в решении проблем своих территорий. </w:t>
      </w:r>
    </w:p>
    <w:p w:rsidR="00DD3981" w:rsidRPr="00407B2A" w:rsidRDefault="00DD3981" w:rsidP="00DD3981">
      <w:pPr>
        <w:ind w:firstLine="720"/>
        <w:rPr>
          <w:sz w:val="18"/>
          <w:szCs w:val="18"/>
        </w:rPr>
      </w:pPr>
      <w:r w:rsidRPr="00407B2A">
        <w:rPr>
          <w:sz w:val="18"/>
          <w:szCs w:val="18"/>
        </w:rPr>
        <w:t xml:space="preserve">Активность и инициатива местного населения – являются основной идеей, смыслом реализации закона о местном самоуправлении, по которому мы сейчас живем. </w:t>
      </w:r>
    </w:p>
    <w:p w:rsidR="00DD3981" w:rsidRPr="00407B2A" w:rsidRDefault="00DD3981" w:rsidP="00DD3981">
      <w:pPr>
        <w:ind w:firstLine="720"/>
        <w:rPr>
          <w:sz w:val="18"/>
          <w:szCs w:val="18"/>
        </w:rPr>
      </w:pPr>
      <w:r w:rsidRPr="00407B2A">
        <w:rPr>
          <w:sz w:val="18"/>
          <w:szCs w:val="18"/>
        </w:rPr>
        <w:t xml:space="preserve">Работа по благоустройству, проводимая практически во всех населенных пунктах, значительно улучшает содержание деревень и поселков района. Можно отметить, что изменилась ситуация с содержанием фасадов зданий и ограждений производственных объектов, больниц, детских садов, учебных заведений. Так же решаются вопросы по организации досуга и отдыха детей, подростков, создаются детские спортивно – игровые площадки, делаются шаги по направлению сохранения исторического и культурного наследия, народных традиций и промыслов. </w:t>
      </w:r>
    </w:p>
    <w:p w:rsidR="00DD3981" w:rsidRPr="00407B2A" w:rsidRDefault="00DD3981" w:rsidP="00DD3981">
      <w:pPr>
        <w:ind w:firstLine="720"/>
        <w:rPr>
          <w:color w:val="000000"/>
          <w:sz w:val="18"/>
          <w:szCs w:val="18"/>
        </w:rPr>
      </w:pPr>
      <w:r w:rsidRPr="00407B2A">
        <w:rPr>
          <w:sz w:val="18"/>
          <w:szCs w:val="18"/>
        </w:rPr>
        <w:t xml:space="preserve">С целью поддержания местных сельских инициатив, придания </w:t>
      </w:r>
      <w:r w:rsidRPr="00407B2A">
        <w:rPr>
          <w:color w:val="000000"/>
          <w:sz w:val="18"/>
          <w:szCs w:val="18"/>
        </w:rPr>
        <w:t>целенаправленного характера в сфере территориального общественного самоуправления, подчинения единой задаче для изменения существующих негативных тенденций представляется необходимым решать существующий комплекс проблем в местном самоуправлении  программно-целевым способом.</w:t>
      </w:r>
    </w:p>
    <w:p w:rsidR="00DD3981" w:rsidRPr="00407B2A" w:rsidRDefault="00DD3981" w:rsidP="00DD3981">
      <w:pPr>
        <w:jc w:val="center"/>
        <w:rPr>
          <w:b/>
          <w:sz w:val="18"/>
          <w:szCs w:val="18"/>
        </w:rPr>
      </w:pPr>
      <w:r w:rsidRPr="00407B2A">
        <w:rPr>
          <w:b/>
          <w:sz w:val="18"/>
          <w:szCs w:val="18"/>
          <w:lang w:val="en-US"/>
        </w:rPr>
        <w:t>II</w:t>
      </w:r>
      <w:r w:rsidRPr="00407B2A">
        <w:rPr>
          <w:b/>
          <w:sz w:val="18"/>
          <w:szCs w:val="18"/>
        </w:rPr>
        <w:t>. ЦЕЛИ, ЗАДАЧИ, СРОКИ И ЭТАПЫ</w:t>
      </w:r>
    </w:p>
    <w:p w:rsidR="00DD3981" w:rsidRPr="00407B2A" w:rsidRDefault="00DD3981" w:rsidP="00DD3981">
      <w:pPr>
        <w:jc w:val="center"/>
        <w:rPr>
          <w:b/>
          <w:sz w:val="18"/>
          <w:szCs w:val="18"/>
        </w:rPr>
      </w:pPr>
      <w:r w:rsidRPr="00407B2A">
        <w:rPr>
          <w:b/>
          <w:sz w:val="18"/>
          <w:szCs w:val="18"/>
        </w:rPr>
        <w:t>РЕАЛИЗАЦИИ ПОДПРОГРАММЫ</w:t>
      </w:r>
    </w:p>
    <w:p w:rsidR="00DD3981" w:rsidRPr="00407B2A" w:rsidRDefault="00DD3981" w:rsidP="00DD3981">
      <w:pPr>
        <w:jc w:val="center"/>
        <w:rPr>
          <w:b/>
          <w:sz w:val="18"/>
          <w:szCs w:val="18"/>
        </w:rPr>
      </w:pPr>
    </w:p>
    <w:p w:rsidR="00DD3981" w:rsidRPr="00407B2A" w:rsidRDefault="00DD3981" w:rsidP="00DD3981">
      <w:pPr>
        <w:pStyle w:val="aff5"/>
        <w:ind w:firstLine="709"/>
        <w:rPr>
          <w:rFonts w:ascii="Times New Roman" w:hAnsi="Times New Roman" w:cs="Times New Roman"/>
          <w:noProof/>
          <w:color w:val="000000"/>
        </w:rPr>
      </w:pPr>
      <w:r w:rsidRPr="00407B2A">
        <w:rPr>
          <w:rFonts w:ascii="Times New Roman" w:hAnsi="Times New Roman" w:cs="Times New Roman"/>
          <w:bCs/>
        </w:rPr>
        <w:t xml:space="preserve">Основной целью подпрограммы является </w:t>
      </w:r>
      <w:r w:rsidRPr="00407B2A">
        <w:rPr>
          <w:rFonts w:ascii="Times New Roman" w:hAnsi="Times New Roman" w:cs="Times New Roman"/>
        </w:rPr>
        <w:t>активизация и поддержка деятельности</w:t>
      </w:r>
      <w:r w:rsidRPr="00407B2A">
        <w:rPr>
          <w:rFonts w:ascii="Times New Roman" w:hAnsi="Times New Roman" w:cs="Times New Roman"/>
          <w:color w:val="FF0000"/>
        </w:rPr>
        <w:t xml:space="preserve"> </w:t>
      </w:r>
      <w:r w:rsidRPr="00407B2A">
        <w:rPr>
          <w:rFonts w:ascii="Times New Roman" w:hAnsi="Times New Roman" w:cs="Times New Roman"/>
        </w:rPr>
        <w:t>органов территориального общественного самоуправления в сельской и городской местности. Привлечение населения района к решению проблем по месту жительства, поддержки общественных инициатив, выраженных в следующих направлениях:</w:t>
      </w:r>
    </w:p>
    <w:p w:rsidR="00DD3981" w:rsidRPr="00407B2A" w:rsidRDefault="00DD3981" w:rsidP="00DD3981">
      <w:pPr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– сохранение исторического и культурного наследия, народных традиций и промыслов, развитие въездного туризма;</w:t>
      </w:r>
    </w:p>
    <w:p w:rsidR="00DD3981" w:rsidRPr="00407B2A" w:rsidRDefault="00DD3981" w:rsidP="00DD3981">
      <w:pPr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– благоустройство территории, природоохранная деятельность;</w:t>
      </w:r>
    </w:p>
    <w:p w:rsidR="00DD3981" w:rsidRPr="00407B2A" w:rsidRDefault="00DD3981" w:rsidP="00DD3981">
      <w:pPr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– развитие физической культуры и спорта;</w:t>
      </w:r>
    </w:p>
    <w:p w:rsidR="00DD3981" w:rsidRPr="00407B2A" w:rsidRDefault="00DD3981" w:rsidP="00DD3981">
      <w:pPr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– поддержка социально уязвимых групп населения;</w:t>
      </w:r>
    </w:p>
    <w:p w:rsidR="00DD3981" w:rsidRPr="00407B2A" w:rsidRDefault="00DD3981" w:rsidP="00DD3981">
      <w:pPr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– экологическая культура и безопасность.</w:t>
      </w:r>
    </w:p>
    <w:p w:rsidR="00DD3981" w:rsidRPr="00407B2A" w:rsidRDefault="00DD3981" w:rsidP="00DD3981">
      <w:pPr>
        <w:widowControl w:val="0"/>
        <w:spacing w:line="100" w:lineRule="atLeast"/>
        <w:ind w:firstLine="709"/>
        <w:rPr>
          <w:b/>
          <w:sz w:val="18"/>
          <w:szCs w:val="18"/>
        </w:rPr>
      </w:pPr>
      <w:r w:rsidRPr="00407B2A">
        <w:rPr>
          <w:bCs/>
          <w:sz w:val="18"/>
          <w:szCs w:val="18"/>
        </w:rPr>
        <w:t>Реализация подпрограммы предусмотрена на период с 2014 по 2017 годы и осуществляется в один этап.</w:t>
      </w:r>
      <w:r w:rsidRPr="00407B2A">
        <w:rPr>
          <w:b/>
          <w:sz w:val="18"/>
          <w:szCs w:val="18"/>
        </w:rPr>
        <w:t xml:space="preserve"> </w:t>
      </w:r>
    </w:p>
    <w:p w:rsidR="00DD3981" w:rsidRPr="00407B2A" w:rsidRDefault="00DD3981" w:rsidP="00DD3981">
      <w:pPr>
        <w:jc w:val="center"/>
        <w:rPr>
          <w:b/>
          <w:sz w:val="18"/>
          <w:szCs w:val="18"/>
        </w:rPr>
      </w:pPr>
      <w:r w:rsidRPr="00407B2A">
        <w:rPr>
          <w:b/>
          <w:sz w:val="18"/>
          <w:szCs w:val="18"/>
          <w:lang w:val="en-US"/>
        </w:rPr>
        <w:t>II</w:t>
      </w:r>
      <w:r w:rsidRPr="00407B2A">
        <w:rPr>
          <w:b/>
          <w:sz w:val="18"/>
          <w:szCs w:val="18"/>
        </w:rPr>
        <w:t>I. ПЕРЕЧЕНЬ ПРОГРАММНЫХ МЕРОПРИЯТИЙ</w:t>
      </w:r>
    </w:p>
    <w:p w:rsidR="00DD3981" w:rsidRPr="00407B2A" w:rsidRDefault="00DD3981" w:rsidP="00DD3981">
      <w:pPr>
        <w:rPr>
          <w:sz w:val="18"/>
          <w:szCs w:val="18"/>
        </w:rPr>
      </w:pPr>
    </w:p>
    <w:p w:rsidR="00DD3981" w:rsidRPr="00407B2A" w:rsidRDefault="00DD3981" w:rsidP="00DD3981">
      <w:pPr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Подпрограмма включает реализацию следующих мероприятий:</w:t>
      </w:r>
    </w:p>
    <w:p w:rsidR="00DD3981" w:rsidRPr="00407B2A" w:rsidRDefault="00DD3981" w:rsidP="00DD3981">
      <w:pPr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1) Проведение конкурса проектов по территориальному общественному самоуправлению.</w:t>
      </w:r>
    </w:p>
    <w:p w:rsidR="00DD3981" w:rsidRPr="00407B2A" w:rsidRDefault="00DD3981" w:rsidP="00DD3981">
      <w:pPr>
        <w:pStyle w:val="Con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07B2A">
        <w:rPr>
          <w:rFonts w:ascii="Times New Roman" w:hAnsi="Times New Roman" w:cs="Times New Roman"/>
          <w:sz w:val="18"/>
          <w:szCs w:val="18"/>
        </w:rPr>
        <w:lastRenderedPageBreak/>
        <w:t>Мероприятие направлено на выполнение следующих задач:</w:t>
      </w:r>
    </w:p>
    <w:p w:rsidR="00DD3981" w:rsidRPr="00407B2A" w:rsidRDefault="00DD3981" w:rsidP="00DD3981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07B2A">
        <w:rPr>
          <w:rFonts w:ascii="Times New Roman" w:hAnsi="Times New Roman" w:cs="Times New Roman"/>
          <w:sz w:val="18"/>
          <w:szCs w:val="18"/>
        </w:rPr>
        <w:t xml:space="preserve">– </w:t>
      </w:r>
      <w:r w:rsidRPr="00407B2A">
        <w:rPr>
          <w:rFonts w:ascii="Times New Roman" w:hAnsi="Times New Roman" w:cs="Times New Roman"/>
          <w:color w:val="000000"/>
          <w:sz w:val="18"/>
          <w:szCs w:val="18"/>
        </w:rPr>
        <w:t>повышение заинтересованности местного населения в решении вопросов местного значения;</w:t>
      </w:r>
    </w:p>
    <w:p w:rsidR="00DD3981" w:rsidRPr="00407B2A" w:rsidRDefault="00DD3981" w:rsidP="00DD3981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07B2A">
        <w:rPr>
          <w:rFonts w:ascii="Times New Roman" w:hAnsi="Times New Roman" w:cs="Times New Roman"/>
          <w:sz w:val="18"/>
          <w:szCs w:val="18"/>
        </w:rPr>
        <w:t xml:space="preserve">– </w:t>
      </w:r>
      <w:r w:rsidRPr="00407B2A">
        <w:rPr>
          <w:rFonts w:ascii="Times New Roman" w:hAnsi="Times New Roman" w:cs="Times New Roman"/>
          <w:color w:val="000000"/>
          <w:sz w:val="18"/>
          <w:szCs w:val="18"/>
        </w:rPr>
        <w:t>развитие привлекательности территорий;</w:t>
      </w:r>
    </w:p>
    <w:p w:rsidR="00DD3981" w:rsidRPr="00407B2A" w:rsidRDefault="00DD3981" w:rsidP="00DD3981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07B2A">
        <w:rPr>
          <w:rFonts w:ascii="Times New Roman" w:hAnsi="Times New Roman" w:cs="Times New Roman"/>
          <w:sz w:val="18"/>
          <w:szCs w:val="18"/>
        </w:rPr>
        <w:t xml:space="preserve">– </w:t>
      </w:r>
      <w:r w:rsidRPr="00407B2A">
        <w:rPr>
          <w:rFonts w:ascii="Times New Roman" w:hAnsi="Times New Roman" w:cs="Times New Roman"/>
          <w:color w:val="000000"/>
          <w:sz w:val="18"/>
          <w:szCs w:val="18"/>
        </w:rPr>
        <w:t>развитие на территории муниципального образования территориального общественного самоуправления;</w:t>
      </w:r>
    </w:p>
    <w:p w:rsidR="00DD3981" w:rsidRPr="00407B2A" w:rsidRDefault="00DD3981" w:rsidP="00DD3981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07B2A">
        <w:rPr>
          <w:rFonts w:ascii="Times New Roman" w:hAnsi="Times New Roman" w:cs="Times New Roman"/>
          <w:sz w:val="18"/>
          <w:szCs w:val="18"/>
        </w:rPr>
        <w:t xml:space="preserve">– </w:t>
      </w:r>
      <w:r w:rsidRPr="00407B2A">
        <w:rPr>
          <w:rFonts w:ascii="Times New Roman" w:hAnsi="Times New Roman" w:cs="Times New Roman"/>
          <w:color w:val="000000"/>
          <w:sz w:val="18"/>
          <w:szCs w:val="18"/>
        </w:rPr>
        <w:t>повышение эффективности проведения районных мероприятий по охране окружающей среды;</w:t>
      </w:r>
    </w:p>
    <w:p w:rsidR="00DD3981" w:rsidRPr="00407B2A" w:rsidRDefault="00DD3981" w:rsidP="00DD3981">
      <w:pPr>
        <w:pStyle w:val="ConsNonformat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07B2A">
        <w:rPr>
          <w:rFonts w:ascii="Times New Roman" w:hAnsi="Times New Roman" w:cs="Times New Roman"/>
          <w:sz w:val="18"/>
          <w:szCs w:val="18"/>
        </w:rPr>
        <w:t xml:space="preserve">– </w:t>
      </w:r>
      <w:r w:rsidRPr="00407B2A">
        <w:rPr>
          <w:rFonts w:ascii="Times New Roman" w:hAnsi="Times New Roman" w:cs="Times New Roman"/>
          <w:color w:val="000000"/>
          <w:sz w:val="18"/>
          <w:szCs w:val="18"/>
        </w:rPr>
        <w:t>создание дополнительных рабочих мест.</w:t>
      </w:r>
    </w:p>
    <w:p w:rsidR="00DD3981" w:rsidRPr="00407B2A" w:rsidRDefault="00DD3981" w:rsidP="00DD3981">
      <w:pPr>
        <w:ind w:firstLine="709"/>
        <w:rPr>
          <w:bCs/>
          <w:sz w:val="18"/>
          <w:szCs w:val="18"/>
        </w:rPr>
      </w:pPr>
      <w:r w:rsidRPr="00407B2A">
        <w:rPr>
          <w:bCs/>
          <w:sz w:val="18"/>
          <w:szCs w:val="18"/>
        </w:rPr>
        <w:t xml:space="preserve">2) </w:t>
      </w:r>
      <w:r w:rsidRPr="00407B2A">
        <w:rPr>
          <w:snapToGrid w:val="0"/>
          <w:color w:val="000000"/>
          <w:sz w:val="18"/>
          <w:szCs w:val="18"/>
        </w:rPr>
        <w:t>Организационно-методическое оснащение ТОСов</w:t>
      </w:r>
    </w:p>
    <w:p w:rsidR="00DD3981" w:rsidRPr="00407B2A" w:rsidRDefault="00DD3981" w:rsidP="00DD3981">
      <w:pPr>
        <w:ind w:firstLine="709"/>
        <w:rPr>
          <w:bCs/>
          <w:sz w:val="18"/>
          <w:szCs w:val="18"/>
        </w:rPr>
      </w:pPr>
      <w:r w:rsidRPr="00407B2A">
        <w:rPr>
          <w:sz w:val="18"/>
          <w:szCs w:val="18"/>
        </w:rPr>
        <w:t>Мероприятие направлено на о</w:t>
      </w:r>
      <w:r w:rsidRPr="00407B2A">
        <w:rPr>
          <w:snapToGrid w:val="0"/>
          <w:color w:val="000000"/>
          <w:sz w:val="18"/>
          <w:szCs w:val="18"/>
        </w:rPr>
        <w:t>беспечение деятельности ТОСов, участие в семинарах, областном конкурсе, областных семинарах.</w:t>
      </w:r>
    </w:p>
    <w:p w:rsidR="00DD3981" w:rsidRPr="00407B2A" w:rsidRDefault="00DD3981" w:rsidP="00DD3981">
      <w:pPr>
        <w:jc w:val="center"/>
        <w:rPr>
          <w:b/>
          <w:sz w:val="18"/>
          <w:szCs w:val="18"/>
        </w:rPr>
      </w:pPr>
      <w:r w:rsidRPr="00407B2A">
        <w:rPr>
          <w:b/>
          <w:sz w:val="18"/>
          <w:szCs w:val="18"/>
        </w:rPr>
        <w:t>IV. РЕСУРСНОЕ ОБЕСПЕЧЕНИЕ ПОДПРОГРАММЫ</w:t>
      </w:r>
    </w:p>
    <w:p w:rsidR="00DD3981" w:rsidRPr="00407B2A" w:rsidRDefault="00DD3981" w:rsidP="00DD3981">
      <w:pPr>
        <w:rPr>
          <w:sz w:val="18"/>
          <w:szCs w:val="18"/>
        </w:rPr>
      </w:pPr>
    </w:p>
    <w:p w:rsidR="00DD3981" w:rsidRPr="00407B2A" w:rsidRDefault="00DD3981" w:rsidP="00DD3981">
      <w:pPr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Объемы финансирования подпрограммы на 2014 – 2017 годы за счет средств бюджета МО «Панинский муниципальный район» носят прогнозный характер и подлежат уточнению в установленном порядке при формировании и утверждении проекта муниципального бюджета на очередной финансовый  год.</w:t>
      </w:r>
    </w:p>
    <w:p w:rsidR="00DD3981" w:rsidRPr="00407B2A" w:rsidRDefault="00DD3981" w:rsidP="00DD3981">
      <w:pPr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Финансовое обеспечение мероприятий осуществляется за счет средств местного бюджета и внебюджетных источников.</w:t>
      </w:r>
    </w:p>
    <w:p w:rsidR="00DD3981" w:rsidRPr="00407B2A" w:rsidRDefault="00DD3981" w:rsidP="00DD3981">
      <w:pPr>
        <w:ind w:firstLine="709"/>
        <w:rPr>
          <w:sz w:val="18"/>
          <w:szCs w:val="18"/>
          <w:highlight w:val="yellow"/>
        </w:rPr>
      </w:pPr>
      <w:r w:rsidRPr="00407B2A">
        <w:rPr>
          <w:sz w:val="18"/>
          <w:szCs w:val="18"/>
          <w:highlight w:val="yellow"/>
        </w:rPr>
        <w:t>Общий объем финансирования подпрограммы из муниципального бюджета составляет 50  тыс. рублей, в том числе:</w:t>
      </w:r>
    </w:p>
    <w:p w:rsidR="00DD3981" w:rsidRPr="00407B2A" w:rsidRDefault="00DD3981" w:rsidP="00DD3981">
      <w:pPr>
        <w:ind w:firstLine="709"/>
        <w:rPr>
          <w:sz w:val="18"/>
          <w:szCs w:val="18"/>
          <w:highlight w:val="yellow"/>
        </w:rPr>
      </w:pPr>
      <w:r w:rsidRPr="00407B2A">
        <w:rPr>
          <w:sz w:val="18"/>
          <w:szCs w:val="18"/>
          <w:highlight w:val="yellow"/>
        </w:rPr>
        <w:t>2014 год – 0 тыс. рублей;</w:t>
      </w:r>
    </w:p>
    <w:p w:rsidR="00DD3981" w:rsidRPr="00407B2A" w:rsidRDefault="00DD3981" w:rsidP="00DD3981">
      <w:pPr>
        <w:ind w:firstLine="709"/>
        <w:rPr>
          <w:sz w:val="18"/>
          <w:szCs w:val="18"/>
          <w:highlight w:val="yellow"/>
        </w:rPr>
      </w:pPr>
      <w:r w:rsidRPr="00407B2A">
        <w:rPr>
          <w:sz w:val="18"/>
          <w:szCs w:val="18"/>
          <w:highlight w:val="yellow"/>
        </w:rPr>
        <w:t>2015 год –0 тыс. рублей;</w:t>
      </w:r>
    </w:p>
    <w:p w:rsidR="00DD3981" w:rsidRPr="00407B2A" w:rsidRDefault="00DD3981" w:rsidP="00DD3981">
      <w:pPr>
        <w:ind w:firstLine="709"/>
        <w:rPr>
          <w:sz w:val="18"/>
          <w:szCs w:val="18"/>
          <w:highlight w:val="yellow"/>
        </w:rPr>
      </w:pPr>
      <w:r w:rsidRPr="00407B2A">
        <w:rPr>
          <w:sz w:val="18"/>
          <w:szCs w:val="18"/>
          <w:highlight w:val="yellow"/>
        </w:rPr>
        <w:t>2016 год –00,00 тыс. рублей;</w:t>
      </w:r>
    </w:p>
    <w:p w:rsidR="00DD3981" w:rsidRPr="00407B2A" w:rsidRDefault="00DD3981" w:rsidP="00DD3981">
      <w:pPr>
        <w:spacing w:before="40"/>
        <w:ind w:firstLine="709"/>
        <w:rPr>
          <w:sz w:val="18"/>
          <w:szCs w:val="18"/>
        </w:rPr>
      </w:pPr>
      <w:r w:rsidRPr="00407B2A">
        <w:rPr>
          <w:sz w:val="18"/>
          <w:szCs w:val="18"/>
          <w:highlight w:val="yellow"/>
        </w:rPr>
        <w:t>2017 год – 50,00 тыс. рублей.</w:t>
      </w:r>
    </w:p>
    <w:p w:rsidR="00DD3981" w:rsidRPr="00407B2A" w:rsidRDefault="00DD3981" w:rsidP="00DD3981">
      <w:pPr>
        <w:jc w:val="center"/>
        <w:rPr>
          <w:b/>
          <w:bCs/>
          <w:sz w:val="18"/>
          <w:szCs w:val="18"/>
        </w:rPr>
      </w:pPr>
      <w:r w:rsidRPr="00407B2A">
        <w:rPr>
          <w:b/>
          <w:bCs/>
          <w:sz w:val="18"/>
          <w:szCs w:val="18"/>
          <w:lang w:val="en-US"/>
        </w:rPr>
        <w:t>V</w:t>
      </w:r>
      <w:r w:rsidRPr="00407B2A">
        <w:rPr>
          <w:b/>
          <w:bCs/>
          <w:sz w:val="18"/>
          <w:szCs w:val="18"/>
        </w:rPr>
        <w:t xml:space="preserve">. ОЦЕНКА ЭФФЕКТИВНОСТИ И ПРОГНОЗ </w:t>
      </w:r>
    </w:p>
    <w:p w:rsidR="00DD3981" w:rsidRPr="00407B2A" w:rsidRDefault="00DD3981" w:rsidP="00DD3981">
      <w:pPr>
        <w:jc w:val="center"/>
        <w:rPr>
          <w:b/>
          <w:bCs/>
          <w:sz w:val="18"/>
          <w:szCs w:val="18"/>
        </w:rPr>
      </w:pPr>
      <w:r w:rsidRPr="00407B2A">
        <w:rPr>
          <w:b/>
          <w:bCs/>
          <w:sz w:val="18"/>
          <w:szCs w:val="18"/>
        </w:rPr>
        <w:t xml:space="preserve">ОЖИДАЕМЫХ СОЦИАЛЬНО-ЭКОНОМИЧЕСКИХ РЕЗУЛЬТАТОВ </w:t>
      </w:r>
    </w:p>
    <w:p w:rsidR="00DD3981" w:rsidRPr="00407B2A" w:rsidRDefault="00DD3981" w:rsidP="00DD3981">
      <w:pPr>
        <w:jc w:val="center"/>
        <w:rPr>
          <w:b/>
          <w:bCs/>
          <w:sz w:val="18"/>
          <w:szCs w:val="18"/>
        </w:rPr>
      </w:pPr>
      <w:r w:rsidRPr="00407B2A">
        <w:rPr>
          <w:b/>
          <w:bCs/>
          <w:sz w:val="18"/>
          <w:szCs w:val="18"/>
        </w:rPr>
        <w:t>ОТ РЕАЛИЗАЦИИ</w:t>
      </w:r>
      <w:r w:rsidRPr="00407B2A">
        <w:rPr>
          <w:b/>
          <w:bCs/>
          <w:color w:val="FF0000"/>
          <w:sz w:val="18"/>
          <w:szCs w:val="18"/>
        </w:rPr>
        <w:t xml:space="preserve"> </w:t>
      </w:r>
      <w:r w:rsidRPr="00407B2A">
        <w:rPr>
          <w:b/>
          <w:bCs/>
          <w:sz w:val="18"/>
          <w:szCs w:val="18"/>
        </w:rPr>
        <w:t>ПОДПРОГРАММЫ</w:t>
      </w:r>
    </w:p>
    <w:p w:rsidR="00DD3981" w:rsidRPr="00407B2A" w:rsidRDefault="00DD3981" w:rsidP="00DD3981">
      <w:pPr>
        <w:jc w:val="center"/>
        <w:rPr>
          <w:b/>
          <w:bCs/>
          <w:sz w:val="18"/>
          <w:szCs w:val="18"/>
        </w:rPr>
      </w:pPr>
    </w:p>
    <w:p w:rsidR="00DD3981" w:rsidRPr="00407B2A" w:rsidRDefault="00DD3981" w:rsidP="00DD3981">
      <w:pPr>
        <w:shd w:val="clear" w:color="auto" w:fill="FFFFFF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Социально-экономическая эффективность реализации подпрограммы определяется степенью развития территориального общественного самоуправления.</w:t>
      </w:r>
    </w:p>
    <w:p w:rsidR="00DD3981" w:rsidRPr="00407B2A" w:rsidRDefault="00DD3981" w:rsidP="00DD3981">
      <w:pPr>
        <w:shd w:val="clear" w:color="auto" w:fill="FFFFFF"/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 xml:space="preserve">Создание органов территориального общественного самоуправления позволит привлекать дополнительные финансовые средства от собственных средств (материальных и денежных вложений, волонтерского труда и других не денежных ресурсов), частных пожертвований и других привлеченных ресурсов. </w:t>
      </w:r>
    </w:p>
    <w:p w:rsidR="00DD3981" w:rsidRPr="00407B2A" w:rsidRDefault="00DD3981" w:rsidP="00DD3981">
      <w:pPr>
        <w:shd w:val="clear" w:color="auto" w:fill="FFFFFF"/>
        <w:ind w:firstLine="709"/>
        <w:rPr>
          <w:sz w:val="18"/>
          <w:szCs w:val="18"/>
        </w:rPr>
      </w:pPr>
      <w:r w:rsidRPr="00407B2A">
        <w:rPr>
          <w:color w:val="000000"/>
          <w:sz w:val="18"/>
          <w:szCs w:val="18"/>
        </w:rPr>
        <w:t>Социально-экономический эффект т</w:t>
      </w:r>
      <w:r w:rsidRPr="00407B2A">
        <w:rPr>
          <w:sz w:val="18"/>
          <w:szCs w:val="18"/>
        </w:rPr>
        <w:t xml:space="preserve">акже будет выражаться в создании и развитии территориального общественного самоуправления в районе позволит создать дополнительные рабочие места, для лиц, принимающих участие в реализации проектов. </w:t>
      </w:r>
    </w:p>
    <w:p w:rsidR="00DD3981" w:rsidRPr="00407B2A" w:rsidRDefault="00DD3981" w:rsidP="00DD3981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407B2A">
        <w:rPr>
          <w:rFonts w:ascii="Times New Roman" w:hAnsi="Times New Roman"/>
          <w:color w:val="000000"/>
          <w:sz w:val="18"/>
          <w:szCs w:val="18"/>
        </w:rPr>
        <w:t>Ожидаемыми конечными результатами реализации подпрограммы являются:</w:t>
      </w:r>
    </w:p>
    <w:p w:rsidR="00DD3981" w:rsidRPr="00407B2A" w:rsidRDefault="00DD3981" w:rsidP="00DD3981">
      <w:pPr>
        <w:pStyle w:val="ConsNonformat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07B2A">
        <w:rPr>
          <w:rFonts w:ascii="Times New Roman" w:hAnsi="Times New Roman" w:cs="Times New Roman"/>
          <w:color w:val="000000"/>
          <w:sz w:val="18"/>
          <w:szCs w:val="18"/>
        </w:rPr>
        <w:t>повышение заинтересованности местного населения в решении вопросов местного значения;</w:t>
      </w:r>
    </w:p>
    <w:p w:rsidR="00DD3981" w:rsidRPr="00407B2A" w:rsidRDefault="00DD3981" w:rsidP="00DD3981">
      <w:pPr>
        <w:pStyle w:val="ConsNonformat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07B2A">
        <w:rPr>
          <w:rFonts w:ascii="Times New Roman" w:hAnsi="Times New Roman" w:cs="Times New Roman"/>
          <w:color w:val="000000"/>
          <w:sz w:val="18"/>
          <w:szCs w:val="18"/>
        </w:rPr>
        <w:t>развитие привлекательности территорий;</w:t>
      </w:r>
    </w:p>
    <w:p w:rsidR="00DD3981" w:rsidRPr="00407B2A" w:rsidRDefault="00DD3981" w:rsidP="00DD3981">
      <w:pPr>
        <w:pStyle w:val="ConsNonformat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07B2A">
        <w:rPr>
          <w:rFonts w:ascii="Times New Roman" w:hAnsi="Times New Roman" w:cs="Times New Roman"/>
          <w:color w:val="000000"/>
          <w:sz w:val="18"/>
          <w:szCs w:val="18"/>
        </w:rPr>
        <w:t>развитие на территории муниципального образования территориального общественного самоуправления;</w:t>
      </w:r>
    </w:p>
    <w:p w:rsidR="00DD3981" w:rsidRPr="00407B2A" w:rsidRDefault="00DD3981" w:rsidP="00DD3981">
      <w:pPr>
        <w:pStyle w:val="ConsNonformat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07B2A">
        <w:rPr>
          <w:rFonts w:ascii="Times New Roman" w:hAnsi="Times New Roman" w:cs="Times New Roman"/>
          <w:color w:val="000000"/>
          <w:sz w:val="18"/>
          <w:szCs w:val="18"/>
        </w:rPr>
        <w:t>повышение эффективности проведения районных мероприятий по охране окружающей среды;</w:t>
      </w:r>
    </w:p>
    <w:p w:rsidR="00DD3981" w:rsidRPr="00407B2A" w:rsidRDefault="00DD3981" w:rsidP="00DD3981">
      <w:pPr>
        <w:pStyle w:val="ConsNonformat"/>
        <w:widowControl/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07B2A">
        <w:rPr>
          <w:rFonts w:ascii="Times New Roman" w:hAnsi="Times New Roman" w:cs="Times New Roman"/>
          <w:color w:val="000000"/>
          <w:sz w:val="18"/>
          <w:szCs w:val="18"/>
        </w:rPr>
        <w:t>создание дополнительных рабочих мест.</w:t>
      </w:r>
    </w:p>
    <w:p w:rsidR="00DD3981" w:rsidRPr="00407B2A" w:rsidRDefault="00DD3981" w:rsidP="00DD3981">
      <w:pPr>
        <w:pStyle w:val="ConsNonformat"/>
        <w:tabs>
          <w:tab w:val="left" w:pos="540"/>
          <w:tab w:val="left" w:pos="72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D3981" w:rsidRPr="00407B2A" w:rsidRDefault="00DD3981" w:rsidP="00DD3981">
      <w:pPr>
        <w:jc w:val="center"/>
        <w:rPr>
          <w:b/>
          <w:bCs/>
          <w:sz w:val="18"/>
          <w:szCs w:val="18"/>
        </w:rPr>
      </w:pPr>
      <w:r w:rsidRPr="00407B2A">
        <w:rPr>
          <w:b/>
          <w:bCs/>
          <w:sz w:val="18"/>
          <w:szCs w:val="18"/>
          <w:lang w:val="en-US"/>
        </w:rPr>
        <w:t>VI</w:t>
      </w:r>
      <w:r w:rsidRPr="00407B2A">
        <w:rPr>
          <w:b/>
          <w:bCs/>
          <w:sz w:val="18"/>
          <w:szCs w:val="18"/>
        </w:rPr>
        <w:t>. ОРГАНИЗАЦИЯ УПРАВЛЕНИЯ ПОДПРОГРАММОЙ</w:t>
      </w:r>
    </w:p>
    <w:p w:rsidR="00DD3981" w:rsidRPr="00407B2A" w:rsidRDefault="00DD3981" w:rsidP="00DD3981">
      <w:pPr>
        <w:jc w:val="center"/>
        <w:rPr>
          <w:b/>
          <w:sz w:val="18"/>
          <w:szCs w:val="18"/>
        </w:rPr>
      </w:pPr>
      <w:r w:rsidRPr="00407B2A">
        <w:rPr>
          <w:b/>
          <w:sz w:val="18"/>
          <w:szCs w:val="18"/>
        </w:rPr>
        <w:t>И КОНТРОЛЬ ЗА ХОДОМ ЕЕ РЕАЛИЗАЦИИ</w:t>
      </w:r>
    </w:p>
    <w:p w:rsidR="00DD3981" w:rsidRPr="00407B2A" w:rsidRDefault="00DD3981" w:rsidP="00DD3981">
      <w:pPr>
        <w:jc w:val="center"/>
        <w:rPr>
          <w:b/>
          <w:sz w:val="18"/>
          <w:szCs w:val="18"/>
        </w:rPr>
      </w:pPr>
    </w:p>
    <w:p w:rsidR="00DD3981" w:rsidRPr="00407B2A" w:rsidRDefault="00DD3981" w:rsidP="00DD3981">
      <w:pPr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Реализацию целевой подпрограммы обеспечивают организаторы реализации проектов, которые либо определены непосредственно в подпрограмме, либо определяются в соответствии с действующим законодательством РФ.</w:t>
      </w:r>
    </w:p>
    <w:p w:rsidR="00DD3981" w:rsidRPr="00407B2A" w:rsidRDefault="00DD3981" w:rsidP="00DD3981">
      <w:pPr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Контроль за исполнением подпрограммы осуществляется:</w:t>
      </w:r>
    </w:p>
    <w:p w:rsidR="00DD3981" w:rsidRPr="00407B2A" w:rsidRDefault="00DD3981" w:rsidP="00DD3981">
      <w:pPr>
        <w:ind w:firstLine="709"/>
        <w:rPr>
          <w:sz w:val="18"/>
          <w:szCs w:val="18"/>
        </w:rPr>
      </w:pPr>
      <w:r w:rsidRPr="00407B2A">
        <w:rPr>
          <w:sz w:val="18"/>
          <w:szCs w:val="18"/>
        </w:rPr>
        <w:t>Заместителем главы администрации Панинского муниципального района Мищенко В.И.</w:t>
      </w:r>
    </w:p>
    <w:p w:rsidR="00DD3981" w:rsidRPr="00407B2A" w:rsidRDefault="00DD3981" w:rsidP="00DD3981">
      <w:pPr>
        <w:pStyle w:val="Con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DD3981" w:rsidRPr="00407B2A" w:rsidRDefault="00DD3981" w:rsidP="00DD3981">
      <w:pPr>
        <w:rPr>
          <w:sz w:val="18"/>
          <w:szCs w:val="18"/>
        </w:rPr>
      </w:pPr>
    </w:p>
    <w:p w:rsidR="000405AF" w:rsidRDefault="00DD3981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ner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BD0FA8"/>
    <w:multiLevelType w:val="hybridMultilevel"/>
    <w:tmpl w:val="7FC88434"/>
    <w:lvl w:ilvl="0" w:tplc="3A4009C8">
      <w:start w:val="1"/>
      <w:numFmt w:val="bullet"/>
      <w:lvlText w:val="-"/>
      <w:lvlJc w:val="left"/>
      <w:pPr>
        <w:ind w:left="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A087B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FE8E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0B66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4EDE7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6248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460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6CF8F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A821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A31DEF"/>
    <w:multiLevelType w:val="multilevel"/>
    <w:tmpl w:val="3F16A57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7E3959"/>
    <w:multiLevelType w:val="hybridMultilevel"/>
    <w:tmpl w:val="95766DAE"/>
    <w:lvl w:ilvl="0" w:tplc="13ACF9CC">
      <w:start w:val="1"/>
      <w:numFmt w:val="bullet"/>
      <w:lvlText w:val="-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5AC3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048A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444B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BCDA4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04BE7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10DA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6C86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92727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89A3189"/>
    <w:multiLevelType w:val="hybridMultilevel"/>
    <w:tmpl w:val="39CCBA64"/>
    <w:lvl w:ilvl="0" w:tplc="1130E0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5ED6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927F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E0ED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3EF6F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6847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B6E4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EEDD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3E53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113C46"/>
    <w:multiLevelType w:val="hybridMultilevel"/>
    <w:tmpl w:val="C0E0EFF8"/>
    <w:lvl w:ilvl="0" w:tplc="FD52CF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C3B6447"/>
    <w:multiLevelType w:val="hybridMultilevel"/>
    <w:tmpl w:val="A6A8081C"/>
    <w:lvl w:ilvl="0" w:tplc="67548B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9AAC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0877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3CB1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B031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BAFA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CE26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EE38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DCACE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5650DE"/>
    <w:multiLevelType w:val="hybridMultilevel"/>
    <w:tmpl w:val="D3BC5EF6"/>
    <w:lvl w:ilvl="0" w:tplc="56E6101A">
      <w:start w:val="1"/>
      <w:numFmt w:val="decimal"/>
      <w:lvlText w:val="%1."/>
      <w:lvlJc w:val="left"/>
      <w:pPr>
        <w:ind w:left="1969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4DBE"/>
    <w:multiLevelType w:val="hybridMultilevel"/>
    <w:tmpl w:val="941EDCD2"/>
    <w:lvl w:ilvl="0" w:tplc="87124B8A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98B2247"/>
    <w:multiLevelType w:val="hybridMultilevel"/>
    <w:tmpl w:val="705864EE"/>
    <w:lvl w:ilvl="0" w:tplc="764249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A078BE">
      <w:start w:val="1"/>
      <w:numFmt w:val="lowerLetter"/>
      <w:lvlText w:val="%2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1450C8">
      <w:start w:val="1"/>
      <w:numFmt w:val="lowerRoman"/>
      <w:lvlText w:val="%3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6EC288">
      <w:start w:val="1"/>
      <w:numFmt w:val="decimal"/>
      <w:lvlText w:val="%4"/>
      <w:lvlJc w:val="left"/>
      <w:pPr>
        <w:ind w:left="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5A0898">
      <w:start w:val="1"/>
      <w:numFmt w:val="decimal"/>
      <w:lvlRestart w:val="0"/>
      <w:lvlText w:val="%5.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F84668">
      <w:start w:val="1"/>
      <w:numFmt w:val="lowerRoman"/>
      <w:lvlText w:val="%6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C6F790">
      <w:start w:val="1"/>
      <w:numFmt w:val="decimal"/>
      <w:lvlText w:val="%7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EE9AD8">
      <w:start w:val="1"/>
      <w:numFmt w:val="lowerLetter"/>
      <w:lvlText w:val="%8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3069D0">
      <w:start w:val="1"/>
      <w:numFmt w:val="lowerRoman"/>
      <w:lvlText w:val="%9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78150E"/>
    <w:multiLevelType w:val="hybridMultilevel"/>
    <w:tmpl w:val="E3F0ECD8"/>
    <w:lvl w:ilvl="0" w:tplc="E308365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260416">
      <w:start w:val="1"/>
      <w:numFmt w:val="bullet"/>
      <w:lvlText w:val="o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38AC58">
      <w:start w:val="1"/>
      <w:numFmt w:val="bullet"/>
      <w:lvlText w:val="▪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A0B134">
      <w:start w:val="1"/>
      <w:numFmt w:val="bullet"/>
      <w:lvlText w:val="•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4C6224">
      <w:start w:val="1"/>
      <w:numFmt w:val="bullet"/>
      <w:lvlRestart w:val="0"/>
      <w:lvlText w:val="-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08AEB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042C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20BE60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280A2E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620B38"/>
    <w:multiLevelType w:val="multilevel"/>
    <w:tmpl w:val="05ACD0A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E87A02"/>
    <w:multiLevelType w:val="hybridMultilevel"/>
    <w:tmpl w:val="394C63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957789"/>
    <w:multiLevelType w:val="hybridMultilevel"/>
    <w:tmpl w:val="11CE5096"/>
    <w:lvl w:ilvl="0" w:tplc="DFC665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50F66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9011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F4DC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EE3BB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963A0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92497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3E6CF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363A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EE5409"/>
    <w:multiLevelType w:val="hybridMultilevel"/>
    <w:tmpl w:val="27CAB602"/>
    <w:lvl w:ilvl="0" w:tplc="1AA0CDF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14BDBE">
      <w:start w:val="1"/>
      <w:numFmt w:val="bullet"/>
      <w:lvlText w:val="o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F640A0">
      <w:start w:val="1"/>
      <w:numFmt w:val="bullet"/>
      <w:lvlText w:val="▪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863308">
      <w:start w:val="1"/>
      <w:numFmt w:val="bullet"/>
      <w:lvlText w:val="•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CE817E">
      <w:start w:val="1"/>
      <w:numFmt w:val="bullet"/>
      <w:lvlRestart w:val="0"/>
      <w:lvlText w:val="-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F89604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4175A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D680B6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EE9C1C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0127E9"/>
    <w:multiLevelType w:val="hybridMultilevel"/>
    <w:tmpl w:val="817CDAB2"/>
    <w:lvl w:ilvl="0" w:tplc="9818645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2E706A">
      <w:start w:val="1"/>
      <w:numFmt w:val="bullet"/>
      <w:lvlText w:val="o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7826DC">
      <w:start w:val="1"/>
      <w:numFmt w:val="bullet"/>
      <w:lvlText w:val="▪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966CCE">
      <w:start w:val="1"/>
      <w:numFmt w:val="bullet"/>
      <w:lvlText w:val="•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944FE4">
      <w:start w:val="1"/>
      <w:numFmt w:val="bullet"/>
      <w:lvlRestart w:val="0"/>
      <w:lvlText w:val="-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4A8444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3AD834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30106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A268EA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4700EE"/>
    <w:multiLevelType w:val="hybridMultilevel"/>
    <w:tmpl w:val="A65248BA"/>
    <w:lvl w:ilvl="0" w:tplc="6B7627F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6E5636">
      <w:start w:val="1"/>
      <w:numFmt w:val="bullet"/>
      <w:lvlText w:val="o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96A604">
      <w:start w:val="1"/>
      <w:numFmt w:val="bullet"/>
      <w:lvlText w:val="▪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3AC21A">
      <w:start w:val="1"/>
      <w:numFmt w:val="bullet"/>
      <w:lvlText w:val="•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D8213C">
      <w:start w:val="1"/>
      <w:numFmt w:val="bullet"/>
      <w:lvlRestart w:val="0"/>
      <w:lvlText w:val="-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361DFC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2CFB2A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7E32CA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1A159E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167E6D"/>
    <w:multiLevelType w:val="multilevel"/>
    <w:tmpl w:val="DF3A4E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7D823DD"/>
    <w:multiLevelType w:val="multilevel"/>
    <w:tmpl w:val="129AEB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8612D22"/>
    <w:multiLevelType w:val="multilevel"/>
    <w:tmpl w:val="3E08232C"/>
    <w:lvl w:ilvl="0">
      <w:start w:val="2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CA3569"/>
    <w:multiLevelType w:val="hybridMultilevel"/>
    <w:tmpl w:val="58947E12"/>
    <w:lvl w:ilvl="0" w:tplc="39BE96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5A20A7D"/>
    <w:multiLevelType w:val="hybridMultilevel"/>
    <w:tmpl w:val="1E2A86D6"/>
    <w:lvl w:ilvl="0" w:tplc="4F48E8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67506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41C7C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82BC0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01EA4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44D8D8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0EBC6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899A2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29B56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6A57DE"/>
    <w:multiLevelType w:val="multilevel"/>
    <w:tmpl w:val="468CDDC2"/>
    <w:lvl w:ilvl="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94E751E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EA337C"/>
    <w:multiLevelType w:val="hybridMultilevel"/>
    <w:tmpl w:val="6D329BC0"/>
    <w:lvl w:ilvl="0" w:tplc="745EA1F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4660B1"/>
    <w:multiLevelType w:val="hybridMultilevel"/>
    <w:tmpl w:val="C0E0EFF8"/>
    <w:lvl w:ilvl="0" w:tplc="FD52CF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53AD5051"/>
    <w:multiLevelType w:val="hybridMultilevel"/>
    <w:tmpl w:val="EB1C2476"/>
    <w:lvl w:ilvl="0" w:tplc="21F65E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54C8A4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6C5982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700AE4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C00C0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85A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3C24D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4EB7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A498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9B536D5"/>
    <w:multiLevelType w:val="multilevel"/>
    <w:tmpl w:val="80D4C2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D7064A3"/>
    <w:multiLevelType w:val="hybridMultilevel"/>
    <w:tmpl w:val="1CBE271E"/>
    <w:lvl w:ilvl="0" w:tplc="F7E2512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64A938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4A8EC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92AE4E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E2FF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BEDE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68AE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22D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0869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E471BDC"/>
    <w:multiLevelType w:val="hybridMultilevel"/>
    <w:tmpl w:val="14DCB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A93F09"/>
    <w:multiLevelType w:val="multilevel"/>
    <w:tmpl w:val="ED6CE1F4"/>
    <w:lvl w:ilvl="0">
      <w:start w:val="3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00200C7"/>
    <w:multiLevelType w:val="hybridMultilevel"/>
    <w:tmpl w:val="F89E88B8"/>
    <w:lvl w:ilvl="0" w:tplc="75D4E6E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FC8F88">
      <w:start w:val="1"/>
      <w:numFmt w:val="bullet"/>
      <w:lvlText w:val="o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7011BA">
      <w:start w:val="1"/>
      <w:numFmt w:val="bullet"/>
      <w:lvlText w:val="▪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5033D6">
      <w:start w:val="1"/>
      <w:numFmt w:val="bullet"/>
      <w:lvlText w:val="•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A3440">
      <w:start w:val="1"/>
      <w:numFmt w:val="bullet"/>
      <w:lvlRestart w:val="0"/>
      <w:lvlText w:val="-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80630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B4507E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88317A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E8F63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3190CB2"/>
    <w:multiLevelType w:val="multilevel"/>
    <w:tmpl w:val="511E4BA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81A064A"/>
    <w:multiLevelType w:val="hybridMultilevel"/>
    <w:tmpl w:val="0F8E37AC"/>
    <w:lvl w:ilvl="0" w:tplc="26ACF3A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E6BC66">
      <w:start w:val="1"/>
      <w:numFmt w:val="bullet"/>
      <w:lvlText w:val="o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107E50">
      <w:start w:val="1"/>
      <w:numFmt w:val="bullet"/>
      <w:lvlText w:val="▪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4CCCA">
      <w:start w:val="1"/>
      <w:numFmt w:val="bullet"/>
      <w:lvlText w:val="•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2CC05A">
      <w:start w:val="1"/>
      <w:numFmt w:val="bullet"/>
      <w:lvlRestart w:val="0"/>
      <w:lvlText w:val="-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707ED4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62C718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969C4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BEAECC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9215A84"/>
    <w:multiLevelType w:val="hybridMultilevel"/>
    <w:tmpl w:val="79B80EFA"/>
    <w:lvl w:ilvl="0" w:tplc="C96CC5D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D8E1BC">
      <w:start w:val="1"/>
      <w:numFmt w:val="bullet"/>
      <w:lvlText w:val="o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B056B8">
      <w:start w:val="1"/>
      <w:numFmt w:val="bullet"/>
      <w:lvlText w:val="▪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CCA9C2">
      <w:start w:val="1"/>
      <w:numFmt w:val="bullet"/>
      <w:lvlText w:val="•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4A59E0">
      <w:start w:val="1"/>
      <w:numFmt w:val="bullet"/>
      <w:lvlRestart w:val="0"/>
      <w:lvlText w:val="-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92F33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8AE906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6CB738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8A97EC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99D0BE5"/>
    <w:multiLevelType w:val="hybridMultilevel"/>
    <w:tmpl w:val="A298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F742A9"/>
    <w:multiLevelType w:val="hybridMultilevel"/>
    <w:tmpl w:val="08D8B9B6"/>
    <w:lvl w:ilvl="0" w:tplc="0A22F7F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DEBA68">
      <w:start w:val="1"/>
      <w:numFmt w:val="bullet"/>
      <w:lvlText w:val="o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0EE1B2">
      <w:start w:val="1"/>
      <w:numFmt w:val="bullet"/>
      <w:lvlText w:val="▪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9CA11C">
      <w:start w:val="1"/>
      <w:numFmt w:val="bullet"/>
      <w:lvlText w:val="•"/>
      <w:lvlJc w:val="left"/>
      <w:pPr>
        <w:ind w:left="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30DAF0">
      <w:start w:val="1"/>
      <w:numFmt w:val="bullet"/>
      <w:lvlRestart w:val="0"/>
      <w:lvlText w:val="-"/>
      <w:lvlJc w:val="left"/>
      <w:pPr>
        <w:ind w:left="1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665566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0613C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B0DC5E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E8D93C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08270E2"/>
    <w:multiLevelType w:val="hybridMultilevel"/>
    <w:tmpl w:val="C84CB6EC"/>
    <w:lvl w:ilvl="0" w:tplc="0419000F">
      <w:start w:val="1"/>
      <w:numFmt w:val="bullet"/>
      <w:pStyle w:val="2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CC3AC2"/>
    <w:multiLevelType w:val="hybridMultilevel"/>
    <w:tmpl w:val="5C1AACAC"/>
    <w:lvl w:ilvl="0" w:tplc="A746D0D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3D57C42"/>
    <w:multiLevelType w:val="multilevel"/>
    <w:tmpl w:val="97982C2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54F3C42"/>
    <w:multiLevelType w:val="multilevel"/>
    <w:tmpl w:val="C5BA1A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5"/>
  </w:num>
  <w:num w:numId="4">
    <w:abstractNumId w:val="37"/>
  </w:num>
  <w:num w:numId="5">
    <w:abstractNumId w:val="29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8"/>
  </w:num>
  <w:num w:numId="12">
    <w:abstractNumId w:val="5"/>
  </w:num>
  <w:num w:numId="13">
    <w:abstractNumId w:val="22"/>
  </w:num>
  <w:num w:numId="14">
    <w:abstractNumId w:val="1"/>
  </w:num>
  <w:num w:numId="15">
    <w:abstractNumId w:val="40"/>
  </w:num>
  <w:num w:numId="16">
    <w:abstractNumId w:val="39"/>
  </w:num>
  <w:num w:numId="17">
    <w:abstractNumId w:val="19"/>
  </w:num>
  <w:num w:numId="18">
    <w:abstractNumId w:val="26"/>
  </w:num>
  <w:num w:numId="19">
    <w:abstractNumId w:val="28"/>
  </w:num>
  <w:num w:numId="20">
    <w:abstractNumId w:val="6"/>
  </w:num>
  <w:num w:numId="21">
    <w:abstractNumId w:val="3"/>
  </w:num>
  <w:num w:numId="22">
    <w:abstractNumId w:val="13"/>
  </w:num>
  <w:num w:numId="23">
    <w:abstractNumId w:val="27"/>
  </w:num>
  <w:num w:numId="24">
    <w:abstractNumId w:val="2"/>
  </w:num>
  <w:num w:numId="25">
    <w:abstractNumId w:val="17"/>
  </w:num>
  <w:num w:numId="26">
    <w:abstractNumId w:val="4"/>
  </w:num>
  <w:num w:numId="27">
    <w:abstractNumId w:val="32"/>
  </w:num>
  <w:num w:numId="28">
    <w:abstractNumId w:val="30"/>
  </w:num>
  <w:num w:numId="29">
    <w:abstractNumId w:val="34"/>
  </w:num>
  <w:num w:numId="30">
    <w:abstractNumId w:val="36"/>
  </w:num>
  <w:num w:numId="31">
    <w:abstractNumId w:val="15"/>
  </w:num>
  <w:num w:numId="32">
    <w:abstractNumId w:val="9"/>
  </w:num>
  <w:num w:numId="33">
    <w:abstractNumId w:val="33"/>
  </w:num>
  <w:num w:numId="34">
    <w:abstractNumId w:val="18"/>
  </w:num>
  <w:num w:numId="35">
    <w:abstractNumId w:val="11"/>
  </w:num>
  <w:num w:numId="36">
    <w:abstractNumId w:val="10"/>
  </w:num>
  <w:num w:numId="37">
    <w:abstractNumId w:val="31"/>
  </w:num>
  <w:num w:numId="38">
    <w:abstractNumId w:val="14"/>
  </w:num>
  <w:num w:numId="39">
    <w:abstractNumId w:val="16"/>
  </w:num>
  <w:num w:numId="40">
    <w:abstractNumId w:val="21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D3981"/>
    <w:rsid w:val="00036C6A"/>
    <w:rsid w:val="000E396B"/>
    <w:rsid w:val="001632D3"/>
    <w:rsid w:val="002119A5"/>
    <w:rsid w:val="002C29E8"/>
    <w:rsid w:val="004523A8"/>
    <w:rsid w:val="007D6492"/>
    <w:rsid w:val="00AB2D76"/>
    <w:rsid w:val="00DD3981"/>
    <w:rsid w:val="00E26E38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81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Знак Знак"/>
    <w:basedOn w:val="a"/>
    <w:next w:val="a"/>
    <w:link w:val="10"/>
    <w:qFormat/>
    <w:rsid w:val="00DD39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aliases w:val="Знак"/>
    <w:basedOn w:val="a"/>
    <w:next w:val="a"/>
    <w:link w:val="21"/>
    <w:unhideWhenUsed/>
    <w:qFormat/>
    <w:rsid w:val="00DD39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"/>
    <w:basedOn w:val="a"/>
    <w:next w:val="a"/>
    <w:link w:val="30"/>
    <w:unhideWhenUsed/>
    <w:qFormat/>
    <w:rsid w:val="00DD39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DD39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D39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DD39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D3981"/>
    <w:pPr>
      <w:keepNext/>
      <w:tabs>
        <w:tab w:val="num" w:pos="1296"/>
      </w:tabs>
      <w:suppressAutoHyphens w:val="0"/>
      <w:autoSpaceDE w:val="0"/>
      <w:autoSpaceDN w:val="0"/>
      <w:adjustRightInd w:val="0"/>
      <w:spacing w:line="400" w:lineRule="atLeast"/>
      <w:ind w:left="1296" w:hanging="1296"/>
      <w:jc w:val="both"/>
      <w:outlineLvl w:val="6"/>
    </w:pPr>
    <w:rPr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DD3981"/>
    <w:pPr>
      <w:tabs>
        <w:tab w:val="num" w:pos="1440"/>
      </w:tabs>
      <w:suppressAutoHyphens w:val="0"/>
      <w:autoSpaceDE w:val="0"/>
      <w:autoSpaceDN w:val="0"/>
      <w:adjustRightInd w:val="0"/>
      <w:spacing w:before="240" w:after="6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D3981"/>
    <w:pPr>
      <w:tabs>
        <w:tab w:val="num" w:pos="1584"/>
      </w:tabs>
      <w:suppressAutoHyphens w:val="0"/>
      <w:autoSpaceDE w:val="0"/>
      <w:autoSpaceDN w:val="0"/>
      <w:adjustRightInd w:val="0"/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DD3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1">
    <w:name w:val="Заголовок 2 Знак"/>
    <w:aliases w:val="Знак Знак1"/>
    <w:basedOn w:val="a0"/>
    <w:link w:val="20"/>
    <w:rsid w:val="00DD39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"/>
    <w:basedOn w:val="a0"/>
    <w:link w:val="3"/>
    <w:rsid w:val="00DD39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D398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D39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DD39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DD3981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DD398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D398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No Spacing"/>
    <w:uiPriority w:val="1"/>
    <w:qFormat/>
    <w:rsid w:val="00DD3981"/>
    <w:pPr>
      <w:spacing w:before="0" w:after="0"/>
      <w:ind w:firstLine="0"/>
      <w:jc w:val="left"/>
    </w:pPr>
  </w:style>
  <w:style w:type="paragraph" w:customStyle="1" w:styleId="ConsPlusNormal">
    <w:name w:val="ConsPlusNormal"/>
    <w:link w:val="ConsPlusNormal0"/>
    <w:rsid w:val="00DD3981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Обычный.Название подразделения"/>
    <w:link w:val="a5"/>
    <w:rsid w:val="00DD3981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DD3981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nhideWhenUsed/>
    <w:rsid w:val="00DD39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D398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nhideWhenUsed/>
    <w:rsid w:val="00DD3981"/>
    <w:pPr>
      <w:suppressAutoHyphens w:val="0"/>
      <w:spacing w:after="75"/>
    </w:pPr>
    <w:rPr>
      <w:lang w:eastAsia="ru-RU"/>
    </w:rPr>
  </w:style>
  <w:style w:type="table" w:styleId="aa">
    <w:name w:val="Table Grid"/>
    <w:basedOn w:val="a1"/>
    <w:uiPriority w:val="59"/>
    <w:rsid w:val="00DD3981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aliases w:val="Header Char"/>
    <w:basedOn w:val="a"/>
    <w:link w:val="ac"/>
    <w:unhideWhenUsed/>
    <w:rsid w:val="00DD39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Header Char Знак"/>
    <w:basedOn w:val="a0"/>
    <w:link w:val="ab"/>
    <w:rsid w:val="00DD39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DD39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D39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DD3981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3981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rsid w:val="00DD398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D3981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aliases w:val="-++"/>
    <w:basedOn w:val="a"/>
    <w:link w:val="af1"/>
    <w:rsid w:val="00DD3981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сноски Знак"/>
    <w:aliases w:val="-++ Знак"/>
    <w:basedOn w:val="a0"/>
    <w:link w:val="af0"/>
    <w:rsid w:val="00DD39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DD3981"/>
    <w:rPr>
      <w:vertAlign w:val="superscript"/>
    </w:rPr>
  </w:style>
  <w:style w:type="paragraph" w:styleId="af3">
    <w:name w:val="Title"/>
    <w:basedOn w:val="a"/>
    <w:next w:val="a"/>
    <w:link w:val="af4"/>
    <w:qFormat/>
    <w:rsid w:val="00DD3981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0"/>
    <w:link w:val="af3"/>
    <w:rsid w:val="00DD398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5">
    <w:name w:val="Subtitle"/>
    <w:basedOn w:val="a"/>
    <w:next w:val="a"/>
    <w:link w:val="af6"/>
    <w:qFormat/>
    <w:rsid w:val="00DD39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DD39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Title">
    <w:name w:val="ConsPlusTitle"/>
    <w:rsid w:val="00DD3981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7">
    <w:name w:val="Font Style47"/>
    <w:rsid w:val="00DD398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6">
    <w:name w:val="Style36"/>
    <w:basedOn w:val="a"/>
    <w:rsid w:val="00DD3981"/>
    <w:pPr>
      <w:widowControl w:val="0"/>
      <w:suppressAutoHyphens w:val="0"/>
      <w:autoSpaceDE w:val="0"/>
      <w:autoSpaceDN w:val="0"/>
      <w:adjustRightInd w:val="0"/>
      <w:spacing w:line="298" w:lineRule="exact"/>
      <w:ind w:firstLine="509"/>
      <w:jc w:val="both"/>
    </w:pPr>
    <w:rPr>
      <w:lang w:eastAsia="ru-RU"/>
    </w:rPr>
  </w:style>
  <w:style w:type="character" w:customStyle="1" w:styleId="22">
    <w:name w:val="Основной текст с отступом 2 Знак"/>
    <w:link w:val="23"/>
    <w:rsid w:val="00DD3981"/>
    <w:rPr>
      <w:color w:val="000000"/>
      <w:sz w:val="24"/>
      <w:lang w:eastAsia="ar-SA"/>
    </w:rPr>
  </w:style>
  <w:style w:type="character" w:customStyle="1" w:styleId="FontStyle15">
    <w:name w:val="Font Style15"/>
    <w:rsid w:val="00DD3981"/>
    <w:rPr>
      <w:rFonts w:ascii="Times New Roman" w:hAnsi="Times New Roman" w:cs="Times New Roman"/>
      <w:sz w:val="16"/>
      <w:szCs w:val="16"/>
    </w:rPr>
  </w:style>
  <w:style w:type="paragraph" w:styleId="af7">
    <w:name w:val="Body Text"/>
    <w:aliases w:val="bt"/>
    <w:basedOn w:val="a"/>
    <w:link w:val="af8"/>
    <w:rsid w:val="00DD3981"/>
    <w:pPr>
      <w:spacing w:after="120" w:line="360" w:lineRule="auto"/>
      <w:ind w:firstLine="709"/>
      <w:jc w:val="both"/>
    </w:pPr>
  </w:style>
  <w:style w:type="character" w:customStyle="1" w:styleId="af8">
    <w:name w:val="Основной текст Знак"/>
    <w:aliases w:val="bt Знак"/>
    <w:basedOn w:val="a0"/>
    <w:link w:val="af7"/>
    <w:rsid w:val="00DD39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(2)_"/>
    <w:link w:val="25"/>
    <w:rsid w:val="00DD3981"/>
    <w:rPr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D3981"/>
    <w:pPr>
      <w:widowControl w:val="0"/>
      <w:shd w:val="clear" w:color="auto" w:fill="FFFFFF"/>
      <w:suppressAutoHyphens w:val="0"/>
      <w:spacing w:before="360" w:line="274" w:lineRule="exact"/>
      <w:ind w:firstLine="44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6">
    <w:name w:val="Body Text 2"/>
    <w:basedOn w:val="a"/>
    <w:link w:val="27"/>
    <w:unhideWhenUsed/>
    <w:rsid w:val="00DD3981"/>
    <w:pPr>
      <w:widowControl w:val="0"/>
      <w:autoSpaceDE w:val="0"/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rsid w:val="00DD39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3"/>
    <w:basedOn w:val="a"/>
    <w:link w:val="32"/>
    <w:unhideWhenUsed/>
    <w:rsid w:val="00DD3981"/>
    <w:pPr>
      <w:widowControl w:val="0"/>
      <w:autoSpaceDE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D398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9">
    <w:name w:val="Body Text Indent"/>
    <w:basedOn w:val="a"/>
    <w:link w:val="afa"/>
    <w:rsid w:val="00DD398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DD3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DD3981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Обычный2"/>
    <w:rsid w:val="00DD3981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2"/>
    <w:unhideWhenUsed/>
    <w:rsid w:val="00DD3981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color w:val="000000"/>
      <w:szCs w:val="22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D398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page number"/>
    <w:basedOn w:val="a0"/>
    <w:rsid w:val="00DD3981"/>
  </w:style>
  <w:style w:type="character" w:styleId="afc">
    <w:name w:val="Strong"/>
    <w:qFormat/>
    <w:rsid w:val="00DD3981"/>
    <w:rPr>
      <w:b/>
      <w:bCs/>
    </w:rPr>
  </w:style>
  <w:style w:type="paragraph" w:customStyle="1" w:styleId="ConsNonformat">
    <w:name w:val="ConsNonformat"/>
    <w:rsid w:val="00DD3981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95">
    <w:name w:val="Стиль по ширине Первая строка:  095 см"/>
    <w:basedOn w:val="a"/>
    <w:uiPriority w:val="99"/>
    <w:rsid w:val="00DD3981"/>
    <w:pPr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DD3981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DD3981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rFonts w:ascii="Arial" w:hAnsi="Arial" w:cs="Arial"/>
      <w:lang w:eastAsia="ru-RU"/>
    </w:rPr>
  </w:style>
  <w:style w:type="paragraph" w:customStyle="1" w:styleId="29">
    <w:name w:val="Абзац списка2"/>
    <w:basedOn w:val="a"/>
    <w:rsid w:val="00DD3981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DD3981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3">
    <w:name w:val="1Орган_ПР"/>
    <w:basedOn w:val="a"/>
    <w:link w:val="14"/>
    <w:qFormat/>
    <w:rsid w:val="00DD3981"/>
    <w:pPr>
      <w:suppressAutoHyphens w:val="0"/>
      <w:snapToGrid w:val="0"/>
      <w:jc w:val="center"/>
    </w:pPr>
    <w:rPr>
      <w:rFonts w:ascii="Arial" w:hAnsi="Arial" w:cs="Arial"/>
      <w:b/>
      <w:caps/>
      <w:sz w:val="26"/>
      <w:szCs w:val="28"/>
    </w:rPr>
  </w:style>
  <w:style w:type="character" w:customStyle="1" w:styleId="14">
    <w:name w:val="1Орган_ПР Знак"/>
    <w:basedOn w:val="a0"/>
    <w:link w:val="13"/>
    <w:rsid w:val="00DD3981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a">
    <w:name w:val="2Название"/>
    <w:basedOn w:val="a"/>
    <w:link w:val="2b"/>
    <w:qFormat/>
    <w:rsid w:val="00DD3981"/>
    <w:pPr>
      <w:suppressAutoHyphens w:val="0"/>
      <w:ind w:right="4536"/>
      <w:jc w:val="both"/>
    </w:pPr>
    <w:rPr>
      <w:rFonts w:ascii="Arial" w:hAnsi="Arial" w:cs="Arial"/>
      <w:b/>
      <w:sz w:val="26"/>
      <w:szCs w:val="28"/>
    </w:rPr>
  </w:style>
  <w:style w:type="character" w:customStyle="1" w:styleId="2b">
    <w:name w:val="2Название Знак"/>
    <w:basedOn w:val="a0"/>
    <w:link w:val="2a"/>
    <w:rsid w:val="00DD3981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DD398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33">
    <w:name w:val="Абзац списка3"/>
    <w:basedOn w:val="a"/>
    <w:rsid w:val="00DD3981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15">
    <w:name w:val="Основной текст Знак1"/>
    <w:basedOn w:val="a0"/>
    <w:semiHidden/>
    <w:rsid w:val="00DD3981"/>
    <w:rPr>
      <w:rFonts w:cs="Times New Roman"/>
    </w:rPr>
  </w:style>
  <w:style w:type="character" w:customStyle="1" w:styleId="FontStyle19">
    <w:name w:val="Font Style19"/>
    <w:basedOn w:val="a0"/>
    <w:rsid w:val="00DD3981"/>
    <w:rPr>
      <w:rFonts w:ascii="Times New Roman" w:hAnsi="Times New Roman" w:cs="Times New Roman"/>
      <w:sz w:val="26"/>
      <w:szCs w:val="26"/>
    </w:rPr>
  </w:style>
  <w:style w:type="character" w:customStyle="1" w:styleId="16">
    <w:name w:val="Основной шрифт абзаца1"/>
    <w:rsid w:val="00DD3981"/>
  </w:style>
  <w:style w:type="paragraph" w:styleId="afe">
    <w:name w:val="annotation text"/>
    <w:basedOn w:val="a"/>
    <w:link w:val="aff"/>
    <w:rsid w:val="00DD3981"/>
    <w:pPr>
      <w:suppressAutoHyphens w:val="0"/>
      <w:ind w:firstLine="902"/>
      <w:jc w:val="both"/>
    </w:pPr>
    <w:rPr>
      <w:bCs/>
      <w:sz w:val="20"/>
      <w:szCs w:val="20"/>
      <w:lang w:eastAsia="en-US"/>
    </w:rPr>
  </w:style>
  <w:style w:type="character" w:customStyle="1" w:styleId="aff">
    <w:name w:val="Текст примечания Знак"/>
    <w:basedOn w:val="a0"/>
    <w:link w:val="afe"/>
    <w:rsid w:val="00DD3981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Default">
    <w:name w:val="Default"/>
    <w:rsid w:val="00DD3981"/>
    <w:pPr>
      <w:autoSpaceDE w:val="0"/>
      <w:autoSpaceDN w:val="0"/>
      <w:adjustRightInd w:val="0"/>
      <w:spacing w:before="0" w:after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rsid w:val="00DD3981"/>
    <w:pPr>
      <w:numPr>
        <w:numId w:val="4"/>
      </w:numPr>
      <w:suppressAutoHyphens w:val="0"/>
      <w:spacing w:after="120"/>
      <w:contextualSpacing/>
      <w:jc w:val="both"/>
    </w:pPr>
    <w:rPr>
      <w:szCs w:val="16"/>
      <w:lang w:eastAsia="ru-RU"/>
    </w:rPr>
  </w:style>
  <w:style w:type="paragraph" w:styleId="aff0">
    <w:name w:val="Plain Text"/>
    <w:basedOn w:val="a"/>
    <w:link w:val="aff1"/>
    <w:rsid w:val="00DD3981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DD39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1">
    <w:name w:val="Т3fе3fк3fс3fт3f1"/>
    <w:basedOn w:val="a"/>
    <w:rsid w:val="00DD3981"/>
    <w:pPr>
      <w:widowControl w:val="0"/>
      <w:suppressAutoHyphens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DD3981"/>
    <w:pPr>
      <w:widowControl w:val="0"/>
      <w:suppressAutoHyphens w:val="0"/>
      <w:autoSpaceDE w:val="0"/>
      <w:autoSpaceDN w:val="0"/>
      <w:adjustRightInd w:val="0"/>
      <w:spacing w:line="386" w:lineRule="exact"/>
      <w:ind w:firstLine="715"/>
      <w:jc w:val="both"/>
    </w:pPr>
    <w:rPr>
      <w:lang w:eastAsia="ru-RU"/>
    </w:rPr>
  </w:style>
  <w:style w:type="character" w:customStyle="1" w:styleId="FontStyle14">
    <w:name w:val="Font Style14"/>
    <w:basedOn w:val="16"/>
    <w:rsid w:val="00DD3981"/>
  </w:style>
  <w:style w:type="paragraph" w:customStyle="1" w:styleId="Style5">
    <w:name w:val="Style5"/>
    <w:basedOn w:val="a"/>
    <w:rsid w:val="00DD3981"/>
    <w:pPr>
      <w:widowControl w:val="0"/>
      <w:suppressAutoHyphens w:val="0"/>
      <w:autoSpaceDE w:val="0"/>
      <w:spacing w:line="490" w:lineRule="exact"/>
      <w:ind w:firstLine="557"/>
      <w:jc w:val="both"/>
    </w:pPr>
    <w:rPr>
      <w:rFonts w:ascii="Arial" w:hAnsi="Arial"/>
      <w:lang w:eastAsia="ru-RU"/>
    </w:rPr>
  </w:style>
  <w:style w:type="paragraph" w:customStyle="1" w:styleId="Style6">
    <w:name w:val="Style6"/>
    <w:basedOn w:val="a"/>
    <w:rsid w:val="00DD3981"/>
    <w:pPr>
      <w:widowControl w:val="0"/>
      <w:suppressAutoHyphens w:val="0"/>
      <w:autoSpaceDE w:val="0"/>
      <w:spacing w:line="485" w:lineRule="exact"/>
      <w:ind w:firstLine="542"/>
      <w:jc w:val="both"/>
    </w:pPr>
    <w:rPr>
      <w:rFonts w:ascii="Arial" w:hAnsi="Arial"/>
      <w:lang w:eastAsia="ru-RU"/>
    </w:rPr>
  </w:style>
  <w:style w:type="paragraph" w:customStyle="1" w:styleId="Style1">
    <w:name w:val="Style1"/>
    <w:basedOn w:val="a"/>
    <w:rsid w:val="00DD3981"/>
    <w:pPr>
      <w:widowControl w:val="0"/>
      <w:suppressAutoHyphens w:val="0"/>
      <w:autoSpaceDE w:val="0"/>
      <w:ind w:firstLine="567"/>
      <w:jc w:val="both"/>
    </w:pPr>
    <w:rPr>
      <w:rFonts w:ascii="Arial" w:hAnsi="Arial"/>
      <w:lang w:eastAsia="ru-RU"/>
    </w:rPr>
  </w:style>
  <w:style w:type="paragraph" w:customStyle="1" w:styleId="ConsNormal">
    <w:name w:val="ConsNormal"/>
    <w:rsid w:val="00DD3981"/>
    <w:pPr>
      <w:widowControl w:val="0"/>
      <w:suppressAutoHyphens/>
      <w:spacing w:before="0" w:after="0"/>
      <w:ind w:firstLine="720"/>
      <w:jc w:val="left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4">
    <w:name w:val="3Приложение"/>
    <w:basedOn w:val="a"/>
    <w:link w:val="35"/>
    <w:rsid w:val="00DD3981"/>
    <w:pPr>
      <w:suppressAutoHyphens w:val="0"/>
      <w:ind w:left="5103"/>
      <w:jc w:val="both"/>
    </w:pPr>
    <w:rPr>
      <w:rFonts w:ascii="Arial" w:hAnsi="Arial"/>
      <w:sz w:val="26"/>
      <w:szCs w:val="28"/>
      <w:lang w:eastAsia="ru-RU"/>
    </w:rPr>
  </w:style>
  <w:style w:type="character" w:customStyle="1" w:styleId="35">
    <w:name w:val="3Приложение Знак"/>
    <w:basedOn w:val="a0"/>
    <w:link w:val="34"/>
    <w:locked/>
    <w:rsid w:val="00DD3981"/>
    <w:rPr>
      <w:rFonts w:ascii="Arial" w:eastAsia="Times New Roman" w:hAnsi="Arial" w:cs="Times New Roman"/>
      <w:sz w:val="26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DD39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D39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D3981"/>
  </w:style>
  <w:style w:type="paragraph" w:styleId="36">
    <w:name w:val="Body Text Indent 3"/>
    <w:basedOn w:val="a"/>
    <w:link w:val="37"/>
    <w:rsid w:val="00DD3981"/>
    <w:pPr>
      <w:suppressAutoHyphens w:val="0"/>
      <w:spacing w:after="120"/>
      <w:ind w:left="283"/>
      <w:jc w:val="both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rsid w:val="00DD3981"/>
    <w:rPr>
      <w:rFonts w:ascii="Times New Roman" w:eastAsia="Times New Roman" w:hAnsi="Times New Roman" w:cs="Times New Roman"/>
      <w:sz w:val="16"/>
      <w:szCs w:val="16"/>
    </w:rPr>
  </w:style>
  <w:style w:type="character" w:customStyle="1" w:styleId="aff2">
    <w:name w:val="Гипертекстовая ссылка"/>
    <w:rsid w:val="00DD3981"/>
    <w:rPr>
      <w:rFonts w:cs="Times New Roman"/>
      <w:b/>
      <w:bCs/>
      <w:color w:val="008000"/>
    </w:rPr>
  </w:style>
  <w:style w:type="paragraph" w:customStyle="1" w:styleId="220">
    <w:name w:val="Основной текст 22"/>
    <w:basedOn w:val="a"/>
    <w:rsid w:val="00DD3981"/>
    <w:pPr>
      <w:spacing w:after="120" w:line="480" w:lineRule="auto"/>
    </w:pPr>
  </w:style>
  <w:style w:type="paragraph" w:customStyle="1" w:styleId="17">
    <w:name w:val="Без интервала1"/>
    <w:rsid w:val="00DD3981"/>
    <w:pPr>
      <w:spacing w:before="0" w:after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с отступом 21"/>
    <w:basedOn w:val="a"/>
    <w:rsid w:val="00DD3981"/>
    <w:pPr>
      <w:suppressAutoHyphens w:val="0"/>
      <w:ind w:firstLine="709"/>
    </w:pPr>
    <w:rPr>
      <w:sz w:val="28"/>
    </w:rPr>
  </w:style>
  <w:style w:type="paragraph" w:customStyle="1" w:styleId="stale1">
    <w:name w:val="stale1"/>
    <w:basedOn w:val="a"/>
    <w:rsid w:val="00DD3981"/>
    <w:pPr>
      <w:suppressAutoHyphens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aff3">
    <w:name w:val="Вертикальный отступ"/>
    <w:basedOn w:val="a"/>
    <w:rsid w:val="00DD3981"/>
    <w:pPr>
      <w:suppressAutoHyphens w:val="0"/>
      <w:jc w:val="center"/>
    </w:pPr>
    <w:rPr>
      <w:sz w:val="28"/>
      <w:szCs w:val="20"/>
      <w:lang w:val="en-US" w:eastAsia="ru-RU"/>
    </w:rPr>
  </w:style>
  <w:style w:type="paragraph" w:styleId="aff4">
    <w:name w:val="caption"/>
    <w:basedOn w:val="a"/>
    <w:next w:val="a"/>
    <w:uiPriority w:val="35"/>
    <w:unhideWhenUsed/>
    <w:qFormat/>
    <w:rsid w:val="00DD3981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aff5">
    <w:name w:val="Таблицы (моноширинный)"/>
    <w:basedOn w:val="a"/>
    <w:next w:val="a"/>
    <w:rsid w:val="00DD398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  <w:lang w:eastAsia="ru-RU"/>
    </w:rPr>
  </w:style>
  <w:style w:type="paragraph" w:customStyle="1" w:styleId="41">
    <w:name w:val="Абзац списка4"/>
    <w:basedOn w:val="a"/>
    <w:rsid w:val="00DD3981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DD3981"/>
    <w:pPr>
      <w:widowControl w:val="0"/>
      <w:ind w:right="540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ff6">
    <w:name w:val="endnote text"/>
    <w:basedOn w:val="a"/>
    <w:link w:val="aff7"/>
    <w:rsid w:val="00DD3981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ff7">
    <w:name w:val="Текст концевой сноски Знак"/>
    <w:basedOn w:val="a0"/>
    <w:link w:val="aff6"/>
    <w:rsid w:val="00DD39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text">
    <w:name w:val="Pro-text"/>
    <w:basedOn w:val="a"/>
    <w:link w:val="Pro-text0"/>
    <w:rsid w:val="00DD3981"/>
    <w:pPr>
      <w:suppressAutoHyphens w:val="0"/>
      <w:autoSpaceDE w:val="0"/>
      <w:autoSpaceDN w:val="0"/>
      <w:adjustRightInd w:val="0"/>
      <w:spacing w:before="120" w:line="288" w:lineRule="auto"/>
      <w:ind w:left="1200" w:firstLine="540"/>
      <w:jc w:val="both"/>
    </w:pPr>
    <w:rPr>
      <w:rFonts w:ascii="Georgia" w:hAnsi="Georgia"/>
      <w:szCs w:val="20"/>
      <w:lang w:eastAsia="ru-RU"/>
    </w:rPr>
  </w:style>
  <w:style w:type="character" w:customStyle="1" w:styleId="Pro-text0">
    <w:name w:val="Pro-text Знак"/>
    <w:link w:val="Pro-text"/>
    <w:locked/>
    <w:rsid w:val="00DD3981"/>
    <w:rPr>
      <w:rFonts w:ascii="Georgia" w:eastAsia="Times New Roman" w:hAnsi="Georgia" w:cs="Times New Roman"/>
      <w:sz w:val="24"/>
      <w:szCs w:val="20"/>
      <w:lang w:eastAsia="ru-RU"/>
    </w:rPr>
  </w:style>
  <w:style w:type="character" w:customStyle="1" w:styleId="aff8">
    <w:name w:val="Основной текст_"/>
    <w:link w:val="42"/>
    <w:locked/>
    <w:rsid w:val="00DD3981"/>
    <w:rPr>
      <w:shd w:val="clear" w:color="auto" w:fill="FFFFFF"/>
    </w:rPr>
  </w:style>
  <w:style w:type="paragraph" w:customStyle="1" w:styleId="42">
    <w:name w:val="Основной текст4"/>
    <w:basedOn w:val="a"/>
    <w:link w:val="aff8"/>
    <w:rsid w:val="00DD3981"/>
    <w:pPr>
      <w:shd w:val="clear" w:color="auto" w:fill="FFFFFF"/>
      <w:suppressAutoHyphens w:val="0"/>
      <w:autoSpaceDE w:val="0"/>
      <w:autoSpaceDN w:val="0"/>
      <w:adjustRightInd w:val="0"/>
      <w:spacing w:after="180" w:line="230" w:lineRule="exact"/>
      <w:ind w:hanging="28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ff9">
    <w:name w:val="Document Map"/>
    <w:basedOn w:val="a"/>
    <w:link w:val="affa"/>
    <w:rsid w:val="00DD3981"/>
    <w:pPr>
      <w:shd w:val="clear" w:color="auto" w:fill="000080"/>
      <w:suppressAutoHyphens w:val="0"/>
      <w:autoSpaceDE w:val="0"/>
      <w:autoSpaceDN w:val="0"/>
      <w:adjustRightInd w:val="0"/>
      <w:ind w:firstLine="540"/>
      <w:jc w:val="both"/>
    </w:pPr>
    <w:rPr>
      <w:rFonts w:ascii="Tahoma" w:hAnsi="Tahoma" w:cs="Tahoma"/>
      <w:sz w:val="20"/>
      <w:szCs w:val="20"/>
      <w:lang w:eastAsia="ru-RU"/>
    </w:rPr>
  </w:style>
  <w:style w:type="character" w:customStyle="1" w:styleId="affa">
    <w:name w:val="Схема документа Знак"/>
    <w:basedOn w:val="a0"/>
    <w:link w:val="aff9"/>
    <w:rsid w:val="00DD398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3">
    <w:name w:val="Стиль Основной текст 3 + 13 пт полужирный курсив По центру Слев..."/>
    <w:basedOn w:val="31"/>
    <w:rsid w:val="00DD3981"/>
    <w:pPr>
      <w:widowControl/>
      <w:suppressAutoHyphens w:val="0"/>
      <w:autoSpaceDN w:val="0"/>
      <w:adjustRightInd w:val="0"/>
      <w:spacing w:before="60" w:after="60"/>
      <w:ind w:left="-284" w:right="-285" w:firstLine="540"/>
      <w:jc w:val="center"/>
    </w:pPr>
    <w:rPr>
      <w:b/>
      <w:bCs/>
      <w:i/>
      <w:iCs/>
      <w:caps/>
      <w:sz w:val="26"/>
      <w:szCs w:val="26"/>
      <w:lang w:eastAsia="ru-RU"/>
    </w:rPr>
  </w:style>
  <w:style w:type="paragraph" w:styleId="affb">
    <w:name w:val="annotation subject"/>
    <w:basedOn w:val="afe"/>
    <w:next w:val="afe"/>
    <w:link w:val="affc"/>
    <w:rsid w:val="00DD3981"/>
    <w:pPr>
      <w:autoSpaceDE w:val="0"/>
      <w:autoSpaceDN w:val="0"/>
      <w:adjustRightInd w:val="0"/>
      <w:ind w:firstLine="540"/>
    </w:pPr>
    <w:rPr>
      <w:b/>
      <w:lang w:eastAsia="ru-RU"/>
    </w:rPr>
  </w:style>
  <w:style w:type="character" w:customStyle="1" w:styleId="affc">
    <w:name w:val="Тема примечания Знак"/>
    <w:basedOn w:val="aff"/>
    <w:link w:val="affb"/>
    <w:rsid w:val="00DD3981"/>
    <w:rPr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7415</Words>
  <Characters>42270</Characters>
  <Application>Microsoft Office Word</Application>
  <DocSecurity>0</DocSecurity>
  <Lines>352</Lines>
  <Paragraphs>99</Paragraphs>
  <ScaleCrop>false</ScaleCrop>
  <Company>RePack by SPecialiST</Company>
  <LinksUpToDate>false</LinksUpToDate>
  <CharactersWithSpaces>49586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2017-03-01T10:06:00Z</dcterms:created>
  <dcterms:modified xsi:type="dcterms:W3CDTF">2017-03-01T10:06:00Z</dcterms:modified>
</cp:coreProperties>
</file>