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43" w:rsidRPr="00E53F67" w:rsidRDefault="00DA4E43" w:rsidP="00DA4E43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704F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43" w:rsidRPr="00E53F67" w:rsidRDefault="00DA4E43" w:rsidP="00DA4E43">
      <w:pPr>
        <w:framePr w:wrap="auto" w:vAnchor="page" w:hAnchor="page" w:x="5776" w:y="856"/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A4E43" w:rsidRPr="00E53F67" w:rsidRDefault="00DA4E43" w:rsidP="00DA4E43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DA4E43" w:rsidRPr="00E53F67" w:rsidRDefault="00DA4E43" w:rsidP="00DA4E43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E53F67">
        <w:rPr>
          <w:rFonts w:ascii="Times New Roman" w:hAnsi="Times New Roman" w:cs="Times New Roman"/>
          <w:spacing w:val="40"/>
          <w:sz w:val="18"/>
          <w:szCs w:val="18"/>
        </w:rPr>
        <w:t xml:space="preserve">АДМИНИСТРАЦИЯ ПАНИНСКОГО </w:t>
      </w:r>
    </w:p>
    <w:p w:rsidR="00DA4E43" w:rsidRPr="00E53F67" w:rsidRDefault="00DA4E43" w:rsidP="00DA4E43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E53F67">
        <w:rPr>
          <w:rFonts w:ascii="Times New Roman" w:hAnsi="Times New Roman" w:cs="Times New Roman"/>
          <w:spacing w:val="40"/>
          <w:sz w:val="18"/>
          <w:szCs w:val="18"/>
        </w:rPr>
        <w:t>МУНИЦИПАЛЬНОГО РАЙОНА ВОРОНЕЖСКОЙ ОБЛАСТИ</w:t>
      </w:r>
    </w:p>
    <w:p w:rsidR="00DA4E43" w:rsidRPr="00E53F67" w:rsidRDefault="00DA4E43" w:rsidP="00DA4E43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18"/>
          <w:szCs w:val="18"/>
        </w:rPr>
      </w:pPr>
      <w:r w:rsidRPr="00E53F67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DA4E43" w:rsidRPr="00E53F67" w:rsidRDefault="00DA4E43" w:rsidP="00DA4E43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E53F67">
        <w:rPr>
          <w:rFonts w:ascii="Times New Roman" w:hAnsi="Times New Roman"/>
          <w:sz w:val="18"/>
          <w:szCs w:val="18"/>
        </w:rPr>
        <w:t xml:space="preserve"> от 27.01.2017  № 18</w:t>
      </w:r>
    </w:p>
    <w:p w:rsidR="00DA4E43" w:rsidRPr="00E53F67" w:rsidRDefault="00DA4E43" w:rsidP="00DA4E43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  <w:r w:rsidRPr="00E53F67">
        <w:rPr>
          <w:rFonts w:ascii="Times New Roman" w:hAnsi="Times New Roman"/>
          <w:sz w:val="18"/>
          <w:szCs w:val="18"/>
        </w:rPr>
        <w:t>р.п. Панино</w:t>
      </w:r>
    </w:p>
    <w:p w:rsidR="00DA4E43" w:rsidRPr="00E53F67" w:rsidRDefault="00DA4E43" w:rsidP="00DA4E43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DA4E43" w:rsidRPr="00E53F67" w:rsidTr="0044107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A4E43" w:rsidRPr="00E53F67" w:rsidRDefault="00DA4E43" w:rsidP="00441072">
            <w:pPr>
              <w:pStyle w:val="1"/>
              <w:spacing w:befor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3F67">
              <w:rPr>
                <w:rFonts w:ascii="Times New Roman" w:hAnsi="Times New Roman" w:cs="Times New Roman"/>
                <w:i/>
                <w:sz w:val="18"/>
                <w:szCs w:val="18"/>
              </w:rPr>
              <w:t>О внесении изменений в муниципальную программу</w:t>
            </w:r>
          </w:p>
          <w:p w:rsidR="00DA4E43" w:rsidRPr="00E53F67" w:rsidRDefault="00DA4E43" w:rsidP="00441072">
            <w:pPr>
              <w:pStyle w:val="2"/>
              <w:spacing w:befor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3F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Панинского муниципального </w:t>
            </w:r>
          </w:p>
          <w:p w:rsidR="00DA4E43" w:rsidRPr="00E53F67" w:rsidRDefault="00DA4E43" w:rsidP="00441072">
            <w:pPr>
              <w:rPr>
                <w:sz w:val="18"/>
                <w:szCs w:val="18"/>
              </w:rPr>
            </w:pPr>
            <w:r w:rsidRPr="00E53F67">
              <w:rPr>
                <w:b/>
                <w:sz w:val="18"/>
                <w:szCs w:val="18"/>
              </w:rPr>
              <w:t>района « Управление муниципальными  финансами, создание условий для эффективного и ответственного управления муниципальными финансам, повышения устойчивости бюджетов муниципальных образований Панинского муниципального района» (в новой редакции)</w:t>
            </w:r>
            <w:proofErr w:type="gramStart"/>
            <w:r w:rsidRPr="00E53F6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E53F67">
              <w:rPr>
                <w:b/>
                <w:sz w:val="18"/>
                <w:szCs w:val="18"/>
              </w:rPr>
              <w:t xml:space="preserve"> утвержденную постановлением администрации Панинского муниципального района  от 18.02.2016  г. № 33</w:t>
            </w:r>
            <w:r w:rsidRPr="00E53F67">
              <w:rPr>
                <w:sz w:val="18"/>
                <w:szCs w:val="18"/>
              </w:rPr>
              <w:t xml:space="preserve">  </w:t>
            </w:r>
          </w:p>
          <w:p w:rsidR="00DA4E43" w:rsidRPr="00E53F67" w:rsidRDefault="00DA4E43" w:rsidP="00441072">
            <w:pPr>
              <w:rPr>
                <w:i/>
                <w:sz w:val="18"/>
                <w:szCs w:val="18"/>
              </w:rPr>
            </w:pPr>
            <w:r w:rsidRPr="00E53F67">
              <w:rPr>
                <w:sz w:val="18"/>
                <w:szCs w:val="18"/>
              </w:rPr>
              <w:t xml:space="preserve">       </w:t>
            </w:r>
          </w:p>
        </w:tc>
      </w:tr>
    </w:tbl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8"/>
          <w:szCs w:val="18"/>
        </w:rPr>
      </w:pPr>
      <w:r w:rsidRPr="00E53F67">
        <w:rPr>
          <w:color w:val="000000"/>
          <w:sz w:val="18"/>
          <w:szCs w:val="18"/>
        </w:rPr>
        <w:t>В соответствии со статьей 140 Бюджетного кодекса Российской Федерации, распоряжением администрации Панинского муниципального района  от 26.09.2013 года № 221 «Об утверждении перечня муниципальных программ Панинского муниципального района» в редакции распоряжения от 15.01.2013 г. № 7  администрация Панинского муниципального района</w:t>
      </w:r>
      <w:r w:rsidRPr="006E5082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85pt;margin-top:13.65pt;width:39.9pt;height:27pt;z-index:251658240;mso-position-horizontal-relative:text;mso-position-vertical-relative:text" filled="f" stroked="f">
            <v:textbox style="mso-next-textbox:#_x0000_s1028" inset="0,,0">
              <w:txbxContent>
                <w:p w:rsidR="00DA4E43" w:rsidRPr="009A72C5" w:rsidRDefault="00DA4E43" w:rsidP="00DA4E4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E53F67">
        <w:rPr>
          <w:color w:val="000000"/>
          <w:sz w:val="18"/>
          <w:szCs w:val="18"/>
        </w:rPr>
        <w:t xml:space="preserve"> </w:t>
      </w:r>
      <w:r w:rsidRPr="00E53F67">
        <w:rPr>
          <w:b/>
          <w:spacing w:val="70"/>
          <w:sz w:val="18"/>
          <w:szCs w:val="18"/>
        </w:rPr>
        <w:t>постановляет</w:t>
      </w:r>
      <w:r w:rsidRPr="00E53F67">
        <w:rPr>
          <w:sz w:val="18"/>
          <w:szCs w:val="18"/>
        </w:rPr>
        <w:t>: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6" type="#_x0000_t202" style="position:absolute;left:0;text-align:left;margin-left:-25.65pt;margin-top:15.4pt;width:28.5pt;height:27pt;z-index:251658240" filled="f" stroked="f">
            <v:textbox style="mso-next-textbox:#_x0000_s1026" inset="0,,0">
              <w:txbxContent>
                <w:p w:rsidR="00DA4E43" w:rsidRPr="00D116DB" w:rsidRDefault="00DA4E43" w:rsidP="00DA4E4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27" type="#_x0000_t202" style="position:absolute;left:0;text-align:left;margin-left:501.6pt;margin-top:25.05pt;width:31.35pt;height:27pt;z-index:251658240" filled="f" stroked="f">
            <v:textbox style="mso-next-textbox:#_x0000_s1027" inset="0,,0">
              <w:txbxContent>
                <w:p w:rsidR="00DA4E43" w:rsidRPr="00D116DB" w:rsidRDefault="00DA4E43" w:rsidP="00DA4E43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E53F67">
        <w:rPr>
          <w:sz w:val="18"/>
          <w:szCs w:val="18"/>
        </w:rPr>
        <w:t>1. </w:t>
      </w:r>
      <w:proofErr w:type="gramStart"/>
      <w:r w:rsidRPr="00E53F67">
        <w:rPr>
          <w:sz w:val="18"/>
          <w:szCs w:val="18"/>
        </w:rPr>
        <w:t>Внести изменения в муниципальную программу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Панинского муниципального района» (в новой редакции), утвержденную постановлением администрации Панинского муниципального района от 18.02.2016 г. № 33.</w:t>
      </w:r>
      <w:proofErr w:type="gramEnd"/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E53F67">
        <w:rPr>
          <w:sz w:val="18"/>
          <w:szCs w:val="18"/>
        </w:rPr>
        <w:t>1.1  Подпрограмму 2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Панинского муниципального района» раздел 3 «Характеристика основных мероприятий и мероприятий подпрограмм» дополнить строкой следующего содержания: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E53F67">
        <w:rPr>
          <w:sz w:val="18"/>
          <w:szCs w:val="18"/>
        </w:rPr>
        <w:t xml:space="preserve">«3.6 Распределение прочих межбюджетных трансфертов бюджетам поселений Панинского </w:t>
      </w:r>
      <w:proofErr w:type="gramStart"/>
      <w:r w:rsidRPr="00E53F67">
        <w:rPr>
          <w:sz w:val="18"/>
          <w:szCs w:val="18"/>
        </w:rPr>
        <w:t>муниципального</w:t>
      </w:r>
      <w:proofErr w:type="gramEnd"/>
      <w:r w:rsidRPr="00E53F67">
        <w:rPr>
          <w:sz w:val="18"/>
          <w:szCs w:val="18"/>
        </w:rPr>
        <w:t xml:space="preserve"> района.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E53F67">
        <w:rPr>
          <w:sz w:val="18"/>
          <w:szCs w:val="18"/>
        </w:rPr>
        <w:t>Неравномерность распределения налогооблагаемой базы по муниципальным образованиям Панинского муниципального района, связанная с различиями муниципальных образований в уровне социально-экономического развития, территориальном расположении, демографическом положении и рядом других объективных факторов, осложняет, а порой и делает невозможным самостоятельное решение органами местного самоуправления вопросов местного значения.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E53F67">
        <w:rPr>
          <w:sz w:val="18"/>
          <w:szCs w:val="18"/>
        </w:rPr>
        <w:t>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в муниципальном бюджете предусматриваются прочие межбюджетные трансферты.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E53F67">
        <w:rPr>
          <w:sz w:val="18"/>
          <w:szCs w:val="18"/>
        </w:rPr>
        <w:t>В целях реализации мероприятия осуществляется: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E53F67">
        <w:rPr>
          <w:sz w:val="18"/>
          <w:szCs w:val="18"/>
        </w:rPr>
        <w:t>- разработка порядка предоставления и расходования прочих межбюджетных трансфертов местным бюджетам содержащего: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E53F67">
        <w:rPr>
          <w:sz w:val="18"/>
          <w:szCs w:val="18"/>
        </w:rPr>
        <w:t>условия предоставления и расходования прочих межбюджетных трансфертов местным бюджетам;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E53F67">
        <w:rPr>
          <w:sz w:val="18"/>
          <w:szCs w:val="18"/>
        </w:rPr>
        <w:t xml:space="preserve">методику распределения прочих межбюджетных трансфертов местным бюджетам. 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E53F67">
        <w:rPr>
          <w:sz w:val="18"/>
          <w:szCs w:val="18"/>
        </w:rPr>
        <w:lastRenderedPageBreak/>
        <w:t xml:space="preserve">- распределение прочих межбюджетных трансфертов местным бюджетам в соответствии с утвержденным Порядком предоставления и Методикой распределения прочих межбюджетных трансфертов местным бюджетам;  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E53F67">
        <w:rPr>
          <w:sz w:val="18"/>
          <w:szCs w:val="18"/>
        </w:rPr>
        <w:t xml:space="preserve">- осуществления учета и контроля прочих межбюджетных трансфертов».      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8"/>
          <w:szCs w:val="18"/>
        </w:rPr>
      </w:pPr>
      <w:r w:rsidRPr="00E53F67">
        <w:rPr>
          <w:spacing w:val="-2"/>
          <w:sz w:val="18"/>
          <w:szCs w:val="18"/>
        </w:rPr>
        <w:t xml:space="preserve">2. Настоящее постановление вступает в силу с момента подписания и распространяется на </w:t>
      </w:r>
      <w:proofErr w:type="gramStart"/>
      <w:r w:rsidRPr="00E53F67">
        <w:rPr>
          <w:spacing w:val="-2"/>
          <w:sz w:val="18"/>
          <w:szCs w:val="18"/>
        </w:rPr>
        <w:t>правоотношения</w:t>
      </w:r>
      <w:proofErr w:type="gramEnd"/>
      <w:r w:rsidRPr="00E53F67">
        <w:rPr>
          <w:spacing w:val="-2"/>
          <w:sz w:val="18"/>
          <w:szCs w:val="18"/>
        </w:rPr>
        <w:t xml:space="preserve"> возникшие с 1 января 2016 года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8"/>
          <w:szCs w:val="18"/>
        </w:rPr>
      </w:pPr>
      <w:r w:rsidRPr="00E53F67">
        <w:rPr>
          <w:sz w:val="18"/>
          <w:szCs w:val="18"/>
        </w:rPr>
        <w:t>3. </w:t>
      </w:r>
      <w:r w:rsidRPr="00E53F67">
        <w:rPr>
          <w:color w:val="000000"/>
          <w:sz w:val="18"/>
          <w:szCs w:val="18"/>
        </w:rPr>
        <w:t xml:space="preserve">Опубликовать настоящее постановление на сайте администрации Панинского </w:t>
      </w:r>
      <w:proofErr w:type="gramStart"/>
      <w:r w:rsidRPr="00E53F67">
        <w:rPr>
          <w:color w:val="000000"/>
          <w:sz w:val="18"/>
          <w:szCs w:val="18"/>
        </w:rPr>
        <w:t>муниципального</w:t>
      </w:r>
      <w:proofErr w:type="gramEnd"/>
      <w:r w:rsidRPr="00E53F67">
        <w:rPr>
          <w:color w:val="000000"/>
          <w:sz w:val="18"/>
          <w:szCs w:val="18"/>
        </w:rPr>
        <w:t xml:space="preserve"> района.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_x0000_s1029" editas="canvas" style="position:absolute;left:0;text-align:left;margin-left:-51.3pt;margin-top:30pt;width:68.4pt;height:101.8pt;z-index:251658240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279;top:8088;width:797;height:2036" strokecolor="white">
              <v:textbox style="layout-flow:vertical;mso-layout-flow-alt:bottom-to-top;mso-next-textbox:#_x0000_s1031">
                <w:txbxContent>
                  <w:p w:rsidR="00DA4E43" w:rsidRPr="009A72C5" w:rsidRDefault="00DA4E43" w:rsidP="00DA4E4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Pr="00E53F67">
        <w:rPr>
          <w:sz w:val="18"/>
          <w:szCs w:val="18"/>
        </w:rPr>
        <w:t>4. </w:t>
      </w:r>
      <w:proofErr w:type="gramStart"/>
      <w:r w:rsidRPr="00E53F67">
        <w:rPr>
          <w:sz w:val="18"/>
          <w:szCs w:val="18"/>
        </w:rPr>
        <w:t>Контроль за</w:t>
      </w:r>
      <w:proofErr w:type="gramEnd"/>
      <w:r w:rsidRPr="00E53F67">
        <w:rPr>
          <w:sz w:val="18"/>
          <w:szCs w:val="18"/>
        </w:rPr>
        <w:t xml:space="preserve"> исполнением настоящего постановления возложить на исполняющего обязанности заместителя главы администрации Панинского муниципального района Сафонову О.В.</w:t>
      </w:r>
    </w:p>
    <w:p w:rsidR="00DA4E43" w:rsidRPr="00E53F67" w:rsidRDefault="00DA4E43" w:rsidP="00DA4E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8"/>
          <w:szCs w:val="18"/>
        </w:rPr>
      </w:pPr>
    </w:p>
    <w:p w:rsidR="00DA4E43" w:rsidRPr="00E53F67" w:rsidRDefault="00DA4E43" w:rsidP="00DA4E43">
      <w:pPr>
        <w:tabs>
          <w:tab w:val="right" w:pos="9975"/>
        </w:tabs>
        <w:ind w:left="114"/>
        <w:rPr>
          <w:sz w:val="18"/>
          <w:szCs w:val="18"/>
        </w:rPr>
      </w:pPr>
      <w:r w:rsidRPr="00E53F67">
        <w:rPr>
          <w:sz w:val="18"/>
          <w:szCs w:val="18"/>
        </w:rPr>
        <w:t>Глава администрации</w:t>
      </w:r>
    </w:p>
    <w:p w:rsidR="00DA4E43" w:rsidRPr="00E53F67" w:rsidRDefault="00DA4E43" w:rsidP="00DA4E43">
      <w:pPr>
        <w:rPr>
          <w:sz w:val="18"/>
          <w:szCs w:val="18"/>
        </w:rPr>
      </w:pPr>
      <w:r w:rsidRPr="00E53F67">
        <w:rPr>
          <w:sz w:val="18"/>
          <w:szCs w:val="18"/>
        </w:rPr>
        <w:t>Панинского муниципального района                                          Н.В. Щеглов</w:t>
      </w:r>
    </w:p>
    <w:p w:rsidR="000405AF" w:rsidRDefault="008863FD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DA4E43"/>
    <w:rsid w:val="00036C6A"/>
    <w:rsid w:val="000E396B"/>
    <w:rsid w:val="001632D3"/>
    <w:rsid w:val="002119A5"/>
    <w:rsid w:val="002C29E8"/>
    <w:rsid w:val="004523A8"/>
    <w:rsid w:val="007D6492"/>
    <w:rsid w:val="008863FD"/>
    <w:rsid w:val="00AB2D76"/>
    <w:rsid w:val="00DA4E43"/>
    <w:rsid w:val="00E26E3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4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Знак Знак"/>
    <w:basedOn w:val="a"/>
    <w:next w:val="a"/>
    <w:link w:val="10"/>
    <w:qFormat/>
    <w:rsid w:val="00DA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"/>
    <w:basedOn w:val="a"/>
    <w:next w:val="a"/>
    <w:link w:val="20"/>
    <w:unhideWhenUsed/>
    <w:qFormat/>
    <w:rsid w:val="00DA4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A4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DA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aliases w:val="Знак Знак1"/>
    <w:basedOn w:val="a0"/>
    <w:link w:val="2"/>
    <w:rsid w:val="00DA4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A4E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DA4E43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DA4E4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E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2017-03-01T08:54:00Z</dcterms:created>
  <dcterms:modified xsi:type="dcterms:W3CDTF">2017-03-01T08:54:00Z</dcterms:modified>
</cp:coreProperties>
</file>